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廊坊市广阳区万庄镇李孙洼小学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EF4484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DE304DE"/>
    <w:rsid w:val="2EF44843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2023-08-01T08:51:20Z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A11FF3B5EDEA437285C1C8744916133E_12</vt:lpwstr>
  </property>
</Properties>
</file>