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val="en-US" w:eastAsia="zh-CN"/>
        </w:rPr>
        <w:t>第十五小学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廊坊市第十五小学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0"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w:t>
      </w:r>
      <w:r>
        <w:rPr>
          <w:rFonts w:hint="eastAsia" w:ascii="仿宋_GB2312" w:eastAsia="仿宋_GB2312"/>
          <w:color w:val="000000"/>
          <w:sz w:val="32"/>
          <w:szCs w:val="32"/>
          <w:lang w:eastAsia="zh-CN"/>
        </w:rPr>
        <w:t>人身安全</w:t>
      </w:r>
      <w:r>
        <w:rPr>
          <w:rFonts w:hint="eastAsia" w:ascii="仿宋_GB2312" w:eastAsia="仿宋_GB2312"/>
          <w:color w:val="000000"/>
          <w:sz w:val="32"/>
          <w:szCs w:val="32"/>
        </w:rPr>
        <w:t>。</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27"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155"/>
        <w:gridCol w:w="3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15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02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155" w:type="dxa"/>
            <w:vMerge w:val="continue"/>
            <w:shd w:val="clear" w:color="auto" w:fill="auto"/>
            <w:vAlign w:val="center"/>
          </w:tcPr>
          <w:p/>
        </w:tc>
        <w:tc>
          <w:tcPr>
            <w:tcW w:w="3023"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ascii="Times New Roman" w:hAnsi="Times New Roman" w:eastAsia="仿宋_GB2312" w:cs="Times New Roman"/>
                <w:b/>
              </w:rPr>
              <w:t>廊坊市</w:t>
            </w:r>
            <w:r>
              <w:rPr>
                <w:rFonts w:hint="eastAsia" w:ascii="Times New Roman" w:hAnsi="Times New Roman" w:eastAsia="仿宋_GB2312" w:cs="Times New Roman"/>
                <w:b/>
                <w:lang w:val="en-US" w:eastAsia="zh-CN"/>
              </w:rPr>
              <w:t>第十五小学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155"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股级</w:t>
            </w:r>
          </w:p>
        </w:tc>
        <w:tc>
          <w:tcPr>
            <w:tcW w:w="3023"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w:t>
      </w:r>
      <w:r>
        <w:rPr>
          <w:rFonts w:hint="eastAsia" w:ascii="Times New Roman" w:hAnsi="Times New Roman" w:eastAsia="仿宋_GB2312" w:cs="Times New Roman"/>
          <w:sz w:val="32"/>
          <w:szCs w:val="32"/>
          <w:lang w:val="en-US" w:eastAsia="zh-CN"/>
        </w:rPr>
        <w:t>十五小</w:t>
      </w:r>
      <w:r>
        <w:rPr>
          <w:rFonts w:ascii="Times New Roman" w:hAnsi="Times New Roman" w:eastAsia="仿宋_GB2312" w:cs="Times New Roman"/>
          <w:sz w:val="32"/>
          <w:szCs w:val="32"/>
        </w:rPr>
        <w:t>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1639.38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1639.38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val="en-US" w:eastAsia="zh-CN"/>
        </w:rPr>
        <w:t>第十五小</w:t>
      </w:r>
      <w:r>
        <w:rPr>
          <w:rFonts w:hint="eastAsia" w:ascii="Times New Roman" w:hAnsi="Times New Roman" w:eastAsia="仿宋_GB2312" w:cs="Times New Roman"/>
          <w:sz w:val="32"/>
          <w:szCs w:val="32"/>
        </w:rPr>
        <w:t>学2021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1639.38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1354.53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1338.74</w:t>
      </w:r>
      <w:r>
        <w:rPr>
          <w:rFonts w:ascii="Times New Roman" w:hAnsi="Times New Roman" w:eastAsia="仿宋_GB2312" w:cs="Times New Roman"/>
          <w:sz w:val="32"/>
          <w:szCs w:val="32"/>
        </w:rPr>
        <w:t>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15.79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284.85</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1639.38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lang w:val="en-US" w:eastAsia="zh-CN"/>
        </w:rPr>
        <w:t>286.27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1.42</w:t>
      </w:r>
      <w:r>
        <w:rPr>
          <w:rFonts w:ascii="Times New Roman" w:hAnsi="Times New Roman" w:eastAsia="仿宋_GB2312" w:cs="Times New Roman"/>
          <w:sz w:val="32"/>
          <w:szCs w:val="32"/>
        </w:rPr>
        <w:t>万元，主要项目支出增加</w:t>
      </w:r>
      <w:r>
        <w:rPr>
          <w:rFonts w:hint="eastAsia" w:ascii="Times New Roman" w:hAnsi="Times New Roman" w:eastAsia="仿宋_GB2312" w:cs="Times New Roman"/>
          <w:sz w:val="32"/>
          <w:szCs w:val="32"/>
          <w:lang w:val="en-US" w:eastAsia="zh-CN"/>
        </w:rPr>
        <w:t>284.85</w:t>
      </w:r>
      <w:r>
        <w:rPr>
          <w:rFonts w:ascii="Times New Roman" w:hAnsi="Times New Roman" w:eastAsia="仿宋_GB2312" w:cs="Times New Roman"/>
          <w:sz w:val="32"/>
          <w:szCs w:val="32"/>
        </w:rPr>
        <w:t>万元，主要为生均公用经费项目支出。</w:t>
      </w:r>
    </w:p>
    <w:p>
      <w:pPr>
        <w:autoSpaceDE w:val="0"/>
        <w:autoSpaceDN w:val="0"/>
        <w:adjustRightInd w:val="0"/>
        <w:spacing w:line="584" w:lineRule="exact"/>
        <w:ind w:left="198" w:leftChars="0"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leftChars="0"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lang w:val="en-US" w:eastAsia="zh-CN"/>
        </w:rPr>
        <w:t>15.79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主要用于单位正常运行支出</w:t>
      </w:r>
      <w:r>
        <w:rPr>
          <w:rFonts w:ascii="Times New Roman" w:hAnsi="Times New Roman" w:eastAsia="仿宋_GB2312" w:cs="Times New Roman"/>
          <w:sz w:val="32"/>
          <w:szCs w:val="32"/>
        </w:rPr>
        <w:t>。</w:t>
      </w:r>
    </w:p>
    <w:p>
      <w:pPr>
        <w:autoSpaceDE w:val="0"/>
        <w:autoSpaceDN w:val="0"/>
        <w:adjustRightInd w:val="0"/>
        <w:spacing w:line="584" w:lineRule="exact"/>
        <w:ind w:left="198" w:leftChars="0"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4" w:leftChars="7" w:firstLine="624" w:firstLineChars="19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w:t>
      </w:r>
      <w:r>
        <w:rPr>
          <w:rFonts w:hint="eastAsia" w:ascii="仿宋_GB2312" w:hAnsi="宋体" w:eastAsia="仿宋_GB2312"/>
          <w:color w:val="000000"/>
          <w:sz w:val="32"/>
          <w:szCs w:val="32"/>
          <w:lang w:val="en-US" w:eastAsia="zh-CN"/>
        </w:rPr>
        <w:t>十五小</w:t>
      </w:r>
      <w:r>
        <w:rPr>
          <w:rFonts w:hint="eastAsia" w:ascii="仿宋_GB2312" w:hAnsi="宋体" w:eastAsia="仿宋_GB2312"/>
          <w:color w:val="000000"/>
          <w:sz w:val="32"/>
          <w:szCs w:val="32"/>
        </w:rPr>
        <w:t>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rPr>
          <w:rFonts w:ascii="仿宋_GB2312" w:hAnsi="仿宋" w:eastAsia="仿宋_GB2312"/>
          <w:b/>
          <w:sz w:val="30"/>
          <w:szCs w:val="30"/>
        </w:rPr>
      </w:pPr>
      <w:r>
        <w:rPr>
          <w:rFonts w:hint="eastAsia" w:ascii="仿宋_GB2312" w:hAnsi="仿宋" w:eastAsia="仿宋_GB2312" w:cs="宋体"/>
          <w:b/>
          <w:sz w:val="30"/>
          <w:szCs w:val="30"/>
        </w:rPr>
        <w:t>目标1:教育教学绩效</w:t>
      </w:r>
    </w:p>
    <w:p>
      <w:pPr>
        <w:ind w:right="520" w:firstLine="480" w:firstLineChars="15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rPr>
          <w:rFonts w:ascii="仿宋_GB2312" w:hAnsi="仿宋" w:eastAsia="仿宋_GB2312"/>
          <w:b/>
          <w:sz w:val="30"/>
          <w:szCs w:val="30"/>
        </w:rPr>
      </w:pPr>
      <w:r>
        <w:rPr>
          <w:rFonts w:hint="eastAsia" w:ascii="仿宋_GB2312" w:hAnsi="仿宋" w:eastAsia="仿宋_GB2312" w:cs="宋体"/>
          <w:b/>
          <w:sz w:val="30"/>
          <w:szCs w:val="30"/>
        </w:rPr>
        <w:t>目标2:培养高素质的教师队伍</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开展制度化的教硏组活动,培训学习活动,青年教师比赛课,网络继续教育培训等各类活动,确保年度教师队伍培训率达到100%,有效促进教师教育教学水平的提升。</w:t>
      </w:r>
    </w:p>
    <w:p>
      <w:pPr>
        <w:rPr>
          <w:rFonts w:ascii="仿宋_GB2312" w:hAnsi="仿宋" w:eastAsia="仿宋_GB2312"/>
          <w:b/>
          <w:sz w:val="30"/>
          <w:szCs w:val="30"/>
        </w:rPr>
      </w:pPr>
      <w:r>
        <w:rPr>
          <w:rFonts w:hint="eastAsia" w:ascii="仿宋_GB2312" w:hAnsi="仿宋" w:eastAsia="仿宋_GB2312" w:cs="宋体"/>
          <w:b/>
          <w:sz w:val="30"/>
          <w:szCs w:val="30"/>
        </w:rPr>
        <w:t>目标3:学校办学条件的发展建设</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rPr>
          <w:rFonts w:ascii="仿宋_GB2312" w:hAnsi="仿宋" w:eastAsia="仿宋_GB2312"/>
          <w:b/>
          <w:sz w:val="30"/>
          <w:szCs w:val="30"/>
        </w:rPr>
      </w:pPr>
      <w:r>
        <w:rPr>
          <w:rFonts w:hint="eastAsia" w:ascii="仿宋_GB2312" w:hAnsi="仿宋" w:eastAsia="仿宋_GB2312" w:cs="宋体"/>
          <w:b/>
          <w:sz w:val="30"/>
          <w:szCs w:val="30"/>
        </w:rPr>
        <w:t>目标4:推动学校文化建设工作</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spacing w:line="584" w:lineRule="exact"/>
        <w:rPr>
          <w:rFonts w:ascii="仿宋_GB2312" w:hAnsi="仿宋" w:eastAsia="仿宋_GB2312" w:cs="宋体"/>
          <w:sz w:val="30"/>
          <w:szCs w:val="30"/>
        </w:rPr>
      </w:pPr>
      <w:r>
        <w:rPr>
          <w:rFonts w:hint="eastAsia" w:ascii="仿宋_GB2312" w:hAnsi="仿宋" w:eastAsia="仿宋_GB2312" w:cs="宋体"/>
          <w:b/>
          <w:sz w:val="30"/>
          <w:szCs w:val="30"/>
        </w:rPr>
        <w:t>目标5:办满意的学校</w:t>
      </w:r>
    </w:p>
    <w:p>
      <w:pPr>
        <w:spacing w:line="584" w:lineRule="exact"/>
        <w:ind w:left="0" w:leftChars="0" w:firstLine="419" w:firstLineChars="131"/>
        <w:rPr>
          <w:rFonts w:ascii="仿宋_GB2312" w:eastAsia="仿宋_GB2312" w:cs="Times New Roman"/>
          <w:sz w:val="32"/>
          <w:szCs w:val="32"/>
        </w:rPr>
      </w:pPr>
      <w:r>
        <w:rPr>
          <w:rFonts w:hint="eastAsia" w:ascii="仿宋_GB2312" w:hAnsi="仿宋" w:eastAsia="仿宋_GB2312" w:cs="宋体"/>
          <w:sz w:val="32"/>
          <w:szCs w:val="32"/>
        </w:rPr>
        <w:t>教师、学生、家长整体满意度达到90%以上。</w:t>
      </w:r>
    </w:p>
    <w:p>
      <w:pPr>
        <w:spacing w:line="584" w:lineRule="exact"/>
        <w:ind w:firstLine="640" w:firstLineChars="200"/>
        <w:rPr>
          <w:rFonts w:hint="eastAsia" w:ascii="楷体_GB2312" w:eastAsia="楷体_GB2312" w:cs="Times New Roman"/>
          <w:b/>
          <w:sz w:val="32"/>
          <w:szCs w:val="32"/>
        </w:rPr>
      </w:pPr>
      <w:r>
        <w:rPr>
          <w:rFonts w:hint="eastAsia" w:ascii="楷体_GB2312" w:eastAsia="楷体_GB2312" w:cs="Times New Roman"/>
          <w:b/>
          <w:sz w:val="32"/>
          <w:szCs w:val="32"/>
        </w:rPr>
        <w:t>（三）工作保障措施</w:t>
      </w:r>
    </w:p>
    <w:p>
      <w:pPr>
        <w:rPr>
          <w:rFonts w:hint="eastAsia" w:ascii="仿宋_GB2312" w:hAnsi="仿宋" w:eastAsia="仿宋_GB2312" w:cs="宋体"/>
          <w:b/>
          <w:sz w:val="30"/>
          <w:szCs w:val="30"/>
        </w:rPr>
      </w:pPr>
      <w:r>
        <w:rPr>
          <w:rFonts w:hint="eastAsia" w:ascii="仿宋_GB2312" w:hAnsi="仿宋" w:eastAsia="仿宋_GB2312" w:cs="宋体"/>
          <w:b/>
          <w:sz w:val="30"/>
          <w:szCs w:val="30"/>
        </w:rPr>
        <w:t>1、完善制度建设</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完善工作制度，制定完善预算绩效管理制度、资金管理办法等，为全年预算绩效目标的实现奠定坚实的基础。</w:t>
      </w:r>
    </w:p>
    <w:p>
      <w:pPr>
        <w:spacing w:line="584" w:lineRule="exact"/>
        <w:ind w:left="0" w:leftChars="0" w:firstLine="0" w:firstLineChars="0"/>
        <w:rPr>
          <w:rFonts w:ascii="Times New Roman" w:hAnsi="Times New Roman" w:eastAsia="仿宋_GB2312"/>
          <w:b/>
          <w:bCs/>
          <w:sz w:val="32"/>
          <w:szCs w:val="32"/>
        </w:rPr>
      </w:pPr>
      <w:r>
        <w:rPr>
          <w:rFonts w:hint="eastAsia" w:ascii="Times New Roman" w:hAnsi="Times New Roman" w:eastAsia="仿宋_GB2312"/>
          <w:b/>
          <w:bCs/>
          <w:sz w:val="32"/>
          <w:szCs w:val="32"/>
        </w:rPr>
        <w:t>2、加强绩效运行监控</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按要求开展绩效运行监控，发现问题及时采取措施，确保绩效目标如期保质实现。</w:t>
      </w:r>
    </w:p>
    <w:p>
      <w:pPr>
        <w:spacing w:line="584" w:lineRule="exact"/>
        <w:rPr>
          <w:rFonts w:ascii="Times New Roman" w:hAnsi="Times New Roman" w:eastAsia="仿宋_GB2312"/>
          <w:b/>
          <w:bCs/>
          <w:sz w:val="32"/>
          <w:szCs w:val="32"/>
        </w:rPr>
      </w:pPr>
      <w:r>
        <w:rPr>
          <w:rFonts w:hint="eastAsia" w:ascii="Times New Roman" w:hAnsi="Times New Roman" w:eastAsia="仿宋_GB2312"/>
          <w:b/>
          <w:bCs/>
          <w:sz w:val="32"/>
          <w:szCs w:val="32"/>
        </w:rPr>
        <w:t>3、做好绩效自评</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按要求做好预算绩效自评工作，加强对重点预算项目的自评工作，通过对评价中发现的问题进行整改，提高财政资金使用效益。</w:t>
      </w:r>
    </w:p>
    <w:p>
      <w:pPr>
        <w:spacing w:line="584" w:lineRule="exact"/>
        <w:rPr>
          <w:rFonts w:ascii="Times New Roman" w:hAnsi="Times New Roman" w:eastAsia="仿宋_GB2312"/>
          <w:b/>
          <w:bCs/>
          <w:sz w:val="32"/>
          <w:szCs w:val="32"/>
        </w:rPr>
      </w:pPr>
      <w:r>
        <w:rPr>
          <w:rFonts w:hint="eastAsia" w:ascii="Times New Roman" w:hAnsi="Times New Roman" w:eastAsia="仿宋_GB2312"/>
          <w:b/>
          <w:bCs/>
          <w:sz w:val="32"/>
          <w:szCs w:val="32"/>
        </w:rPr>
        <w:t>4、规范财务资产管理</w:t>
      </w:r>
    </w:p>
    <w:p>
      <w:pPr>
        <w:spacing w:line="584"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进一步完善财务管理制度，严格审批程序，规范审批流程，加强固定资产登记、使用和报废处置管理，做到支出合理，物尽其用。</w:t>
      </w:r>
    </w:p>
    <w:p>
      <w:pPr>
        <w:overflowPunct w:val="0"/>
        <w:adjustRightInd w:val="0"/>
        <w:snapToGrid w:val="0"/>
        <w:spacing w:afterLines="50" w:line="580" w:lineRule="exact"/>
        <w:ind w:firstLine="627" w:firstLineChars="196"/>
        <w:jc w:val="left"/>
        <w:rPr>
          <w:rFonts w:ascii="楷体_GB2312" w:eastAsia="楷体_GB2312" w:cs="Times New Roman"/>
          <w:b/>
          <w:sz w:val="32"/>
          <w:szCs w:val="32"/>
        </w:rPr>
      </w:pPr>
      <w:r>
        <w:rPr>
          <w:rFonts w:hint="eastAsia" w:ascii="楷体_GB2312" w:eastAsia="楷体_GB2312" w:cs="Times New Roman"/>
          <w:b/>
          <w:sz w:val="32"/>
          <w:szCs w:val="32"/>
        </w:rPr>
        <w:t>（</w:t>
      </w:r>
      <w:r>
        <w:rPr>
          <w:rFonts w:hint="eastAsia" w:ascii="楷体_GB2312" w:eastAsia="楷体_GB2312" w:cs="Times New Roman"/>
          <w:b/>
          <w:sz w:val="32"/>
          <w:szCs w:val="32"/>
          <w:lang w:val="en-US" w:eastAsia="zh-CN"/>
        </w:rPr>
        <w:t>四</w:t>
      </w:r>
      <w:r>
        <w:rPr>
          <w:rFonts w:hint="eastAsia" w:ascii="楷体_GB2312" w:eastAsia="楷体_GB2312" w:cs="Times New Roman"/>
          <w:b/>
          <w:sz w:val="32"/>
          <w:szCs w:val="32"/>
        </w:rPr>
        <w:t>）部门整体支出绩效指标</w:t>
      </w:r>
    </w:p>
    <w:tbl>
      <w:tblPr>
        <w:tblStyle w:val="8"/>
        <w:tblW w:w="13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024"/>
        <w:gridCol w:w="851"/>
        <w:gridCol w:w="1919"/>
        <w:gridCol w:w="3685"/>
        <w:gridCol w:w="2410"/>
        <w:gridCol w:w="567"/>
        <w:gridCol w:w="567"/>
        <w:gridCol w:w="567"/>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024" w:type="dxa"/>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一级指标</w:t>
            </w:r>
          </w:p>
        </w:tc>
        <w:tc>
          <w:tcPr>
            <w:tcW w:w="851" w:type="dxa"/>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二级</w:t>
            </w:r>
          </w:p>
          <w:p>
            <w:pPr>
              <w:widowControl/>
              <w:adjustRightInd w:val="0"/>
              <w:snapToGrid w:val="0"/>
              <w:jc w:val="center"/>
              <w:rPr>
                <w:rFonts w:ascii="方正书宋_GBK" w:eastAsia="方正书宋_GBK"/>
                <w:b/>
                <w:sz w:val="21"/>
                <w:szCs w:val="21"/>
              </w:rPr>
            </w:pPr>
            <w:r>
              <w:rPr>
                <w:rFonts w:ascii="方正书宋_GBK" w:eastAsia="方正书宋_GBK"/>
                <w:b/>
                <w:sz w:val="21"/>
                <w:szCs w:val="21"/>
              </w:rPr>
              <w:t>指标</w:t>
            </w:r>
          </w:p>
        </w:tc>
        <w:tc>
          <w:tcPr>
            <w:tcW w:w="1919" w:type="dxa"/>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三级</w:t>
            </w:r>
          </w:p>
          <w:p>
            <w:pPr>
              <w:widowControl/>
              <w:adjustRightInd w:val="0"/>
              <w:snapToGrid w:val="0"/>
              <w:jc w:val="center"/>
              <w:rPr>
                <w:rFonts w:ascii="方正书宋_GBK" w:eastAsia="方正书宋_GBK"/>
                <w:b/>
                <w:sz w:val="21"/>
                <w:szCs w:val="21"/>
              </w:rPr>
            </w:pPr>
            <w:r>
              <w:rPr>
                <w:rFonts w:ascii="方正书宋_GBK" w:eastAsia="方正书宋_GBK"/>
                <w:b/>
                <w:sz w:val="21"/>
                <w:szCs w:val="21"/>
              </w:rPr>
              <w:t>指标</w:t>
            </w:r>
          </w:p>
        </w:tc>
        <w:tc>
          <w:tcPr>
            <w:tcW w:w="3685" w:type="dxa"/>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评（扣）分标准</w:t>
            </w:r>
          </w:p>
        </w:tc>
        <w:tc>
          <w:tcPr>
            <w:tcW w:w="2410" w:type="dxa"/>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绩效指标</w:t>
            </w:r>
          </w:p>
          <w:p>
            <w:pPr>
              <w:widowControl/>
              <w:adjustRightInd w:val="0"/>
              <w:snapToGrid w:val="0"/>
              <w:jc w:val="center"/>
              <w:rPr>
                <w:rFonts w:ascii="方正书宋_GBK" w:eastAsia="方正书宋_GBK"/>
                <w:b/>
                <w:sz w:val="21"/>
                <w:szCs w:val="21"/>
              </w:rPr>
            </w:pPr>
            <w:r>
              <w:rPr>
                <w:rFonts w:ascii="方正书宋_GBK" w:eastAsia="方正书宋_GBK"/>
                <w:b/>
                <w:sz w:val="21"/>
                <w:szCs w:val="21"/>
              </w:rPr>
              <w:t>描述</w:t>
            </w:r>
          </w:p>
        </w:tc>
        <w:tc>
          <w:tcPr>
            <w:tcW w:w="1701" w:type="dxa"/>
            <w:gridSpan w:val="3"/>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指标值</w:t>
            </w:r>
          </w:p>
        </w:tc>
        <w:tc>
          <w:tcPr>
            <w:tcW w:w="2006" w:type="dxa"/>
            <w:vMerge w:val="restart"/>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指标值</w:t>
            </w:r>
          </w:p>
          <w:p>
            <w:pPr>
              <w:widowControl/>
              <w:adjustRightInd w:val="0"/>
              <w:snapToGrid w:val="0"/>
              <w:jc w:val="center"/>
              <w:rPr>
                <w:rFonts w:ascii="方正书宋_GBK" w:eastAsia="方正书宋_GBK"/>
                <w:b/>
                <w:sz w:val="21"/>
                <w:szCs w:val="21"/>
              </w:rPr>
            </w:pPr>
            <w:r>
              <w:rPr>
                <w:rFonts w:ascii="方正书宋_GBK" w:eastAsia="方正书宋_GBK"/>
                <w:b/>
                <w:sz w:val="21"/>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024" w:type="dxa"/>
            <w:vMerge w:val="continue"/>
            <w:tcBorders>
              <w:tl2br w:val="nil"/>
              <w:tr2bl w:val="nil"/>
            </w:tcBorders>
            <w:vAlign w:val="center"/>
          </w:tcPr>
          <w:p>
            <w:pPr>
              <w:rPr>
                <w:sz w:val="21"/>
                <w:szCs w:val="21"/>
              </w:rPr>
            </w:pPr>
          </w:p>
        </w:tc>
        <w:tc>
          <w:tcPr>
            <w:tcW w:w="851" w:type="dxa"/>
            <w:vMerge w:val="continue"/>
            <w:tcBorders>
              <w:tl2br w:val="nil"/>
              <w:tr2bl w:val="nil"/>
            </w:tcBorders>
            <w:vAlign w:val="center"/>
          </w:tcPr>
          <w:p>
            <w:pPr>
              <w:rPr>
                <w:sz w:val="21"/>
                <w:szCs w:val="21"/>
              </w:rPr>
            </w:pPr>
          </w:p>
        </w:tc>
        <w:tc>
          <w:tcPr>
            <w:tcW w:w="1919" w:type="dxa"/>
            <w:vMerge w:val="continue"/>
            <w:tcBorders>
              <w:tl2br w:val="nil"/>
              <w:tr2bl w:val="nil"/>
            </w:tcBorders>
            <w:vAlign w:val="center"/>
          </w:tcPr>
          <w:p>
            <w:pPr>
              <w:rPr>
                <w:sz w:val="21"/>
                <w:szCs w:val="21"/>
              </w:rPr>
            </w:pPr>
          </w:p>
        </w:tc>
        <w:tc>
          <w:tcPr>
            <w:tcW w:w="3685" w:type="dxa"/>
            <w:vMerge w:val="continue"/>
            <w:tcBorders>
              <w:tl2br w:val="nil"/>
              <w:tr2bl w:val="nil"/>
            </w:tcBorders>
            <w:vAlign w:val="center"/>
          </w:tcPr>
          <w:p>
            <w:pPr>
              <w:rPr>
                <w:sz w:val="21"/>
                <w:szCs w:val="21"/>
              </w:rPr>
            </w:pPr>
          </w:p>
        </w:tc>
        <w:tc>
          <w:tcPr>
            <w:tcW w:w="2410" w:type="dxa"/>
            <w:vMerge w:val="continue"/>
            <w:tcBorders>
              <w:tl2br w:val="nil"/>
              <w:tr2bl w:val="nil"/>
            </w:tcBorders>
            <w:vAlign w:val="center"/>
          </w:tcPr>
          <w:p>
            <w:pPr>
              <w:rPr>
                <w:sz w:val="21"/>
                <w:szCs w:val="21"/>
              </w:rPr>
            </w:pPr>
          </w:p>
        </w:tc>
        <w:tc>
          <w:tcPr>
            <w:tcW w:w="567" w:type="dxa"/>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符号</w:t>
            </w:r>
          </w:p>
        </w:tc>
        <w:tc>
          <w:tcPr>
            <w:tcW w:w="567" w:type="dxa"/>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值</w:t>
            </w:r>
          </w:p>
        </w:tc>
        <w:tc>
          <w:tcPr>
            <w:tcW w:w="567" w:type="dxa"/>
            <w:tcBorders>
              <w:tl2br w:val="nil"/>
              <w:tr2bl w:val="nil"/>
            </w:tcBorders>
            <w:vAlign w:val="center"/>
          </w:tcPr>
          <w:p>
            <w:pPr>
              <w:widowControl/>
              <w:adjustRightInd w:val="0"/>
              <w:snapToGrid w:val="0"/>
              <w:jc w:val="center"/>
              <w:rPr>
                <w:rFonts w:ascii="方正书宋_GBK" w:eastAsia="方正书宋_GBK"/>
                <w:b/>
                <w:sz w:val="21"/>
                <w:szCs w:val="21"/>
              </w:rPr>
            </w:pPr>
            <w:r>
              <w:rPr>
                <w:rFonts w:ascii="方正书宋_GBK" w:eastAsia="方正书宋_GBK"/>
                <w:b/>
                <w:sz w:val="21"/>
                <w:szCs w:val="21"/>
              </w:rPr>
              <w:t>单位</w:t>
            </w:r>
          </w:p>
        </w:tc>
        <w:tc>
          <w:tcPr>
            <w:tcW w:w="2006" w:type="dxa"/>
            <w:vMerge w:val="continue"/>
            <w:tcBorders>
              <w:tl2br w:val="nil"/>
              <w:tr2bl w:val="nil"/>
            </w:tcBorders>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024" w:type="dxa"/>
            <w:vMerge w:val="restart"/>
            <w:tcBorders>
              <w:tl2br w:val="nil"/>
              <w:tr2bl w:val="nil"/>
            </w:tcBorders>
            <w:vAlign w:val="center"/>
          </w:tcPr>
          <w:p>
            <w:pPr>
              <w:widowControl/>
              <w:adjustRightInd w:val="0"/>
              <w:snapToGrid w:val="0"/>
              <w:jc w:val="center"/>
              <w:rPr>
                <w:rFonts w:ascii="方正书宋_GBK" w:eastAsia="方正书宋_GBK"/>
                <w:sz w:val="21"/>
                <w:szCs w:val="21"/>
              </w:rPr>
            </w:pPr>
            <w:r>
              <w:rPr>
                <w:rFonts w:ascii="方正书宋_GBK" w:eastAsia="方正书宋_GBK"/>
                <w:sz w:val="21"/>
                <w:szCs w:val="21"/>
              </w:rPr>
              <w:t>部门产出</w:t>
            </w:r>
          </w:p>
        </w:tc>
        <w:tc>
          <w:tcPr>
            <w:tcW w:w="851" w:type="dxa"/>
            <w:vMerge w:val="restart"/>
            <w:tcBorders>
              <w:tl2br w:val="nil"/>
              <w:tr2bl w:val="nil"/>
            </w:tcBorders>
            <w:vAlign w:val="center"/>
          </w:tcPr>
          <w:p>
            <w:pPr>
              <w:widowControl/>
              <w:adjustRightInd w:val="0"/>
              <w:snapToGrid w:val="0"/>
              <w:jc w:val="center"/>
              <w:rPr>
                <w:rFonts w:ascii="方正书宋_GBK" w:eastAsia="方正书宋_GBK"/>
                <w:sz w:val="21"/>
                <w:szCs w:val="21"/>
              </w:rPr>
            </w:pPr>
            <w:r>
              <w:rPr>
                <w:rFonts w:ascii="方正书宋_GBK" w:eastAsia="方正书宋_GBK"/>
                <w:sz w:val="21"/>
                <w:szCs w:val="21"/>
              </w:rPr>
              <w:t>数量</w:t>
            </w:r>
          </w:p>
        </w:tc>
        <w:tc>
          <w:tcPr>
            <w:tcW w:w="1919" w:type="dxa"/>
            <w:tcBorders>
              <w:tl2br w:val="nil"/>
              <w:tr2bl w:val="nil"/>
            </w:tcBorders>
            <w:vAlign w:val="center"/>
          </w:tcPr>
          <w:p>
            <w:pPr>
              <w:spacing w:line="300" w:lineRule="exact"/>
              <w:jc w:val="left"/>
              <w:rPr>
                <w:rFonts w:ascii="方正书宋_GBK" w:eastAsia="方正书宋_GBK"/>
                <w:sz w:val="21"/>
                <w:szCs w:val="21"/>
              </w:rPr>
            </w:pPr>
            <w:r>
              <w:rPr>
                <w:rFonts w:ascii="方正书宋_GBK" w:eastAsia="方正书宋_GBK"/>
                <w:sz w:val="21"/>
                <w:szCs w:val="21"/>
              </w:rPr>
              <w:t>参加培训教师人数</w:t>
            </w:r>
          </w:p>
        </w:tc>
        <w:tc>
          <w:tcPr>
            <w:tcW w:w="3685" w:type="dxa"/>
            <w:tcBorders>
              <w:tl2br w:val="nil"/>
              <w:tr2bl w:val="nil"/>
            </w:tcBorders>
            <w:vAlign w:val="center"/>
          </w:tcPr>
          <w:p>
            <w:pPr>
              <w:spacing w:line="300" w:lineRule="exact"/>
              <w:jc w:val="left"/>
              <w:rPr>
                <w:rFonts w:ascii="方正书宋_GBK" w:eastAsia="方正书宋_GBK"/>
                <w:sz w:val="21"/>
                <w:szCs w:val="21"/>
              </w:rPr>
            </w:pPr>
            <w:r>
              <w:rPr>
                <w:rFonts w:ascii="方正书宋_GBK" w:eastAsia="方正书宋_GBK"/>
                <w:sz w:val="21"/>
                <w:szCs w:val="21"/>
              </w:rPr>
              <w:t>每少</w:t>
            </w:r>
            <w:r>
              <w:rPr>
                <w:rFonts w:hint="eastAsia" w:ascii="方正书宋_GBK" w:eastAsia="方正书宋_GBK"/>
                <w:sz w:val="21"/>
                <w:szCs w:val="21"/>
              </w:rPr>
              <w:t>5</w:t>
            </w:r>
            <w:r>
              <w:rPr>
                <w:rFonts w:ascii="方正书宋_GBK" w:eastAsia="方正书宋_GBK"/>
                <w:sz w:val="21"/>
                <w:szCs w:val="21"/>
              </w:rPr>
              <w:t>人，扣权重分值5%，扣完为止</w:t>
            </w:r>
          </w:p>
        </w:tc>
        <w:tc>
          <w:tcPr>
            <w:tcW w:w="2410" w:type="dxa"/>
            <w:tcBorders>
              <w:tl2br w:val="nil"/>
              <w:tr2bl w:val="nil"/>
            </w:tcBorders>
            <w:vAlign w:val="center"/>
          </w:tcPr>
          <w:p>
            <w:pPr>
              <w:widowControl/>
              <w:adjustRightInd w:val="0"/>
              <w:snapToGrid w:val="0"/>
              <w:rPr>
                <w:rFonts w:ascii="方正书宋_GBK" w:eastAsia="方正书宋_GBK"/>
                <w:sz w:val="21"/>
                <w:szCs w:val="21"/>
              </w:rPr>
            </w:pPr>
            <w:r>
              <w:rPr>
                <w:rFonts w:hint="eastAsia" w:ascii="方正书宋_GBK" w:eastAsia="方正书宋_GBK"/>
                <w:sz w:val="21"/>
                <w:szCs w:val="21"/>
              </w:rPr>
              <w:t>考察</w:t>
            </w:r>
            <w:r>
              <w:rPr>
                <w:rFonts w:ascii="方正书宋_GBK" w:eastAsia="方正书宋_GBK"/>
                <w:sz w:val="21"/>
                <w:szCs w:val="21"/>
              </w:rPr>
              <w:t>参加培训教师数量</w:t>
            </w:r>
          </w:p>
        </w:tc>
        <w:tc>
          <w:tcPr>
            <w:tcW w:w="567" w:type="dxa"/>
            <w:tcBorders>
              <w:tl2br w:val="nil"/>
              <w:tr2bl w:val="nil"/>
            </w:tcBorders>
            <w:vAlign w:val="center"/>
          </w:tcPr>
          <w:p>
            <w:pPr>
              <w:widowControl/>
              <w:adjustRightInd w:val="0"/>
              <w:snapToGrid w:val="0"/>
              <w:jc w:val="center"/>
              <w:rPr>
                <w:rFonts w:ascii="方正书宋_GBK" w:eastAsia="方正书宋_GBK"/>
                <w:sz w:val="21"/>
                <w:szCs w:val="21"/>
              </w:rPr>
            </w:pPr>
            <w:r>
              <w:rPr>
                <w:rFonts w:ascii="方正书宋_GBK" w:eastAsia="方正书宋_GBK"/>
                <w:sz w:val="21"/>
                <w:szCs w:val="21"/>
              </w:rPr>
              <w:t>≥</w:t>
            </w:r>
          </w:p>
        </w:tc>
        <w:tc>
          <w:tcPr>
            <w:tcW w:w="567" w:type="dxa"/>
            <w:tcBorders>
              <w:tl2br w:val="nil"/>
              <w:tr2bl w:val="nil"/>
            </w:tcBorders>
            <w:vAlign w:val="center"/>
          </w:tcPr>
          <w:p>
            <w:pPr>
              <w:widowControl/>
              <w:adjustRightInd w:val="0"/>
              <w:snapToGrid w:val="0"/>
              <w:jc w:val="center"/>
              <w:rPr>
                <w:rFonts w:hint="default" w:ascii="方正书宋_GBK" w:eastAsia="方正书宋_GBK"/>
                <w:sz w:val="21"/>
                <w:szCs w:val="21"/>
                <w:lang w:val="en-US" w:eastAsia="zh-CN"/>
              </w:rPr>
            </w:pPr>
            <w:r>
              <w:rPr>
                <w:rFonts w:hint="eastAsia" w:ascii="方正书宋_GBK" w:eastAsia="方正书宋_GBK"/>
                <w:sz w:val="21"/>
                <w:szCs w:val="21"/>
                <w:lang w:val="en-US" w:eastAsia="zh-CN"/>
              </w:rPr>
              <w:t>79</w:t>
            </w:r>
          </w:p>
        </w:tc>
        <w:tc>
          <w:tcPr>
            <w:tcW w:w="567" w:type="dxa"/>
            <w:tcBorders>
              <w:tl2br w:val="nil"/>
              <w:tr2bl w:val="nil"/>
            </w:tcBorders>
            <w:vAlign w:val="center"/>
          </w:tcPr>
          <w:p>
            <w:pPr>
              <w:widowControl/>
              <w:adjustRightInd w:val="0"/>
              <w:snapToGrid w:val="0"/>
              <w:jc w:val="center"/>
              <w:rPr>
                <w:rFonts w:ascii="方正书宋_GBK" w:eastAsia="方正书宋_GBK"/>
                <w:sz w:val="21"/>
                <w:szCs w:val="21"/>
              </w:rPr>
            </w:pPr>
            <w:r>
              <w:rPr>
                <w:rFonts w:ascii="方正书宋_GBK" w:eastAsia="方正书宋_GBK"/>
                <w:sz w:val="21"/>
                <w:szCs w:val="21"/>
              </w:rPr>
              <w:t>人</w:t>
            </w:r>
          </w:p>
        </w:tc>
        <w:tc>
          <w:tcPr>
            <w:tcW w:w="2006" w:type="dxa"/>
            <w:tcBorders>
              <w:tl2br w:val="nil"/>
              <w:tr2bl w:val="nil"/>
            </w:tcBorders>
            <w:vAlign w:val="center"/>
          </w:tcPr>
          <w:p>
            <w:pPr>
              <w:widowControl/>
              <w:adjustRightInd w:val="0"/>
              <w:snapToGrid w:val="0"/>
              <w:textAlignment w:val="center"/>
              <w:rPr>
                <w:rFonts w:ascii="方正书宋_GBK" w:eastAsia="方正书宋_GBK"/>
                <w:sz w:val="21"/>
                <w:szCs w:val="21"/>
              </w:rPr>
            </w:pPr>
            <w:r>
              <w:rPr>
                <w:rFonts w:ascii="方正书宋_GBK" w:eastAsia="方正书宋_GBK"/>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24" w:type="dxa"/>
            <w:vMerge w:val="continue"/>
            <w:tcBorders>
              <w:tl2br w:val="nil"/>
              <w:tr2bl w:val="nil"/>
            </w:tcBorders>
            <w:vAlign w:val="center"/>
          </w:tcPr>
          <w:p>
            <w:pPr>
              <w:rPr>
                <w:sz w:val="21"/>
                <w:szCs w:val="21"/>
              </w:rPr>
            </w:pPr>
          </w:p>
        </w:tc>
        <w:tc>
          <w:tcPr>
            <w:tcW w:w="851" w:type="dxa"/>
            <w:vMerge w:val="continue"/>
            <w:tcBorders>
              <w:tl2br w:val="nil"/>
              <w:tr2bl w:val="nil"/>
            </w:tcBorders>
            <w:vAlign w:val="center"/>
          </w:tcPr>
          <w:p>
            <w:pPr>
              <w:widowControl/>
              <w:adjustRightInd w:val="0"/>
              <w:snapToGrid w:val="0"/>
              <w:jc w:val="center"/>
              <w:rPr>
                <w:rFonts w:ascii="方正书宋_GBK" w:eastAsia="方正书宋_GBK"/>
                <w:sz w:val="21"/>
                <w:szCs w:val="21"/>
              </w:rPr>
            </w:pPr>
          </w:p>
        </w:tc>
        <w:tc>
          <w:tcPr>
            <w:tcW w:w="1919" w:type="dxa"/>
            <w:tcBorders>
              <w:tl2br w:val="nil"/>
              <w:tr2bl w:val="nil"/>
            </w:tcBorders>
            <w:vAlign w:val="center"/>
          </w:tcPr>
          <w:p>
            <w:pPr>
              <w:widowControl/>
              <w:adjustRightInd w:val="0"/>
              <w:snapToGrid w:val="0"/>
              <w:rPr>
                <w:rFonts w:ascii="方正书宋_GBK" w:eastAsia="方正书宋_GBK"/>
                <w:sz w:val="21"/>
                <w:szCs w:val="21"/>
              </w:rPr>
            </w:pPr>
            <w:r>
              <w:rPr>
                <w:rFonts w:hint="eastAsia" w:ascii="宋体" w:hAnsi="宋体"/>
                <w:color w:val="000000"/>
                <w:kern w:val="0"/>
                <w:sz w:val="21"/>
                <w:szCs w:val="21"/>
              </w:rPr>
              <w:t>义务教育学生巩固率</w:t>
            </w:r>
          </w:p>
        </w:tc>
        <w:tc>
          <w:tcPr>
            <w:tcW w:w="3685" w:type="dxa"/>
            <w:tcBorders>
              <w:tl2br w:val="nil"/>
              <w:tr2bl w:val="nil"/>
            </w:tcBorders>
            <w:vAlign w:val="center"/>
          </w:tcPr>
          <w:p>
            <w:pPr>
              <w:widowControl/>
              <w:adjustRightInd w:val="0"/>
              <w:snapToGrid w:val="0"/>
              <w:rPr>
                <w:rFonts w:ascii="方正书宋_GBK" w:eastAsia="方正书宋_GBK"/>
                <w:sz w:val="21"/>
                <w:szCs w:val="21"/>
              </w:rPr>
            </w:pPr>
            <w:r>
              <w:rPr>
                <w:rFonts w:hint="eastAsia" w:ascii="方正书宋_GBK" w:eastAsia="方正书宋_GBK"/>
                <w:sz w:val="21"/>
                <w:szCs w:val="21"/>
              </w:rPr>
              <w:t>每少1</w:t>
            </w:r>
            <w:r>
              <w:rPr>
                <w:rFonts w:hint="eastAsia" w:ascii="方正书宋_GBK" w:eastAsia="方正书宋_GBK"/>
                <w:sz w:val="21"/>
                <w:szCs w:val="21"/>
                <w:lang w:val="en-US" w:eastAsia="zh-CN"/>
              </w:rPr>
              <w:t>0</w:t>
            </w:r>
            <w:r>
              <w:rPr>
                <w:rFonts w:hint="eastAsia" w:ascii="方正书宋_GBK" w:eastAsia="方正书宋_GBK"/>
                <w:sz w:val="21"/>
                <w:szCs w:val="21"/>
              </w:rPr>
              <w:t>人，</w:t>
            </w:r>
            <w:r>
              <w:rPr>
                <w:rFonts w:ascii="方正书宋_GBK" w:eastAsia="方正书宋_GBK"/>
                <w:sz w:val="21"/>
                <w:szCs w:val="21"/>
              </w:rPr>
              <w:t>扣权重分值</w:t>
            </w:r>
            <w:r>
              <w:rPr>
                <w:rFonts w:hint="eastAsia" w:ascii="方正书宋_GBK" w:eastAsia="方正书宋_GBK"/>
                <w:sz w:val="21"/>
                <w:szCs w:val="21"/>
              </w:rPr>
              <w:t>10</w:t>
            </w:r>
            <w:r>
              <w:rPr>
                <w:rFonts w:ascii="方正书宋_GBK" w:eastAsia="方正书宋_GBK"/>
                <w:sz w:val="21"/>
                <w:szCs w:val="21"/>
              </w:rPr>
              <w:t>%，扣完为止</w:t>
            </w:r>
          </w:p>
        </w:tc>
        <w:tc>
          <w:tcPr>
            <w:tcW w:w="2410" w:type="dxa"/>
            <w:tcBorders>
              <w:tl2br w:val="nil"/>
              <w:tr2bl w:val="nil"/>
            </w:tcBorders>
            <w:vAlign w:val="center"/>
          </w:tcPr>
          <w:p>
            <w:pPr>
              <w:widowControl/>
              <w:adjustRightInd w:val="0"/>
              <w:snapToGrid w:val="0"/>
              <w:rPr>
                <w:rFonts w:ascii="方正书宋_GBK" w:eastAsia="方正书宋_GBK"/>
                <w:sz w:val="21"/>
                <w:szCs w:val="21"/>
              </w:rPr>
            </w:pPr>
            <w:r>
              <w:rPr>
                <w:rFonts w:hint="eastAsia" w:ascii="宋体" w:hAnsi="宋体"/>
                <w:color w:val="000000"/>
                <w:kern w:val="0"/>
                <w:sz w:val="21"/>
                <w:szCs w:val="21"/>
              </w:rPr>
              <w:t>完成培养</w:t>
            </w:r>
            <w:r>
              <w:rPr>
                <w:rFonts w:hint="eastAsia" w:ascii="宋体" w:hAnsi="宋体"/>
                <w:color w:val="000000"/>
                <w:kern w:val="0"/>
                <w:sz w:val="21"/>
                <w:szCs w:val="21"/>
                <w:lang w:val="en-US" w:eastAsia="zh-CN"/>
              </w:rPr>
              <w:t>小学</w:t>
            </w:r>
            <w:r>
              <w:rPr>
                <w:rFonts w:hint="eastAsia" w:ascii="宋体" w:hAnsi="宋体"/>
                <w:color w:val="000000"/>
                <w:kern w:val="0"/>
                <w:sz w:val="21"/>
                <w:szCs w:val="21"/>
              </w:rPr>
              <w:t>义务教育，阶段义务教育学生巩固率</w:t>
            </w:r>
          </w:p>
        </w:tc>
        <w:tc>
          <w:tcPr>
            <w:tcW w:w="567" w:type="dxa"/>
            <w:tcBorders>
              <w:tl2br w:val="nil"/>
              <w:tr2bl w:val="nil"/>
            </w:tcBorders>
            <w:vAlign w:val="center"/>
          </w:tcPr>
          <w:p>
            <w:pPr>
              <w:widowControl/>
              <w:adjustRightInd w:val="0"/>
              <w:snapToGrid w:val="0"/>
              <w:jc w:val="center"/>
              <w:rPr>
                <w:rFonts w:ascii="方正书宋_GBK" w:eastAsia="方正书宋_GBK"/>
                <w:sz w:val="21"/>
                <w:szCs w:val="21"/>
              </w:rPr>
            </w:pPr>
            <w:r>
              <w:rPr>
                <w:rFonts w:hint="eastAsia" w:ascii="方正书宋_GBK" w:eastAsia="方正书宋_GBK"/>
                <w:sz w:val="21"/>
                <w:szCs w:val="21"/>
              </w:rPr>
              <w:t>≥</w:t>
            </w:r>
          </w:p>
        </w:tc>
        <w:tc>
          <w:tcPr>
            <w:tcW w:w="567" w:type="dxa"/>
            <w:tcBorders>
              <w:tl2br w:val="nil"/>
              <w:tr2bl w:val="nil"/>
            </w:tcBorders>
            <w:vAlign w:val="center"/>
          </w:tcPr>
          <w:p>
            <w:pPr>
              <w:widowControl/>
              <w:adjustRightInd w:val="0"/>
              <w:snapToGrid w:val="0"/>
              <w:jc w:val="center"/>
              <w:rPr>
                <w:rFonts w:hint="default" w:ascii="方正书宋_GBK" w:eastAsia="方正书宋_GBK"/>
                <w:sz w:val="21"/>
                <w:szCs w:val="21"/>
                <w:lang w:val="en-US" w:eastAsia="zh-CN"/>
              </w:rPr>
            </w:pPr>
            <w:r>
              <w:rPr>
                <w:rFonts w:hint="eastAsia" w:ascii="方正书宋_GBK" w:eastAsia="方正书宋_GBK"/>
                <w:sz w:val="21"/>
                <w:szCs w:val="21"/>
                <w:lang w:val="en-US" w:eastAsia="zh-CN"/>
              </w:rPr>
              <w:t>100</w:t>
            </w:r>
          </w:p>
        </w:tc>
        <w:tc>
          <w:tcPr>
            <w:tcW w:w="567" w:type="dxa"/>
            <w:tcBorders>
              <w:tl2br w:val="nil"/>
              <w:tr2bl w:val="nil"/>
            </w:tcBorders>
            <w:vAlign w:val="center"/>
          </w:tcPr>
          <w:p>
            <w:pPr>
              <w:widowControl/>
              <w:adjustRightInd w:val="0"/>
              <w:snapToGrid w:val="0"/>
              <w:jc w:val="center"/>
              <w:rPr>
                <w:rFonts w:ascii="方正书宋_GBK" w:eastAsia="方正书宋_GBK"/>
                <w:sz w:val="21"/>
                <w:szCs w:val="21"/>
              </w:rPr>
            </w:pPr>
            <w:r>
              <w:rPr>
                <w:rFonts w:hint="eastAsia" w:ascii="方正书宋_GBK" w:eastAsia="方正书宋_GBK"/>
                <w:sz w:val="21"/>
                <w:szCs w:val="21"/>
              </w:rPr>
              <w:t>人</w:t>
            </w:r>
          </w:p>
        </w:tc>
        <w:tc>
          <w:tcPr>
            <w:tcW w:w="2006" w:type="dxa"/>
            <w:tcBorders>
              <w:tl2br w:val="nil"/>
              <w:tr2bl w:val="nil"/>
            </w:tcBorders>
            <w:vAlign w:val="center"/>
          </w:tcPr>
          <w:p>
            <w:pPr>
              <w:widowControl/>
              <w:adjustRightInd w:val="0"/>
              <w:snapToGrid w:val="0"/>
              <w:rPr>
                <w:rFonts w:hint="eastAsia" w:ascii="方正书宋_GBK" w:eastAsia="方正书宋_GBK"/>
                <w:sz w:val="21"/>
                <w:szCs w:val="21"/>
                <w:lang w:eastAsia="zh-CN"/>
              </w:rPr>
            </w:pPr>
            <w:r>
              <w:rPr>
                <w:rFonts w:hint="eastAsia" w:ascii="方正书宋_GBK" w:eastAsia="方正书宋_GBK"/>
                <w:sz w:val="21"/>
                <w:szCs w:val="21"/>
                <w:lang w:eastAsia="zh-CN"/>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24" w:type="dxa"/>
            <w:vMerge w:val="continue"/>
            <w:tcBorders>
              <w:tl2br w:val="nil"/>
              <w:tr2bl w:val="nil"/>
            </w:tcBorders>
            <w:vAlign w:val="center"/>
          </w:tcPr>
          <w:p>
            <w:pPr>
              <w:rPr>
                <w:sz w:val="21"/>
                <w:szCs w:val="21"/>
              </w:rPr>
            </w:pPr>
          </w:p>
        </w:tc>
        <w:tc>
          <w:tcPr>
            <w:tcW w:w="851" w:type="dxa"/>
            <w:vMerge w:val="continue"/>
            <w:tcBorders>
              <w:tl2br w:val="nil"/>
              <w:tr2bl w:val="nil"/>
            </w:tcBorders>
            <w:vAlign w:val="center"/>
          </w:tcPr>
          <w:p>
            <w:pPr>
              <w:widowControl/>
              <w:adjustRightInd w:val="0"/>
              <w:snapToGrid w:val="0"/>
              <w:jc w:val="center"/>
              <w:rPr>
                <w:rFonts w:ascii="方正书宋_GBK" w:eastAsia="方正书宋_GBK"/>
                <w:sz w:val="21"/>
                <w:szCs w:val="21"/>
              </w:rPr>
            </w:pPr>
          </w:p>
        </w:tc>
        <w:tc>
          <w:tcPr>
            <w:tcW w:w="1919" w:type="dxa"/>
            <w:tcBorders>
              <w:tl2br w:val="nil"/>
              <w:tr2bl w:val="nil"/>
            </w:tcBorders>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lang w:eastAsia="zh-CN"/>
              </w:rPr>
              <w:t>所需物资</w:t>
            </w:r>
            <w:r>
              <w:rPr>
                <w:rFonts w:ascii="方正书宋_GBK" w:eastAsia="方正书宋_GBK"/>
                <w:sz w:val="21"/>
                <w:szCs w:val="21"/>
              </w:rPr>
              <w:t>数量</w:t>
            </w:r>
          </w:p>
        </w:tc>
        <w:tc>
          <w:tcPr>
            <w:tcW w:w="3685" w:type="dxa"/>
            <w:tcBorders>
              <w:tl2br w:val="nil"/>
              <w:tr2bl w:val="nil"/>
            </w:tcBorders>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每少10</w:t>
            </w:r>
            <w:r>
              <w:rPr>
                <w:rFonts w:hint="eastAsia" w:ascii="方正书宋_GBK" w:eastAsia="方正书宋_GBK"/>
                <w:sz w:val="21"/>
                <w:szCs w:val="21"/>
                <w:lang w:eastAsia="zh-CN"/>
              </w:rPr>
              <w:t>件</w:t>
            </w:r>
            <w:r>
              <w:rPr>
                <w:rFonts w:hint="eastAsia" w:ascii="方正书宋_GBK" w:eastAsia="方正书宋_GBK"/>
                <w:sz w:val="21"/>
                <w:szCs w:val="21"/>
              </w:rPr>
              <w:t>，</w:t>
            </w:r>
            <w:r>
              <w:rPr>
                <w:rFonts w:ascii="方正书宋_GBK" w:eastAsia="方正书宋_GBK"/>
                <w:sz w:val="21"/>
                <w:szCs w:val="21"/>
              </w:rPr>
              <w:t>扣权重分值</w:t>
            </w:r>
            <w:r>
              <w:rPr>
                <w:rFonts w:hint="eastAsia" w:ascii="方正书宋_GBK" w:eastAsia="方正书宋_GBK"/>
                <w:sz w:val="21"/>
                <w:szCs w:val="21"/>
              </w:rPr>
              <w:t>5</w:t>
            </w:r>
            <w:r>
              <w:rPr>
                <w:rFonts w:ascii="方正书宋_GBK" w:eastAsia="方正书宋_GBK"/>
                <w:sz w:val="21"/>
                <w:szCs w:val="21"/>
              </w:rPr>
              <w:t>%，扣完为止</w:t>
            </w:r>
          </w:p>
        </w:tc>
        <w:tc>
          <w:tcPr>
            <w:tcW w:w="2410" w:type="dxa"/>
            <w:tcBorders>
              <w:tl2br w:val="nil"/>
              <w:tr2bl w:val="nil"/>
            </w:tcBorders>
            <w:vAlign w:val="center"/>
          </w:tcPr>
          <w:p>
            <w:pPr>
              <w:widowControl/>
              <w:adjustRightInd w:val="0"/>
              <w:snapToGrid w:val="0"/>
              <w:rPr>
                <w:rFonts w:ascii="方正书宋_GBK" w:eastAsia="方正书宋_GBK"/>
                <w:sz w:val="21"/>
                <w:szCs w:val="21"/>
              </w:rPr>
            </w:pPr>
            <w:r>
              <w:rPr>
                <w:rFonts w:ascii="方正书宋_GBK" w:eastAsia="方正书宋_GBK"/>
                <w:sz w:val="21"/>
                <w:szCs w:val="21"/>
              </w:rPr>
              <w:t>考察购</w:t>
            </w:r>
            <w:r>
              <w:rPr>
                <w:rFonts w:hint="eastAsia" w:ascii="方正书宋_GBK" w:eastAsia="方正书宋_GBK"/>
                <w:sz w:val="21"/>
                <w:szCs w:val="21"/>
                <w:lang w:eastAsia="zh-CN"/>
              </w:rPr>
              <w:t>物资</w:t>
            </w:r>
            <w:r>
              <w:rPr>
                <w:rFonts w:ascii="方正书宋_GBK" w:eastAsia="方正书宋_GBK"/>
                <w:sz w:val="21"/>
                <w:szCs w:val="21"/>
              </w:rPr>
              <w:t>数量情况</w:t>
            </w:r>
          </w:p>
        </w:tc>
        <w:tc>
          <w:tcPr>
            <w:tcW w:w="567" w:type="dxa"/>
            <w:tcBorders>
              <w:tl2br w:val="nil"/>
              <w:tr2bl w:val="nil"/>
            </w:tcBorders>
            <w:vAlign w:val="center"/>
          </w:tcPr>
          <w:p>
            <w:pPr>
              <w:widowControl/>
              <w:adjustRightInd w:val="0"/>
              <w:snapToGrid w:val="0"/>
              <w:jc w:val="center"/>
              <w:rPr>
                <w:rFonts w:ascii="方正书宋_GBK" w:eastAsia="方正书宋_GBK"/>
                <w:sz w:val="21"/>
                <w:szCs w:val="21"/>
              </w:rPr>
            </w:pPr>
            <w:r>
              <w:rPr>
                <w:rFonts w:hint="eastAsia" w:ascii="方正书宋_GBK" w:eastAsia="方正书宋_GBK"/>
                <w:sz w:val="21"/>
                <w:szCs w:val="21"/>
              </w:rPr>
              <w:t>≥</w:t>
            </w:r>
          </w:p>
        </w:tc>
        <w:tc>
          <w:tcPr>
            <w:tcW w:w="567" w:type="dxa"/>
            <w:tcBorders>
              <w:tl2br w:val="nil"/>
              <w:tr2bl w:val="nil"/>
            </w:tcBorders>
            <w:vAlign w:val="center"/>
          </w:tcPr>
          <w:p>
            <w:pPr>
              <w:widowControl/>
              <w:adjustRightInd w:val="0"/>
              <w:snapToGrid w:val="0"/>
              <w:jc w:val="center"/>
              <w:rPr>
                <w:rFonts w:ascii="方正书宋_GBK" w:eastAsia="方正书宋_GBK"/>
                <w:sz w:val="21"/>
                <w:szCs w:val="21"/>
              </w:rPr>
            </w:pPr>
            <w:r>
              <w:rPr>
                <w:rFonts w:hint="eastAsia" w:ascii="方正书宋_GBK" w:eastAsia="方正书宋_GBK"/>
                <w:sz w:val="21"/>
                <w:szCs w:val="21"/>
              </w:rPr>
              <w:t>10000</w:t>
            </w:r>
          </w:p>
        </w:tc>
        <w:tc>
          <w:tcPr>
            <w:tcW w:w="567" w:type="dxa"/>
            <w:tcBorders>
              <w:tl2br w:val="nil"/>
              <w:tr2bl w:val="nil"/>
            </w:tcBorders>
            <w:vAlign w:val="center"/>
          </w:tcPr>
          <w:p>
            <w:pPr>
              <w:widowControl/>
              <w:adjustRightInd w:val="0"/>
              <w:snapToGrid w:val="0"/>
              <w:jc w:val="center"/>
              <w:rPr>
                <w:rFonts w:hint="eastAsia" w:ascii="方正书宋_GBK" w:eastAsia="方正书宋_GBK"/>
                <w:sz w:val="21"/>
                <w:szCs w:val="21"/>
                <w:lang w:eastAsia="zh-CN"/>
              </w:rPr>
            </w:pPr>
            <w:r>
              <w:rPr>
                <w:rFonts w:hint="eastAsia" w:ascii="方正书宋_GBK" w:eastAsia="方正书宋_GBK"/>
                <w:sz w:val="21"/>
                <w:szCs w:val="21"/>
                <w:lang w:eastAsia="zh-CN"/>
              </w:rPr>
              <w:t>件</w:t>
            </w:r>
          </w:p>
        </w:tc>
        <w:tc>
          <w:tcPr>
            <w:tcW w:w="2006" w:type="dxa"/>
            <w:tcBorders>
              <w:tl2br w:val="nil"/>
              <w:tr2bl w:val="nil"/>
            </w:tcBorders>
            <w:vAlign w:val="center"/>
          </w:tcPr>
          <w:p>
            <w:pPr>
              <w:widowControl/>
              <w:adjustRightInd w:val="0"/>
              <w:snapToGrid w:val="0"/>
              <w:rPr>
                <w:rFonts w:ascii="方正书宋_GBK" w:eastAsia="方正书宋_GBK"/>
                <w:sz w:val="21"/>
                <w:szCs w:val="21"/>
              </w:rPr>
            </w:pPr>
            <w:r>
              <w:rPr>
                <w:rFonts w:ascii="方正书宋_GBK" w:eastAsia="方正书宋_GBK"/>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24" w:type="dxa"/>
            <w:vMerge w:val="continue"/>
            <w:tcBorders>
              <w:tl2br w:val="nil"/>
              <w:tr2bl w:val="nil"/>
            </w:tcBorders>
            <w:vAlign w:val="center"/>
          </w:tcPr>
          <w:p>
            <w:pPr>
              <w:rPr>
                <w:sz w:val="21"/>
                <w:szCs w:val="21"/>
              </w:rPr>
            </w:pPr>
          </w:p>
        </w:tc>
        <w:tc>
          <w:tcPr>
            <w:tcW w:w="851" w:type="dxa"/>
            <w:vMerge w:val="restart"/>
            <w:tcBorders>
              <w:tl2br w:val="nil"/>
              <w:tr2bl w:val="nil"/>
            </w:tcBorders>
            <w:vAlign w:val="center"/>
          </w:tcPr>
          <w:p>
            <w:pPr>
              <w:widowControl/>
              <w:adjustRightInd w:val="0"/>
              <w:snapToGrid w:val="0"/>
              <w:jc w:val="center"/>
              <w:rPr>
                <w:rFonts w:ascii="方正书宋_GBK" w:eastAsia="方正书宋_GBK"/>
                <w:sz w:val="21"/>
                <w:szCs w:val="21"/>
              </w:rPr>
            </w:pPr>
            <w:r>
              <w:rPr>
                <w:rFonts w:ascii="方正书宋_GBK" w:eastAsia="方正书宋_GBK"/>
                <w:sz w:val="21"/>
                <w:szCs w:val="21"/>
              </w:rPr>
              <w:t>质量</w:t>
            </w:r>
          </w:p>
        </w:tc>
        <w:tc>
          <w:tcPr>
            <w:tcW w:w="1919" w:type="dxa"/>
            <w:tcBorders>
              <w:tl2br w:val="nil"/>
              <w:tr2bl w:val="nil"/>
            </w:tcBorders>
            <w:vAlign w:val="center"/>
          </w:tcPr>
          <w:p>
            <w:pPr>
              <w:spacing w:line="300" w:lineRule="exact"/>
              <w:jc w:val="left"/>
              <w:rPr>
                <w:rFonts w:ascii="方正书宋_GBK" w:eastAsia="方正书宋_GBK"/>
                <w:sz w:val="21"/>
                <w:szCs w:val="21"/>
              </w:rPr>
            </w:pPr>
            <w:r>
              <w:rPr>
                <w:rFonts w:ascii="方正书宋_GBK" w:eastAsia="方正书宋_GBK"/>
                <w:sz w:val="21"/>
                <w:szCs w:val="21"/>
              </w:rPr>
              <w:t>教师培训合格率</w:t>
            </w:r>
          </w:p>
        </w:tc>
        <w:tc>
          <w:tcPr>
            <w:tcW w:w="3685" w:type="dxa"/>
            <w:tcBorders>
              <w:tl2br w:val="nil"/>
              <w:tr2bl w:val="nil"/>
            </w:tcBorders>
            <w:vAlign w:val="center"/>
          </w:tcPr>
          <w:p>
            <w:pPr>
              <w:spacing w:line="300" w:lineRule="exact"/>
              <w:jc w:val="left"/>
              <w:rPr>
                <w:rFonts w:ascii="方正书宋_GBK" w:eastAsia="方正书宋_GBK"/>
                <w:sz w:val="21"/>
                <w:szCs w:val="21"/>
              </w:rPr>
            </w:pPr>
            <w:r>
              <w:rPr>
                <w:rFonts w:ascii="方正书宋_GBK" w:eastAsia="方正书宋_GBK"/>
                <w:sz w:val="21"/>
                <w:szCs w:val="21"/>
              </w:rPr>
              <w:t>每</w:t>
            </w:r>
            <w:r>
              <w:rPr>
                <w:rFonts w:hint="eastAsia" w:ascii="方正书宋_GBK" w:eastAsia="方正书宋_GBK"/>
                <w:sz w:val="21"/>
                <w:szCs w:val="21"/>
              </w:rPr>
              <w:t>降低5%</w:t>
            </w:r>
            <w:r>
              <w:rPr>
                <w:rFonts w:ascii="方正书宋_GBK" w:eastAsia="方正书宋_GBK"/>
                <w:sz w:val="21"/>
                <w:szCs w:val="21"/>
              </w:rPr>
              <w:t>，扣权重分值5%，扣完为止</w:t>
            </w:r>
          </w:p>
        </w:tc>
        <w:tc>
          <w:tcPr>
            <w:tcW w:w="2410" w:type="dxa"/>
            <w:tcBorders>
              <w:tl2br w:val="nil"/>
              <w:tr2bl w:val="nil"/>
            </w:tcBorders>
            <w:vAlign w:val="center"/>
          </w:tcPr>
          <w:p>
            <w:pPr>
              <w:widowControl/>
              <w:adjustRightInd w:val="0"/>
              <w:snapToGrid w:val="0"/>
              <w:spacing w:line="300" w:lineRule="exact"/>
              <w:rPr>
                <w:rFonts w:ascii="方正书宋_GBK" w:eastAsia="方正书宋_GBK"/>
                <w:sz w:val="21"/>
                <w:szCs w:val="21"/>
              </w:rPr>
            </w:pPr>
            <w:r>
              <w:rPr>
                <w:rFonts w:ascii="方正书宋_GBK" w:eastAsia="方正书宋_GBK"/>
                <w:sz w:val="21"/>
                <w:szCs w:val="21"/>
              </w:rPr>
              <w:t>反映培训合格教师与参加培训教师数量比</w:t>
            </w:r>
          </w:p>
        </w:tc>
        <w:tc>
          <w:tcPr>
            <w:tcW w:w="567" w:type="dxa"/>
            <w:tcBorders>
              <w:tl2br w:val="nil"/>
              <w:tr2bl w:val="nil"/>
            </w:tcBorders>
            <w:vAlign w:val="center"/>
          </w:tcPr>
          <w:p>
            <w:pPr>
              <w:widowControl/>
              <w:adjustRightInd w:val="0"/>
              <w:snapToGrid w:val="0"/>
              <w:spacing w:line="300" w:lineRule="exact"/>
              <w:jc w:val="center"/>
              <w:rPr>
                <w:rFonts w:ascii="方正书宋_GBK" w:eastAsia="方正书宋_GBK"/>
                <w:sz w:val="21"/>
                <w:szCs w:val="21"/>
              </w:rPr>
            </w:pPr>
            <w:r>
              <w:rPr>
                <w:rFonts w:hint="eastAsia" w:ascii="方正书宋_GBK" w:eastAsia="方正书宋_GBK"/>
                <w:sz w:val="21"/>
                <w:szCs w:val="21"/>
              </w:rPr>
              <w:t>≥</w:t>
            </w:r>
          </w:p>
        </w:tc>
        <w:tc>
          <w:tcPr>
            <w:tcW w:w="567" w:type="dxa"/>
            <w:tcBorders>
              <w:tl2br w:val="nil"/>
              <w:tr2bl w:val="nil"/>
            </w:tcBorders>
            <w:vAlign w:val="center"/>
          </w:tcPr>
          <w:p>
            <w:pPr>
              <w:widowControl/>
              <w:adjustRightInd w:val="0"/>
              <w:snapToGrid w:val="0"/>
              <w:spacing w:line="300" w:lineRule="exact"/>
              <w:jc w:val="center"/>
              <w:rPr>
                <w:rFonts w:ascii="方正书宋_GBK" w:eastAsia="方正书宋_GBK"/>
                <w:sz w:val="21"/>
                <w:szCs w:val="21"/>
              </w:rPr>
            </w:pPr>
            <w:r>
              <w:rPr>
                <w:rFonts w:hint="eastAsia" w:ascii="方正书宋_GBK" w:eastAsia="方正书宋_GBK"/>
                <w:sz w:val="21"/>
                <w:szCs w:val="21"/>
              </w:rPr>
              <w:t>95</w:t>
            </w:r>
          </w:p>
        </w:tc>
        <w:tc>
          <w:tcPr>
            <w:tcW w:w="567" w:type="dxa"/>
            <w:tcBorders>
              <w:tl2br w:val="nil"/>
              <w:tr2bl w:val="nil"/>
            </w:tcBorders>
            <w:vAlign w:val="center"/>
          </w:tcPr>
          <w:p>
            <w:pPr>
              <w:widowControl/>
              <w:adjustRightInd w:val="0"/>
              <w:snapToGrid w:val="0"/>
              <w:spacing w:line="300" w:lineRule="exact"/>
              <w:jc w:val="center"/>
              <w:rPr>
                <w:rFonts w:ascii="方正书宋_GBK" w:eastAsia="方正书宋_GBK"/>
                <w:sz w:val="21"/>
                <w:szCs w:val="21"/>
              </w:rPr>
            </w:pPr>
            <w:r>
              <w:rPr>
                <w:rFonts w:hint="eastAsia" w:ascii="方正书宋_GBK" w:eastAsia="方正书宋_GBK"/>
                <w:sz w:val="21"/>
                <w:szCs w:val="21"/>
              </w:rPr>
              <w:t>%</w:t>
            </w:r>
          </w:p>
        </w:tc>
        <w:tc>
          <w:tcPr>
            <w:tcW w:w="2006" w:type="dxa"/>
            <w:tcBorders>
              <w:tl2br w:val="nil"/>
              <w:tr2bl w:val="nil"/>
            </w:tcBorders>
            <w:vAlign w:val="center"/>
          </w:tcPr>
          <w:p>
            <w:pPr>
              <w:widowControl/>
              <w:adjustRightInd w:val="0"/>
              <w:snapToGrid w:val="0"/>
              <w:spacing w:line="300" w:lineRule="exact"/>
              <w:rPr>
                <w:rFonts w:ascii="方正书宋_GBK" w:eastAsia="方正书宋_GBK"/>
                <w:sz w:val="21"/>
                <w:szCs w:val="21"/>
              </w:rPr>
            </w:pPr>
            <w:r>
              <w:rPr>
                <w:rFonts w:hint="eastAsia" w:ascii="方正书宋_GBK" w:eastAsia="方正书宋_GBK"/>
                <w:sz w:val="21"/>
                <w:szCs w:val="21"/>
                <w:lang w:eastAsia="zh-CN"/>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024" w:type="dxa"/>
            <w:vMerge w:val="continue"/>
            <w:tcBorders>
              <w:tl2br w:val="nil"/>
              <w:tr2bl w:val="nil"/>
            </w:tcBorders>
            <w:vAlign w:val="center"/>
          </w:tcPr>
          <w:p>
            <w:pPr>
              <w:rPr>
                <w:sz w:val="21"/>
                <w:szCs w:val="21"/>
              </w:rPr>
            </w:pPr>
          </w:p>
        </w:tc>
        <w:tc>
          <w:tcPr>
            <w:tcW w:w="851" w:type="dxa"/>
            <w:vMerge w:val="continue"/>
            <w:tcBorders>
              <w:tl2br w:val="nil"/>
              <w:tr2bl w:val="nil"/>
            </w:tcBorders>
            <w:vAlign w:val="center"/>
          </w:tcPr>
          <w:p>
            <w:pPr>
              <w:widowControl/>
              <w:adjustRightInd w:val="0"/>
              <w:snapToGrid w:val="0"/>
              <w:jc w:val="center"/>
              <w:rPr>
                <w:rFonts w:ascii="方正书宋_GBK" w:eastAsia="方正书宋_GBK"/>
                <w:sz w:val="21"/>
                <w:szCs w:val="21"/>
              </w:rPr>
            </w:pPr>
          </w:p>
        </w:tc>
        <w:tc>
          <w:tcPr>
            <w:tcW w:w="1919" w:type="dxa"/>
            <w:tcBorders>
              <w:tl2br w:val="nil"/>
              <w:tr2bl w:val="nil"/>
            </w:tcBorders>
            <w:vAlign w:val="center"/>
          </w:tcPr>
          <w:p>
            <w:pPr>
              <w:widowControl/>
              <w:adjustRightInd w:val="0"/>
              <w:snapToGrid w:val="0"/>
              <w:spacing w:line="300" w:lineRule="exact"/>
              <w:jc w:val="left"/>
              <w:rPr>
                <w:rFonts w:ascii="方正书宋_GBK" w:eastAsia="方正书宋_GBK"/>
                <w:sz w:val="21"/>
                <w:szCs w:val="21"/>
              </w:rPr>
            </w:pPr>
            <w:r>
              <w:rPr>
                <w:rFonts w:hint="eastAsia" w:ascii="宋体" w:hAnsi="宋体"/>
                <w:color w:val="000000"/>
                <w:kern w:val="0"/>
                <w:sz w:val="21"/>
                <w:szCs w:val="21"/>
              </w:rPr>
              <w:t>义务教育学生培养合格率</w:t>
            </w:r>
          </w:p>
        </w:tc>
        <w:tc>
          <w:tcPr>
            <w:tcW w:w="3685" w:type="dxa"/>
            <w:tcBorders>
              <w:tl2br w:val="nil"/>
              <w:tr2bl w:val="nil"/>
            </w:tcBorders>
            <w:vAlign w:val="center"/>
          </w:tcPr>
          <w:p>
            <w:pPr>
              <w:widowControl/>
              <w:adjustRightInd w:val="0"/>
              <w:snapToGrid w:val="0"/>
              <w:spacing w:line="300" w:lineRule="exact"/>
              <w:jc w:val="left"/>
              <w:rPr>
                <w:rFonts w:ascii="方正书宋_GBK" w:eastAsia="方正书宋_GBK"/>
                <w:sz w:val="21"/>
                <w:szCs w:val="21"/>
              </w:rPr>
            </w:pPr>
            <w:r>
              <w:rPr>
                <w:rFonts w:ascii="方正书宋_GBK" w:eastAsia="方正书宋_GBK"/>
                <w:sz w:val="21"/>
                <w:szCs w:val="21"/>
              </w:rPr>
              <w:t>每</w:t>
            </w:r>
            <w:r>
              <w:rPr>
                <w:rFonts w:hint="eastAsia" w:ascii="方正书宋_GBK" w:eastAsia="方正书宋_GBK"/>
                <w:sz w:val="21"/>
                <w:szCs w:val="21"/>
              </w:rPr>
              <w:t>降低5%</w:t>
            </w:r>
            <w:r>
              <w:rPr>
                <w:rFonts w:ascii="方正书宋_GBK" w:eastAsia="方正书宋_GBK"/>
                <w:sz w:val="21"/>
                <w:szCs w:val="21"/>
              </w:rPr>
              <w:t>，扣权重分值5%，扣完为止</w:t>
            </w:r>
          </w:p>
        </w:tc>
        <w:tc>
          <w:tcPr>
            <w:tcW w:w="2410" w:type="dxa"/>
            <w:tcBorders>
              <w:tl2br w:val="nil"/>
              <w:tr2bl w:val="nil"/>
            </w:tcBorders>
            <w:vAlign w:val="center"/>
          </w:tcPr>
          <w:p>
            <w:pPr>
              <w:widowControl/>
              <w:adjustRightInd w:val="0"/>
              <w:snapToGrid w:val="0"/>
              <w:spacing w:line="300" w:lineRule="exact"/>
              <w:jc w:val="center"/>
              <w:rPr>
                <w:rFonts w:ascii="方正书宋_GBK" w:eastAsia="方正书宋_GBK"/>
                <w:sz w:val="21"/>
                <w:szCs w:val="21"/>
              </w:rPr>
            </w:pPr>
            <w:r>
              <w:rPr>
                <w:rFonts w:hint="eastAsia" w:ascii="宋体" w:hAnsi="宋体"/>
                <w:color w:val="000000"/>
                <w:kern w:val="0"/>
                <w:sz w:val="21"/>
                <w:szCs w:val="21"/>
              </w:rPr>
              <w:t>完成培养</w:t>
            </w:r>
            <w:r>
              <w:rPr>
                <w:rFonts w:hint="eastAsia" w:ascii="宋体" w:hAnsi="宋体"/>
                <w:color w:val="000000"/>
                <w:kern w:val="0"/>
                <w:sz w:val="21"/>
                <w:szCs w:val="21"/>
                <w:lang w:val="en-US" w:eastAsia="zh-CN"/>
              </w:rPr>
              <w:t>小学</w:t>
            </w:r>
            <w:r>
              <w:rPr>
                <w:rFonts w:hint="eastAsia" w:ascii="宋体" w:hAnsi="宋体"/>
                <w:color w:val="000000"/>
                <w:kern w:val="0"/>
                <w:sz w:val="21"/>
                <w:szCs w:val="21"/>
              </w:rPr>
              <w:t>义务教育</w:t>
            </w:r>
          </w:p>
        </w:tc>
        <w:tc>
          <w:tcPr>
            <w:tcW w:w="567" w:type="dxa"/>
            <w:tcBorders>
              <w:tl2br w:val="nil"/>
              <w:tr2bl w:val="nil"/>
            </w:tcBorders>
            <w:vAlign w:val="center"/>
          </w:tcPr>
          <w:p>
            <w:pPr>
              <w:adjustRightInd w:val="0"/>
              <w:snapToGrid w:val="0"/>
              <w:spacing w:line="300" w:lineRule="exact"/>
              <w:jc w:val="center"/>
              <w:rPr>
                <w:rFonts w:ascii="方正书宋_GBK" w:eastAsia="方正书宋_GBK"/>
                <w:sz w:val="21"/>
                <w:szCs w:val="21"/>
              </w:rPr>
            </w:pPr>
            <w:r>
              <w:rPr>
                <w:rFonts w:hint="eastAsia" w:ascii="方正书宋_GBK" w:eastAsia="方正书宋_GBK"/>
                <w:sz w:val="21"/>
                <w:szCs w:val="21"/>
              </w:rPr>
              <w:t>=</w:t>
            </w:r>
          </w:p>
        </w:tc>
        <w:tc>
          <w:tcPr>
            <w:tcW w:w="567" w:type="dxa"/>
            <w:tcBorders>
              <w:tl2br w:val="nil"/>
              <w:tr2bl w:val="nil"/>
            </w:tcBorders>
            <w:vAlign w:val="center"/>
          </w:tcPr>
          <w:p>
            <w:pPr>
              <w:adjustRightInd w:val="0"/>
              <w:snapToGrid w:val="0"/>
              <w:spacing w:line="300" w:lineRule="exact"/>
              <w:jc w:val="center"/>
              <w:rPr>
                <w:rFonts w:ascii="方正书宋_GBK" w:eastAsia="方正书宋_GBK"/>
                <w:sz w:val="21"/>
                <w:szCs w:val="21"/>
              </w:rPr>
            </w:pPr>
            <w:r>
              <w:rPr>
                <w:rFonts w:hint="eastAsia" w:ascii="方正书宋_GBK" w:eastAsia="方正书宋_GBK"/>
                <w:sz w:val="21"/>
                <w:szCs w:val="21"/>
              </w:rPr>
              <w:t>100</w:t>
            </w:r>
          </w:p>
        </w:tc>
        <w:tc>
          <w:tcPr>
            <w:tcW w:w="567" w:type="dxa"/>
            <w:tcBorders>
              <w:tl2br w:val="nil"/>
              <w:tr2bl w:val="nil"/>
            </w:tcBorders>
            <w:vAlign w:val="center"/>
          </w:tcPr>
          <w:p>
            <w:pPr>
              <w:adjustRightInd w:val="0"/>
              <w:snapToGrid w:val="0"/>
              <w:spacing w:line="300" w:lineRule="exact"/>
              <w:jc w:val="center"/>
              <w:rPr>
                <w:rFonts w:ascii="方正书宋_GBK" w:eastAsia="方正书宋_GBK"/>
                <w:sz w:val="21"/>
                <w:szCs w:val="21"/>
              </w:rPr>
            </w:pPr>
            <w:r>
              <w:rPr>
                <w:rFonts w:hint="eastAsia" w:ascii="方正书宋_GBK" w:eastAsia="方正书宋_GBK"/>
                <w:sz w:val="21"/>
                <w:szCs w:val="21"/>
              </w:rPr>
              <w:t>%</w:t>
            </w:r>
          </w:p>
        </w:tc>
        <w:tc>
          <w:tcPr>
            <w:tcW w:w="2006" w:type="dxa"/>
            <w:tcBorders>
              <w:tl2br w:val="nil"/>
              <w:tr2bl w:val="nil"/>
            </w:tcBorders>
            <w:vAlign w:val="center"/>
          </w:tcPr>
          <w:p>
            <w:pPr>
              <w:adjustRightInd w:val="0"/>
              <w:snapToGrid w:val="0"/>
              <w:spacing w:line="300" w:lineRule="exact"/>
              <w:rPr>
                <w:rFonts w:ascii="方正书宋_GBK" w:eastAsia="方正书宋_GBK"/>
                <w:sz w:val="21"/>
                <w:szCs w:val="21"/>
              </w:rPr>
            </w:pPr>
            <w:r>
              <w:rPr>
                <w:rFonts w:hint="eastAsia" w:ascii="方正书宋_GBK" w:eastAsia="方正书宋_GBK"/>
                <w:sz w:val="21"/>
                <w:szCs w:val="21"/>
                <w:lang w:eastAsia="zh-CN"/>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024" w:type="dxa"/>
            <w:vMerge w:val="continue"/>
            <w:tcBorders>
              <w:tl2br w:val="nil"/>
              <w:tr2bl w:val="nil"/>
            </w:tcBorders>
            <w:vAlign w:val="center"/>
          </w:tcPr>
          <w:p>
            <w:pPr>
              <w:rPr>
                <w:sz w:val="21"/>
                <w:szCs w:val="21"/>
              </w:rPr>
            </w:pPr>
          </w:p>
        </w:tc>
        <w:tc>
          <w:tcPr>
            <w:tcW w:w="851" w:type="dxa"/>
            <w:vMerge w:val="continue"/>
            <w:tcBorders>
              <w:tl2br w:val="nil"/>
              <w:tr2bl w:val="nil"/>
            </w:tcBorders>
            <w:vAlign w:val="center"/>
          </w:tcPr>
          <w:p>
            <w:pPr>
              <w:widowControl/>
              <w:adjustRightInd w:val="0"/>
              <w:snapToGrid w:val="0"/>
              <w:jc w:val="center"/>
              <w:rPr>
                <w:rFonts w:ascii="方正书宋_GBK" w:eastAsia="方正书宋_GBK"/>
                <w:sz w:val="21"/>
                <w:szCs w:val="21"/>
              </w:rPr>
            </w:pPr>
          </w:p>
        </w:tc>
        <w:tc>
          <w:tcPr>
            <w:tcW w:w="1919" w:type="dxa"/>
            <w:tcBorders>
              <w:tl2br w:val="nil"/>
              <w:tr2bl w:val="nil"/>
            </w:tcBorders>
            <w:vAlign w:val="center"/>
          </w:tcPr>
          <w:p>
            <w:pPr>
              <w:spacing w:line="300" w:lineRule="exact"/>
              <w:jc w:val="left"/>
              <w:rPr>
                <w:rFonts w:hint="eastAsia" w:ascii="方正书宋_GBK" w:eastAsia="方正书宋_GBK"/>
                <w:sz w:val="21"/>
                <w:szCs w:val="21"/>
                <w:lang w:eastAsia="zh-CN"/>
              </w:rPr>
            </w:pPr>
            <w:r>
              <w:rPr>
                <w:rFonts w:hint="eastAsia" w:ascii="方正书宋_GBK" w:eastAsia="方正书宋_GBK"/>
                <w:sz w:val="21"/>
                <w:szCs w:val="21"/>
                <w:lang w:eastAsia="zh-CN"/>
              </w:rPr>
              <w:t>物资的合格率</w:t>
            </w:r>
          </w:p>
        </w:tc>
        <w:tc>
          <w:tcPr>
            <w:tcW w:w="3685" w:type="dxa"/>
            <w:tcBorders>
              <w:tl2br w:val="nil"/>
              <w:tr2bl w:val="nil"/>
            </w:tcBorders>
            <w:vAlign w:val="center"/>
          </w:tcPr>
          <w:p>
            <w:pPr>
              <w:spacing w:line="300" w:lineRule="exact"/>
              <w:jc w:val="left"/>
              <w:rPr>
                <w:rFonts w:ascii="方正书宋_GBK" w:eastAsia="方正书宋_GBK"/>
                <w:sz w:val="21"/>
                <w:szCs w:val="21"/>
              </w:rPr>
            </w:pPr>
            <w:r>
              <w:rPr>
                <w:rFonts w:ascii="方正书宋_GBK" w:eastAsia="方正书宋_GBK"/>
                <w:sz w:val="21"/>
                <w:szCs w:val="21"/>
              </w:rPr>
              <w:t>每</w:t>
            </w:r>
            <w:r>
              <w:rPr>
                <w:rFonts w:hint="eastAsia" w:ascii="方正书宋_GBK" w:eastAsia="方正书宋_GBK"/>
                <w:sz w:val="21"/>
                <w:szCs w:val="21"/>
              </w:rPr>
              <w:t>降低5%</w:t>
            </w:r>
            <w:r>
              <w:rPr>
                <w:rFonts w:ascii="方正书宋_GBK" w:eastAsia="方正书宋_GBK"/>
                <w:sz w:val="21"/>
                <w:szCs w:val="21"/>
              </w:rPr>
              <w:t>，扣权重分值5%，扣完为止</w:t>
            </w:r>
          </w:p>
        </w:tc>
        <w:tc>
          <w:tcPr>
            <w:tcW w:w="2410" w:type="dxa"/>
            <w:tcBorders>
              <w:tl2br w:val="nil"/>
              <w:tr2bl w:val="nil"/>
            </w:tcBorders>
            <w:vAlign w:val="center"/>
          </w:tcPr>
          <w:p>
            <w:pPr>
              <w:widowControl/>
              <w:adjustRightInd w:val="0"/>
              <w:snapToGrid w:val="0"/>
              <w:spacing w:line="300" w:lineRule="exact"/>
              <w:jc w:val="center"/>
              <w:rPr>
                <w:rFonts w:ascii="方正书宋_GBK" w:eastAsia="方正书宋_GBK"/>
                <w:sz w:val="21"/>
                <w:szCs w:val="21"/>
              </w:rPr>
            </w:pPr>
            <w:r>
              <w:rPr>
                <w:rFonts w:ascii="方正书宋_GBK" w:eastAsia="方正书宋_GBK"/>
                <w:sz w:val="21"/>
                <w:szCs w:val="21"/>
              </w:rPr>
              <w:t>考察购置</w:t>
            </w:r>
            <w:r>
              <w:rPr>
                <w:rFonts w:hint="eastAsia" w:ascii="方正书宋_GBK" w:eastAsia="方正书宋_GBK"/>
                <w:sz w:val="21"/>
                <w:szCs w:val="21"/>
                <w:lang w:eastAsia="zh-CN"/>
              </w:rPr>
              <w:t>物资合格</w:t>
            </w:r>
            <w:r>
              <w:rPr>
                <w:rFonts w:ascii="方正书宋_GBK" w:eastAsia="方正书宋_GBK"/>
                <w:sz w:val="21"/>
                <w:szCs w:val="21"/>
              </w:rPr>
              <w:t>率情况</w:t>
            </w:r>
          </w:p>
        </w:tc>
        <w:tc>
          <w:tcPr>
            <w:tcW w:w="567" w:type="dxa"/>
            <w:tcBorders>
              <w:tl2br w:val="nil"/>
              <w:tr2bl w:val="nil"/>
            </w:tcBorders>
            <w:vAlign w:val="center"/>
          </w:tcPr>
          <w:p>
            <w:pPr>
              <w:adjustRightInd w:val="0"/>
              <w:snapToGrid w:val="0"/>
              <w:spacing w:line="300" w:lineRule="exact"/>
              <w:jc w:val="center"/>
              <w:rPr>
                <w:rFonts w:ascii="方正书宋_GBK" w:eastAsia="方正书宋_GBK"/>
                <w:sz w:val="21"/>
                <w:szCs w:val="21"/>
              </w:rPr>
            </w:pPr>
            <w:r>
              <w:rPr>
                <w:rFonts w:hint="eastAsia" w:ascii="方正书宋_GBK" w:eastAsia="方正书宋_GBK"/>
                <w:sz w:val="21"/>
                <w:szCs w:val="21"/>
              </w:rPr>
              <w:t>=</w:t>
            </w:r>
          </w:p>
        </w:tc>
        <w:tc>
          <w:tcPr>
            <w:tcW w:w="567" w:type="dxa"/>
            <w:tcBorders>
              <w:tl2br w:val="nil"/>
              <w:tr2bl w:val="nil"/>
            </w:tcBorders>
            <w:vAlign w:val="center"/>
          </w:tcPr>
          <w:p>
            <w:pPr>
              <w:adjustRightInd w:val="0"/>
              <w:snapToGrid w:val="0"/>
              <w:spacing w:line="300" w:lineRule="exact"/>
              <w:jc w:val="center"/>
              <w:rPr>
                <w:rFonts w:ascii="方正书宋_GBK" w:eastAsia="方正书宋_GBK"/>
                <w:sz w:val="21"/>
                <w:szCs w:val="21"/>
              </w:rPr>
            </w:pPr>
            <w:r>
              <w:rPr>
                <w:rFonts w:hint="eastAsia" w:ascii="方正书宋_GBK" w:eastAsia="方正书宋_GBK"/>
                <w:sz w:val="21"/>
                <w:szCs w:val="21"/>
              </w:rPr>
              <w:t>100</w:t>
            </w:r>
          </w:p>
        </w:tc>
        <w:tc>
          <w:tcPr>
            <w:tcW w:w="567" w:type="dxa"/>
            <w:tcBorders>
              <w:tl2br w:val="nil"/>
              <w:tr2bl w:val="nil"/>
            </w:tcBorders>
            <w:vAlign w:val="center"/>
          </w:tcPr>
          <w:p>
            <w:pPr>
              <w:adjustRightInd w:val="0"/>
              <w:snapToGrid w:val="0"/>
              <w:spacing w:line="300" w:lineRule="exact"/>
              <w:jc w:val="center"/>
              <w:rPr>
                <w:rFonts w:ascii="方正书宋_GBK" w:eastAsia="方正书宋_GBK"/>
                <w:sz w:val="21"/>
                <w:szCs w:val="21"/>
              </w:rPr>
            </w:pPr>
            <w:r>
              <w:rPr>
                <w:rFonts w:hint="eastAsia" w:ascii="方正书宋_GBK" w:eastAsia="方正书宋_GBK"/>
                <w:sz w:val="21"/>
                <w:szCs w:val="21"/>
              </w:rPr>
              <w:t>%</w:t>
            </w:r>
          </w:p>
        </w:tc>
        <w:tc>
          <w:tcPr>
            <w:tcW w:w="2006" w:type="dxa"/>
            <w:tcBorders>
              <w:tl2br w:val="nil"/>
              <w:tr2bl w:val="nil"/>
            </w:tcBorders>
            <w:vAlign w:val="center"/>
          </w:tcPr>
          <w:p>
            <w:pPr>
              <w:adjustRightInd w:val="0"/>
              <w:snapToGrid w:val="0"/>
              <w:spacing w:line="300" w:lineRule="exact"/>
              <w:rPr>
                <w:rFonts w:ascii="方正书宋_GBK" w:eastAsia="方正书宋_GBK"/>
                <w:sz w:val="21"/>
                <w:szCs w:val="21"/>
              </w:rPr>
            </w:pPr>
            <w:r>
              <w:rPr>
                <w:rFonts w:hint="eastAsia" w:ascii="方正书宋_GBK" w:eastAsia="方正书宋_GBK"/>
                <w:sz w:val="21"/>
                <w:szCs w:val="21"/>
              </w:rPr>
              <w:t>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024" w:type="dxa"/>
            <w:vMerge w:val="continue"/>
            <w:tcBorders>
              <w:tl2br w:val="nil"/>
              <w:tr2bl w:val="nil"/>
            </w:tcBorders>
            <w:vAlign w:val="center"/>
          </w:tcPr>
          <w:p>
            <w:pPr>
              <w:rPr>
                <w:sz w:val="21"/>
                <w:szCs w:val="21"/>
              </w:rPr>
            </w:pPr>
          </w:p>
        </w:tc>
        <w:tc>
          <w:tcPr>
            <w:tcW w:w="851" w:type="dxa"/>
            <w:vMerge w:val="restart"/>
            <w:tcBorders>
              <w:tl2br w:val="nil"/>
              <w:tr2bl w:val="nil"/>
            </w:tcBorders>
            <w:vAlign w:val="center"/>
          </w:tcPr>
          <w:p>
            <w:pPr>
              <w:adjustRightInd w:val="0"/>
              <w:snapToGrid w:val="0"/>
              <w:jc w:val="center"/>
              <w:rPr>
                <w:rFonts w:ascii="方正书宋_GBK" w:eastAsia="方正书宋_GBK"/>
                <w:sz w:val="21"/>
                <w:szCs w:val="21"/>
              </w:rPr>
            </w:pPr>
            <w:r>
              <w:rPr>
                <w:rFonts w:ascii="方正书宋_GBK" w:eastAsia="方正书宋_GBK"/>
                <w:sz w:val="21"/>
                <w:szCs w:val="21"/>
              </w:rPr>
              <w:t>时效</w:t>
            </w:r>
          </w:p>
        </w:tc>
        <w:tc>
          <w:tcPr>
            <w:tcW w:w="1919" w:type="dxa"/>
            <w:tcBorders>
              <w:tl2br w:val="nil"/>
              <w:tr2bl w:val="nil"/>
            </w:tcBorders>
            <w:vAlign w:val="center"/>
          </w:tcPr>
          <w:p>
            <w:pPr>
              <w:adjustRightInd w:val="0"/>
              <w:snapToGrid w:val="0"/>
              <w:spacing w:line="300" w:lineRule="exact"/>
              <w:jc w:val="left"/>
              <w:rPr>
                <w:rFonts w:ascii="方正书宋_GBK" w:eastAsia="方正书宋_GBK"/>
                <w:sz w:val="21"/>
                <w:szCs w:val="21"/>
              </w:rPr>
            </w:pPr>
            <w:r>
              <w:rPr>
                <w:rFonts w:hint="eastAsia" w:ascii="宋体" w:hAnsi="宋体"/>
                <w:color w:val="000000"/>
                <w:kern w:val="0"/>
                <w:sz w:val="21"/>
                <w:szCs w:val="21"/>
              </w:rPr>
              <w:t>按计划完成学校义务教学工作</w:t>
            </w:r>
          </w:p>
        </w:tc>
        <w:tc>
          <w:tcPr>
            <w:tcW w:w="3685" w:type="dxa"/>
            <w:tcBorders>
              <w:tl2br w:val="nil"/>
              <w:tr2bl w:val="nil"/>
            </w:tcBorders>
            <w:vAlign w:val="center"/>
          </w:tcPr>
          <w:p>
            <w:pPr>
              <w:adjustRightInd w:val="0"/>
              <w:snapToGrid w:val="0"/>
              <w:spacing w:line="300" w:lineRule="exact"/>
              <w:rPr>
                <w:rFonts w:ascii="方正书宋_GBK" w:eastAsia="方正书宋_GBK"/>
                <w:sz w:val="21"/>
                <w:szCs w:val="21"/>
              </w:rPr>
            </w:pPr>
            <w:r>
              <w:rPr>
                <w:rFonts w:hint="eastAsia" w:ascii="方正书宋_GBK" w:eastAsia="方正书宋_GBK"/>
                <w:sz w:val="21"/>
                <w:szCs w:val="21"/>
              </w:rPr>
              <w:t>每延迟1次，</w:t>
            </w:r>
            <w:r>
              <w:rPr>
                <w:rFonts w:ascii="方正书宋_GBK" w:eastAsia="方正书宋_GBK"/>
                <w:sz w:val="21"/>
                <w:szCs w:val="21"/>
              </w:rPr>
              <w:t>扣权重分值5%，扣完为止</w:t>
            </w:r>
          </w:p>
        </w:tc>
        <w:tc>
          <w:tcPr>
            <w:tcW w:w="2410" w:type="dxa"/>
            <w:tcBorders>
              <w:tl2br w:val="nil"/>
              <w:tr2bl w:val="nil"/>
            </w:tcBorders>
            <w:vAlign w:val="center"/>
          </w:tcPr>
          <w:p>
            <w:pPr>
              <w:adjustRightInd w:val="0"/>
              <w:snapToGrid w:val="0"/>
              <w:spacing w:line="300" w:lineRule="exact"/>
              <w:rPr>
                <w:rFonts w:ascii="方正书宋_GBK" w:eastAsia="方正书宋_GBK"/>
                <w:sz w:val="21"/>
                <w:szCs w:val="21"/>
              </w:rPr>
            </w:pPr>
            <w:r>
              <w:rPr>
                <w:rFonts w:hint="eastAsia" w:ascii="宋体" w:hAnsi="宋体"/>
                <w:color w:val="000000"/>
                <w:kern w:val="0"/>
                <w:sz w:val="21"/>
                <w:szCs w:val="21"/>
              </w:rPr>
              <w:t>按时完成</w:t>
            </w:r>
          </w:p>
        </w:tc>
        <w:tc>
          <w:tcPr>
            <w:tcW w:w="567" w:type="dxa"/>
            <w:tcBorders>
              <w:tl2br w:val="nil"/>
              <w:tr2bl w:val="nil"/>
            </w:tcBorders>
            <w:vAlign w:val="center"/>
          </w:tcPr>
          <w:p>
            <w:pPr>
              <w:adjustRightInd w:val="0"/>
              <w:snapToGrid w:val="0"/>
              <w:spacing w:line="300" w:lineRule="exact"/>
              <w:jc w:val="center"/>
              <w:rPr>
                <w:rFonts w:ascii="方正书宋_GBK" w:eastAsia="方正书宋_GBK"/>
                <w:sz w:val="21"/>
                <w:szCs w:val="21"/>
              </w:rPr>
            </w:pPr>
            <w:r>
              <w:rPr>
                <w:rFonts w:hint="eastAsia" w:ascii="方正书宋_GBK" w:eastAsia="方正书宋_GBK"/>
                <w:sz w:val="21"/>
                <w:szCs w:val="21"/>
              </w:rPr>
              <w:t>=</w:t>
            </w:r>
          </w:p>
        </w:tc>
        <w:tc>
          <w:tcPr>
            <w:tcW w:w="567" w:type="dxa"/>
            <w:tcBorders>
              <w:tl2br w:val="nil"/>
              <w:tr2bl w:val="nil"/>
            </w:tcBorders>
            <w:vAlign w:val="center"/>
          </w:tcPr>
          <w:p>
            <w:pPr>
              <w:adjustRightInd w:val="0"/>
              <w:snapToGrid w:val="0"/>
              <w:spacing w:line="300" w:lineRule="exact"/>
              <w:jc w:val="center"/>
              <w:rPr>
                <w:rFonts w:ascii="方正书宋_GBK" w:eastAsia="方正书宋_GBK"/>
                <w:sz w:val="21"/>
                <w:szCs w:val="21"/>
              </w:rPr>
            </w:pPr>
            <w:r>
              <w:rPr>
                <w:rFonts w:hint="eastAsia" w:ascii="方正书宋_GBK" w:eastAsia="方正书宋_GBK"/>
                <w:sz w:val="21"/>
                <w:szCs w:val="21"/>
              </w:rPr>
              <w:t>及时</w:t>
            </w:r>
          </w:p>
        </w:tc>
        <w:tc>
          <w:tcPr>
            <w:tcW w:w="567" w:type="dxa"/>
            <w:tcBorders>
              <w:tl2br w:val="nil"/>
              <w:tr2bl w:val="nil"/>
            </w:tcBorders>
            <w:vAlign w:val="center"/>
          </w:tcPr>
          <w:p>
            <w:pPr>
              <w:adjustRightInd w:val="0"/>
              <w:snapToGrid w:val="0"/>
              <w:spacing w:line="300" w:lineRule="exact"/>
              <w:jc w:val="center"/>
              <w:rPr>
                <w:rFonts w:ascii="方正书宋_GBK" w:eastAsia="方正书宋_GBK"/>
                <w:sz w:val="21"/>
                <w:szCs w:val="21"/>
              </w:rPr>
            </w:pPr>
          </w:p>
        </w:tc>
        <w:tc>
          <w:tcPr>
            <w:tcW w:w="2006" w:type="dxa"/>
            <w:tcBorders>
              <w:tl2br w:val="nil"/>
              <w:tr2bl w:val="nil"/>
            </w:tcBorders>
            <w:vAlign w:val="center"/>
          </w:tcPr>
          <w:p>
            <w:pPr>
              <w:adjustRightInd w:val="0"/>
              <w:snapToGrid w:val="0"/>
              <w:spacing w:line="300" w:lineRule="exact"/>
              <w:rPr>
                <w:rFonts w:ascii="方正书宋_GBK" w:eastAsia="方正书宋_GBK"/>
                <w:sz w:val="21"/>
                <w:szCs w:val="21"/>
              </w:rPr>
            </w:pPr>
            <w:r>
              <w:rPr>
                <w:rFonts w:hint="eastAsia" w:ascii="宋体" w:hAnsi="宋体"/>
                <w:color w:val="000000"/>
                <w:kern w:val="0"/>
                <w:sz w:val="21"/>
                <w:szCs w:val="21"/>
              </w:rPr>
              <w:t>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024" w:type="dxa"/>
            <w:vMerge w:val="continue"/>
            <w:tcBorders>
              <w:tl2br w:val="nil"/>
              <w:tr2bl w:val="nil"/>
            </w:tcBorders>
            <w:vAlign w:val="center"/>
          </w:tcPr>
          <w:p>
            <w:pPr>
              <w:rPr>
                <w:sz w:val="21"/>
                <w:szCs w:val="21"/>
              </w:rPr>
            </w:pPr>
          </w:p>
        </w:tc>
        <w:tc>
          <w:tcPr>
            <w:tcW w:w="851" w:type="dxa"/>
            <w:vMerge w:val="continue"/>
            <w:tcBorders>
              <w:tl2br w:val="nil"/>
              <w:tr2bl w:val="nil"/>
            </w:tcBorders>
            <w:vAlign w:val="center"/>
          </w:tcPr>
          <w:p>
            <w:pPr>
              <w:widowControl/>
              <w:adjustRightInd w:val="0"/>
              <w:snapToGrid w:val="0"/>
              <w:jc w:val="center"/>
              <w:rPr>
                <w:rFonts w:ascii="方正书宋_GBK" w:eastAsia="方正书宋_GBK"/>
                <w:sz w:val="21"/>
                <w:szCs w:val="21"/>
              </w:rPr>
            </w:pPr>
          </w:p>
        </w:tc>
        <w:tc>
          <w:tcPr>
            <w:tcW w:w="1919" w:type="dxa"/>
            <w:tcBorders>
              <w:tl2br w:val="nil"/>
              <w:tr2bl w:val="nil"/>
            </w:tcBorders>
            <w:vAlign w:val="center"/>
          </w:tcPr>
          <w:p>
            <w:pPr>
              <w:adjustRightInd w:val="0"/>
              <w:snapToGrid w:val="0"/>
              <w:spacing w:line="300" w:lineRule="exact"/>
              <w:jc w:val="left"/>
              <w:rPr>
                <w:rFonts w:ascii="方正书宋_GBK" w:eastAsia="方正书宋_GBK"/>
                <w:sz w:val="21"/>
                <w:szCs w:val="21"/>
              </w:rPr>
            </w:pPr>
            <w:r>
              <w:rPr>
                <w:rFonts w:hint="eastAsia" w:ascii="方正书宋_GBK" w:eastAsia="方正书宋_GBK"/>
                <w:sz w:val="21"/>
                <w:szCs w:val="21"/>
                <w:lang w:eastAsia="zh-CN"/>
              </w:rPr>
              <w:t>物资</w:t>
            </w:r>
            <w:r>
              <w:rPr>
                <w:rFonts w:hint="eastAsia" w:ascii="方正书宋_GBK" w:eastAsia="方正书宋_GBK"/>
                <w:sz w:val="21"/>
                <w:szCs w:val="21"/>
              </w:rPr>
              <w:t>购置的及时性</w:t>
            </w:r>
          </w:p>
        </w:tc>
        <w:tc>
          <w:tcPr>
            <w:tcW w:w="3685" w:type="dxa"/>
            <w:tcBorders>
              <w:tl2br w:val="nil"/>
              <w:tr2bl w:val="nil"/>
            </w:tcBorders>
            <w:vAlign w:val="center"/>
          </w:tcPr>
          <w:p>
            <w:pPr>
              <w:adjustRightInd w:val="0"/>
              <w:snapToGrid w:val="0"/>
              <w:spacing w:line="300" w:lineRule="exact"/>
              <w:rPr>
                <w:rFonts w:ascii="方正书宋_GBK" w:eastAsia="方正书宋_GBK"/>
                <w:sz w:val="21"/>
                <w:szCs w:val="21"/>
              </w:rPr>
            </w:pPr>
            <w:r>
              <w:rPr>
                <w:rFonts w:hint="eastAsia" w:ascii="方正书宋_GBK" w:eastAsia="方正书宋_GBK"/>
                <w:sz w:val="21"/>
                <w:szCs w:val="21"/>
              </w:rPr>
              <w:t>按计划完成得满分，否则不得分</w:t>
            </w:r>
          </w:p>
        </w:tc>
        <w:tc>
          <w:tcPr>
            <w:tcW w:w="2410" w:type="dxa"/>
            <w:tcBorders>
              <w:tl2br w:val="nil"/>
              <w:tr2bl w:val="nil"/>
            </w:tcBorders>
            <w:vAlign w:val="center"/>
          </w:tcPr>
          <w:p>
            <w:pPr>
              <w:adjustRightInd w:val="0"/>
              <w:snapToGrid w:val="0"/>
              <w:spacing w:line="300" w:lineRule="exact"/>
              <w:rPr>
                <w:rFonts w:ascii="方正书宋_GBK" w:eastAsia="方正书宋_GBK"/>
                <w:sz w:val="21"/>
                <w:szCs w:val="21"/>
              </w:rPr>
            </w:pPr>
            <w:r>
              <w:rPr>
                <w:rFonts w:hint="eastAsia" w:ascii="方正书宋_GBK" w:eastAsia="方正书宋_GBK"/>
                <w:sz w:val="21"/>
                <w:szCs w:val="21"/>
              </w:rPr>
              <w:t>考察</w:t>
            </w:r>
            <w:r>
              <w:rPr>
                <w:rFonts w:hint="eastAsia" w:ascii="方正书宋_GBK" w:eastAsia="方正书宋_GBK"/>
                <w:sz w:val="21"/>
                <w:szCs w:val="21"/>
                <w:lang w:eastAsia="zh-CN"/>
              </w:rPr>
              <w:t>物资</w:t>
            </w:r>
            <w:r>
              <w:rPr>
                <w:rFonts w:hint="eastAsia" w:ascii="方正书宋_GBK" w:eastAsia="方正书宋_GBK"/>
                <w:sz w:val="21"/>
                <w:szCs w:val="21"/>
              </w:rPr>
              <w:t>及设备购置的完成时间情况，是否按计划完成</w:t>
            </w:r>
          </w:p>
        </w:tc>
        <w:tc>
          <w:tcPr>
            <w:tcW w:w="567" w:type="dxa"/>
            <w:tcBorders>
              <w:tl2br w:val="nil"/>
              <w:tr2bl w:val="nil"/>
            </w:tcBorders>
            <w:vAlign w:val="center"/>
          </w:tcPr>
          <w:p>
            <w:pPr>
              <w:adjustRightInd w:val="0"/>
              <w:snapToGrid w:val="0"/>
              <w:spacing w:line="300" w:lineRule="exact"/>
              <w:jc w:val="center"/>
              <w:rPr>
                <w:rFonts w:ascii="方正书宋_GBK" w:eastAsia="方正书宋_GBK"/>
                <w:sz w:val="21"/>
                <w:szCs w:val="21"/>
              </w:rPr>
            </w:pPr>
            <w:r>
              <w:rPr>
                <w:rFonts w:hint="eastAsia" w:ascii="方正书宋_GBK" w:eastAsia="方正书宋_GBK"/>
                <w:sz w:val="21"/>
                <w:szCs w:val="21"/>
              </w:rPr>
              <w:t>=</w:t>
            </w:r>
          </w:p>
        </w:tc>
        <w:tc>
          <w:tcPr>
            <w:tcW w:w="567" w:type="dxa"/>
            <w:tcBorders>
              <w:tl2br w:val="nil"/>
              <w:tr2bl w:val="nil"/>
            </w:tcBorders>
            <w:vAlign w:val="center"/>
          </w:tcPr>
          <w:p>
            <w:pPr>
              <w:widowControl/>
              <w:adjustRightInd w:val="0"/>
              <w:snapToGrid w:val="0"/>
              <w:spacing w:line="300" w:lineRule="exact"/>
              <w:jc w:val="center"/>
              <w:rPr>
                <w:rFonts w:ascii="方正书宋_GBK" w:eastAsia="方正书宋_GBK"/>
                <w:sz w:val="21"/>
                <w:szCs w:val="21"/>
              </w:rPr>
            </w:pPr>
            <w:r>
              <w:rPr>
                <w:rFonts w:hint="eastAsia" w:ascii="方正书宋_GBK" w:eastAsia="方正书宋_GBK"/>
                <w:sz w:val="21"/>
                <w:szCs w:val="21"/>
              </w:rPr>
              <w:t>及时</w:t>
            </w:r>
          </w:p>
        </w:tc>
        <w:tc>
          <w:tcPr>
            <w:tcW w:w="567" w:type="dxa"/>
            <w:tcBorders>
              <w:tl2br w:val="nil"/>
              <w:tr2bl w:val="nil"/>
            </w:tcBorders>
            <w:vAlign w:val="center"/>
          </w:tcPr>
          <w:p>
            <w:pPr>
              <w:widowControl/>
              <w:adjustRightInd w:val="0"/>
              <w:snapToGrid w:val="0"/>
              <w:spacing w:line="300" w:lineRule="exact"/>
              <w:jc w:val="center"/>
              <w:rPr>
                <w:rFonts w:ascii="方正书宋_GBK" w:eastAsia="方正书宋_GBK"/>
                <w:sz w:val="21"/>
                <w:szCs w:val="21"/>
              </w:rPr>
            </w:pPr>
          </w:p>
        </w:tc>
        <w:tc>
          <w:tcPr>
            <w:tcW w:w="2006" w:type="dxa"/>
            <w:tcBorders>
              <w:tl2br w:val="nil"/>
              <w:tr2bl w:val="nil"/>
            </w:tcBorders>
            <w:vAlign w:val="center"/>
          </w:tcPr>
          <w:p>
            <w:pPr>
              <w:widowControl/>
              <w:adjustRightInd w:val="0"/>
              <w:snapToGrid w:val="0"/>
              <w:spacing w:line="300" w:lineRule="exact"/>
              <w:rPr>
                <w:rFonts w:ascii="方正书宋_GBK" w:eastAsia="方正书宋_GBK"/>
                <w:sz w:val="21"/>
                <w:szCs w:val="21"/>
              </w:rPr>
            </w:pPr>
            <w:r>
              <w:rPr>
                <w:rFonts w:hint="eastAsia" w:ascii="方正书宋_GBK" w:eastAsia="方正书宋_GBK"/>
                <w:sz w:val="21"/>
                <w:szCs w:val="21"/>
              </w:rPr>
              <w:t>项目整体计划、合同约定、验收单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24" w:type="dxa"/>
            <w:vMerge w:val="continue"/>
            <w:tcBorders>
              <w:tl2br w:val="nil"/>
              <w:tr2bl w:val="nil"/>
            </w:tcBorders>
            <w:vAlign w:val="center"/>
          </w:tcPr>
          <w:p>
            <w:pPr>
              <w:rPr>
                <w:sz w:val="21"/>
                <w:szCs w:val="21"/>
              </w:rPr>
            </w:pPr>
          </w:p>
        </w:tc>
        <w:tc>
          <w:tcPr>
            <w:tcW w:w="851" w:type="dxa"/>
            <w:vMerge w:val="restart"/>
            <w:tcBorders>
              <w:tl2br w:val="nil"/>
              <w:tr2bl w:val="nil"/>
            </w:tcBorders>
            <w:vAlign w:val="center"/>
          </w:tcPr>
          <w:p>
            <w:pPr>
              <w:adjustRightInd w:val="0"/>
              <w:snapToGrid w:val="0"/>
              <w:jc w:val="center"/>
              <w:rPr>
                <w:rFonts w:ascii="方正书宋_GBK" w:eastAsia="方正书宋_GBK"/>
                <w:sz w:val="21"/>
                <w:szCs w:val="21"/>
              </w:rPr>
            </w:pPr>
            <w:r>
              <w:rPr>
                <w:rFonts w:ascii="方正书宋_GBK" w:eastAsia="方正书宋_GBK"/>
                <w:sz w:val="21"/>
                <w:szCs w:val="21"/>
              </w:rPr>
              <w:t>成本</w:t>
            </w:r>
          </w:p>
        </w:tc>
        <w:tc>
          <w:tcPr>
            <w:tcW w:w="1919" w:type="dxa"/>
            <w:tcBorders>
              <w:tl2br w:val="nil"/>
              <w:tr2bl w:val="nil"/>
            </w:tcBorders>
            <w:vAlign w:val="center"/>
          </w:tcPr>
          <w:p>
            <w:pPr>
              <w:adjustRightInd w:val="0"/>
              <w:snapToGrid w:val="0"/>
              <w:spacing w:line="300" w:lineRule="exact"/>
              <w:jc w:val="left"/>
              <w:rPr>
                <w:rFonts w:ascii="方正书宋_GBK" w:eastAsia="方正书宋_GBK"/>
                <w:sz w:val="21"/>
                <w:szCs w:val="21"/>
              </w:rPr>
            </w:pPr>
            <w:r>
              <w:rPr>
                <w:rFonts w:hint="eastAsia" w:ascii="方正书宋_GBK" w:eastAsia="方正书宋_GBK"/>
                <w:sz w:val="21"/>
                <w:szCs w:val="21"/>
                <w:lang w:eastAsia="zh-CN"/>
              </w:rPr>
              <w:t>生均经费使用</w:t>
            </w:r>
            <w:r>
              <w:rPr>
                <w:rFonts w:hint="eastAsia" w:ascii="方正书宋_GBK" w:eastAsia="方正书宋_GBK"/>
                <w:sz w:val="21"/>
                <w:szCs w:val="21"/>
              </w:rPr>
              <w:t>控制</w:t>
            </w:r>
          </w:p>
        </w:tc>
        <w:tc>
          <w:tcPr>
            <w:tcW w:w="3685" w:type="dxa"/>
            <w:tcBorders>
              <w:tl2br w:val="nil"/>
              <w:tr2bl w:val="nil"/>
            </w:tcBorders>
            <w:vAlign w:val="center"/>
          </w:tcPr>
          <w:p>
            <w:pPr>
              <w:adjustRightInd w:val="0"/>
              <w:snapToGrid w:val="0"/>
              <w:spacing w:line="300" w:lineRule="exact"/>
              <w:jc w:val="left"/>
              <w:rPr>
                <w:rFonts w:ascii="方正书宋_GBK" w:eastAsia="方正书宋_GBK"/>
                <w:sz w:val="21"/>
                <w:szCs w:val="21"/>
              </w:rPr>
            </w:pPr>
            <w:r>
              <w:rPr>
                <w:rFonts w:hint="eastAsia" w:ascii="方正书宋_GBK" w:eastAsia="方正书宋_GBK"/>
                <w:sz w:val="21"/>
                <w:szCs w:val="21"/>
              </w:rPr>
              <w:t>每超出5%，</w:t>
            </w:r>
            <w:r>
              <w:rPr>
                <w:rFonts w:ascii="方正书宋_GBK" w:eastAsia="方正书宋_GBK"/>
                <w:sz w:val="21"/>
                <w:szCs w:val="21"/>
              </w:rPr>
              <w:t>扣权重分值5%，扣完为止</w:t>
            </w:r>
          </w:p>
        </w:tc>
        <w:tc>
          <w:tcPr>
            <w:tcW w:w="2410" w:type="dxa"/>
            <w:tcBorders>
              <w:tl2br w:val="nil"/>
              <w:tr2bl w:val="nil"/>
            </w:tcBorders>
            <w:vAlign w:val="center"/>
          </w:tcPr>
          <w:p>
            <w:pPr>
              <w:adjustRightInd w:val="0"/>
              <w:snapToGrid w:val="0"/>
              <w:spacing w:line="300" w:lineRule="exact"/>
              <w:jc w:val="left"/>
              <w:rPr>
                <w:rFonts w:ascii="方正书宋_GBK" w:eastAsia="方正书宋_GBK"/>
                <w:sz w:val="21"/>
                <w:szCs w:val="21"/>
              </w:rPr>
            </w:pPr>
            <w:r>
              <w:rPr>
                <w:rFonts w:hint="eastAsia" w:ascii="方正书宋_GBK" w:eastAsia="方正书宋_GBK"/>
                <w:sz w:val="21"/>
                <w:szCs w:val="21"/>
                <w:lang w:eastAsia="zh-CN"/>
              </w:rPr>
              <w:t>生均经费使用</w:t>
            </w:r>
            <w:r>
              <w:rPr>
                <w:rFonts w:ascii="方正书宋_GBK" w:eastAsia="方正书宋_GBK"/>
                <w:sz w:val="21"/>
                <w:szCs w:val="21"/>
              </w:rPr>
              <w:t>控制在预算范围内</w:t>
            </w:r>
          </w:p>
        </w:tc>
        <w:tc>
          <w:tcPr>
            <w:tcW w:w="567" w:type="dxa"/>
            <w:tcBorders>
              <w:tl2br w:val="nil"/>
              <w:tr2bl w:val="nil"/>
            </w:tcBorders>
            <w:vAlign w:val="center"/>
          </w:tcPr>
          <w:p>
            <w:pPr>
              <w:adjustRightInd w:val="0"/>
              <w:snapToGrid w:val="0"/>
              <w:spacing w:line="300" w:lineRule="exact"/>
              <w:jc w:val="center"/>
              <w:rPr>
                <w:rFonts w:ascii="仿宋" w:hAnsi="仿宋" w:eastAsia="仿宋"/>
                <w:sz w:val="21"/>
                <w:szCs w:val="21"/>
              </w:rPr>
            </w:pPr>
            <w:r>
              <w:rPr>
                <w:rFonts w:ascii="仿宋" w:hAnsi="仿宋" w:eastAsia="仿宋"/>
                <w:sz w:val="21"/>
                <w:szCs w:val="21"/>
              </w:rPr>
              <w:t>≤</w:t>
            </w:r>
          </w:p>
        </w:tc>
        <w:tc>
          <w:tcPr>
            <w:tcW w:w="567" w:type="dxa"/>
            <w:tcBorders>
              <w:tl2br w:val="nil"/>
              <w:tr2bl w:val="nil"/>
            </w:tcBorders>
            <w:vAlign w:val="center"/>
          </w:tcPr>
          <w:p>
            <w:pPr>
              <w:widowControl/>
              <w:adjustRightInd w:val="0"/>
              <w:snapToGrid w:val="0"/>
              <w:spacing w:line="300" w:lineRule="exact"/>
              <w:jc w:val="center"/>
              <w:rPr>
                <w:rFonts w:hint="default" w:ascii="方正书宋_GBK" w:eastAsia="方正书宋_GBK"/>
                <w:sz w:val="21"/>
                <w:szCs w:val="21"/>
                <w:lang w:val="en-US" w:eastAsia="zh-CN"/>
              </w:rPr>
            </w:pPr>
            <w:r>
              <w:rPr>
                <w:rFonts w:hint="eastAsia" w:ascii="方正书宋_GBK" w:eastAsia="方正书宋_GBK"/>
                <w:sz w:val="21"/>
                <w:szCs w:val="21"/>
                <w:lang w:val="en-US" w:eastAsia="zh-CN"/>
              </w:rPr>
              <w:t>735</w:t>
            </w:r>
          </w:p>
        </w:tc>
        <w:tc>
          <w:tcPr>
            <w:tcW w:w="567" w:type="dxa"/>
            <w:tcBorders>
              <w:tl2br w:val="nil"/>
              <w:tr2bl w:val="nil"/>
            </w:tcBorders>
            <w:vAlign w:val="center"/>
          </w:tcPr>
          <w:p>
            <w:pPr>
              <w:widowControl/>
              <w:adjustRightInd w:val="0"/>
              <w:snapToGrid w:val="0"/>
              <w:spacing w:line="300" w:lineRule="exact"/>
              <w:jc w:val="center"/>
              <w:rPr>
                <w:rFonts w:hint="eastAsia" w:ascii="方正书宋_GBK" w:eastAsia="方正书宋_GBK"/>
                <w:sz w:val="21"/>
                <w:szCs w:val="21"/>
                <w:lang w:eastAsia="zh-CN"/>
              </w:rPr>
            </w:pPr>
            <w:r>
              <w:rPr>
                <w:rFonts w:hint="eastAsia" w:ascii="方正书宋_GBK" w:eastAsia="方正书宋_GBK"/>
                <w:sz w:val="21"/>
                <w:szCs w:val="21"/>
              </w:rPr>
              <w:t>元/人</w:t>
            </w:r>
            <w:r>
              <w:rPr>
                <w:rFonts w:hint="eastAsia" w:ascii="方正书宋_GBK" w:eastAsia="方正书宋_GBK"/>
                <w:sz w:val="21"/>
                <w:szCs w:val="21"/>
                <w:lang w:eastAsia="zh-CN"/>
              </w:rPr>
              <w:t>年</w:t>
            </w:r>
          </w:p>
        </w:tc>
        <w:tc>
          <w:tcPr>
            <w:tcW w:w="2006" w:type="dxa"/>
            <w:tcBorders>
              <w:tl2br w:val="nil"/>
              <w:tr2bl w:val="nil"/>
            </w:tcBorders>
            <w:vAlign w:val="center"/>
          </w:tcPr>
          <w:p>
            <w:pPr>
              <w:rPr>
                <w:sz w:val="21"/>
                <w:szCs w:val="21"/>
              </w:rPr>
            </w:pPr>
            <w:r>
              <w:rPr>
                <w:rFonts w:ascii="方正书宋_GBK" w:eastAsia="方正书宋_GBK"/>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24" w:type="dxa"/>
            <w:vMerge w:val="continue"/>
            <w:tcBorders>
              <w:tl2br w:val="nil"/>
              <w:tr2bl w:val="nil"/>
            </w:tcBorders>
            <w:vAlign w:val="center"/>
          </w:tcPr>
          <w:p>
            <w:pPr>
              <w:rPr>
                <w:sz w:val="21"/>
                <w:szCs w:val="21"/>
              </w:rPr>
            </w:pPr>
          </w:p>
        </w:tc>
        <w:tc>
          <w:tcPr>
            <w:tcW w:w="851" w:type="dxa"/>
            <w:vMerge w:val="continue"/>
            <w:tcBorders>
              <w:tl2br w:val="nil"/>
              <w:tr2bl w:val="nil"/>
            </w:tcBorders>
            <w:vAlign w:val="center"/>
          </w:tcPr>
          <w:p>
            <w:pPr>
              <w:widowControl/>
              <w:adjustRightInd w:val="0"/>
              <w:snapToGrid w:val="0"/>
              <w:jc w:val="center"/>
              <w:rPr>
                <w:rFonts w:ascii="方正书宋_GBK" w:eastAsia="方正书宋_GBK"/>
                <w:sz w:val="21"/>
                <w:szCs w:val="21"/>
              </w:rPr>
            </w:pPr>
          </w:p>
        </w:tc>
        <w:tc>
          <w:tcPr>
            <w:tcW w:w="1919" w:type="dxa"/>
            <w:tcBorders>
              <w:tl2br w:val="nil"/>
              <w:tr2bl w:val="nil"/>
            </w:tcBorders>
            <w:vAlign w:val="center"/>
          </w:tcPr>
          <w:p>
            <w:pPr>
              <w:adjustRightInd w:val="0"/>
              <w:snapToGrid w:val="0"/>
              <w:spacing w:line="300" w:lineRule="exact"/>
              <w:jc w:val="left"/>
              <w:rPr>
                <w:rFonts w:ascii="方正书宋_GBK" w:eastAsia="方正书宋_GBK"/>
                <w:sz w:val="21"/>
                <w:szCs w:val="21"/>
              </w:rPr>
            </w:pPr>
            <w:r>
              <w:rPr>
                <w:rFonts w:hint="eastAsia" w:ascii="方正书宋_GBK" w:eastAsia="方正书宋_GBK"/>
                <w:sz w:val="21"/>
                <w:szCs w:val="21"/>
                <w:lang w:eastAsia="zh-CN"/>
              </w:rPr>
              <w:t>物资</w:t>
            </w:r>
            <w:r>
              <w:rPr>
                <w:rFonts w:hint="eastAsia" w:ascii="方正书宋_GBK" w:eastAsia="方正书宋_GBK"/>
                <w:sz w:val="21"/>
                <w:szCs w:val="21"/>
              </w:rPr>
              <w:t>采购</w:t>
            </w:r>
            <w:r>
              <w:rPr>
                <w:rFonts w:ascii="方正书宋_GBK" w:eastAsia="方正书宋_GBK"/>
                <w:sz w:val="21"/>
                <w:szCs w:val="21"/>
              </w:rPr>
              <w:t>成本控制</w:t>
            </w:r>
          </w:p>
        </w:tc>
        <w:tc>
          <w:tcPr>
            <w:tcW w:w="3685" w:type="dxa"/>
            <w:tcBorders>
              <w:tl2br w:val="nil"/>
              <w:tr2bl w:val="nil"/>
            </w:tcBorders>
            <w:vAlign w:val="center"/>
          </w:tcPr>
          <w:p>
            <w:pPr>
              <w:adjustRightInd w:val="0"/>
              <w:snapToGrid w:val="0"/>
              <w:spacing w:line="300" w:lineRule="exact"/>
              <w:jc w:val="left"/>
              <w:rPr>
                <w:rFonts w:ascii="方正书宋_GBK" w:eastAsia="方正书宋_GBK"/>
                <w:sz w:val="21"/>
                <w:szCs w:val="21"/>
              </w:rPr>
            </w:pPr>
            <w:r>
              <w:rPr>
                <w:rFonts w:hint="eastAsia" w:ascii="方正书宋_GBK" w:eastAsia="方正书宋_GBK"/>
                <w:sz w:val="21"/>
                <w:szCs w:val="21"/>
              </w:rPr>
              <w:t>每超出5%，</w:t>
            </w:r>
            <w:r>
              <w:rPr>
                <w:rFonts w:ascii="方正书宋_GBK" w:eastAsia="方正书宋_GBK"/>
                <w:sz w:val="21"/>
                <w:szCs w:val="21"/>
              </w:rPr>
              <w:t>扣权重分值5%，扣完为止</w:t>
            </w:r>
          </w:p>
        </w:tc>
        <w:tc>
          <w:tcPr>
            <w:tcW w:w="2410" w:type="dxa"/>
            <w:tcBorders>
              <w:tl2br w:val="nil"/>
              <w:tr2bl w:val="nil"/>
            </w:tcBorders>
            <w:vAlign w:val="center"/>
          </w:tcPr>
          <w:p>
            <w:pPr>
              <w:adjustRightInd w:val="0"/>
              <w:snapToGrid w:val="0"/>
              <w:spacing w:line="300" w:lineRule="exact"/>
              <w:jc w:val="left"/>
              <w:rPr>
                <w:rFonts w:ascii="方正书宋_GBK" w:eastAsia="方正书宋_GBK"/>
                <w:sz w:val="21"/>
                <w:szCs w:val="21"/>
              </w:rPr>
            </w:pPr>
            <w:r>
              <w:rPr>
                <w:rFonts w:ascii="方正书宋_GBK" w:eastAsia="方正书宋_GBK"/>
                <w:sz w:val="21"/>
                <w:szCs w:val="21"/>
              </w:rPr>
              <w:t>考察</w:t>
            </w:r>
            <w:r>
              <w:rPr>
                <w:rFonts w:hint="eastAsia" w:ascii="方正书宋_GBK" w:eastAsia="方正书宋_GBK"/>
                <w:sz w:val="21"/>
                <w:szCs w:val="21"/>
                <w:lang w:eastAsia="zh-CN"/>
              </w:rPr>
              <w:t>物资</w:t>
            </w:r>
            <w:r>
              <w:rPr>
                <w:rFonts w:ascii="方正书宋_GBK" w:eastAsia="方正书宋_GBK"/>
                <w:sz w:val="21"/>
                <w:szCs w:val="21"/>
              </w:rPr>
              <w:t>购置成本</w:t>
            </w:r>
          </w:p>
        </w:tc>
        <w:tc>
          <w:tcPr>
            <w:tcW w:w="567" w:type="dxa"/>
            <w:tcBorders>
              <w:tl2br w:val="nil"/>
              <w:tr2bl w:val="nil"/>
            </w:tcBorders>
            <w:vAlign w:val="center"/>
          </w:tcPr>
          <w:p>
            <w:pPr>
              <w:adjustRightInd w:val="0"/>
              <w:snapToGrid w:val="0"/>
              <w:spacing w:line="300" w:lineRule="exact"/>
              <w:jc w:val="center"/>
              <w:rPr>
                <w:rFonts w:ascii="仿宋" w:hAnsi="仿宋" w:eastAsia="仿宋"/>
                <w:sz w:val="21"/>
                <w:szCs w:val="21"/>
              </w:rPr>
            </w:pPr>
            <w:r>
              <w:rPr>
                <w:rFonts w:ascii="仿宋" w:hAnsi="仿宋" w:eastAsia="仿宋"/>
                <w:sz w:val="21"/>
                <w:szCs w:val="21"/>
              </w:rPr>
              <w:t>≤</w:t>
            </w:r>
          </w:p>
        </w:tc>
        <w:tc>
          <w:tcPr>
            <w:tcW w:w="567" w:type="dxa"/>
            <w:tcBorders>
              <w:tl2br w:val="nil"/>
              <w:tr2bl w:val="nil"/>
            </w:tcBorders>
            <w:vAlign w:val="center"/>
          </w:tcPr>
          <w:p>
            <w:pPr>
              <w:widowControl/>
              <w:adjustRightInd w:val="0"/>
              <w:snapToGrid w:val="0"/>
              <w:spacing w:line="300" w:lineRule="exact"/>
              <w:jc w:val="center"/>
              <w:rPr>
                <w:rFonts w:ascii="方正书宋_GBK" w:eastAsia="方正书宋_GBK"/>
                <w:sz w:val="21"/>
                <w:szCs w:val="21"/>
              </w:rPr>
            </w:pPr>
            <w:r>
              <w:rPr>
                <w:rFonts w:hint="eastAsia" w:ascii="方正书宋_GBK" w:eastAsia="方正书宋_GBK"/>
                <w:sz w:val="21"/>
                <w:szCs w:val="21"/>
              </w:rPr>
              <w:t>20</w:t>
            </w:r>
          </w:p>
        </w:tc>
        <w:tc>
          <w:tcPr>
            <w:tcW w:w="567" w:type="dxa"/>
            <w:tcBorders>
              <w:tl2br w:val="nil"/>
              <w:tr2bl w:val="nil"/>
            </w:tcBorders>
            <w:vAlign w:val="center"/>
          </w:tcPr>
          <w:p>
            <w:pPr>
              <w:widowControl/>
              <w:adjustRightInd w:val="0"/>
              <w:snapToGrid w:val="0"/>
              <w:spacing w:line="300" w:lineRule="exact"/>
              <w:jc w:val="center"/>
              <w:rPr>
                <w:rFonts w:ascii="方正书宋_GBK" w:eastAsia="方正书宋_GBK"/>
                <w:sz w:val="21"/>
                <w:szCs w:val="21"/>
              </w:rPr>
            </w:pPr>
            <w:r>
              <w:rPr>
                <w:rFonts w:hint="eastAsia" w:ascii="方正书宋_GBK" w:eastAsia="方正书宋_GBK"/>
                <w:sz w:val="21"/>
                <w:szCs w:val="21"/>
              </w:rPr>
              <w:t>元</w:t>
            </w:r>
          </w:p>
        </w:tc>
        <w:tc>
          <w:tcPr>
            <w:tcW w:w="2006" w:type="dxa"/>
            <w:tcBorders>
              <w:tl2br w:val="nil"/>
              <w:tr2bl w:val="nil"/>
            </w:tcBorders>
            <w:vAlign w:val="center"/>
          </w:tcPr>
          <w:p>
            <w:pPr>
              <w:rPr>
                <w:sz w:val="21"/>
                <w:szCs w:val="21"/>
              </w:rPr>
            </w:pPr>
            <w:r>
              <w:rPr>
                <w:rFonts w:ascii="方正书宋_GBK" w:eastAsia="方正书宋_GBK"/>
                <w:sz w:val="21"/>
                <w:szCs w:val="21"/>
              </w:rPr>
              <w:t>工作计划</w:t>
            </w:r>
            <w:r>
              <w:rPr>
                <w:rFonts w:hint="eastAsia" w:ascii="方正书宋_GBK" w:eastAsia="方正书宋_GBK"/>
                <w:sz w:val="21"/>
                <w:szCs w:val="21"/>
              </w:rPr>
              <w:t>、采购合同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24" w:type="dxa"/>
            <w:vMerge w:val="restart"/>
            <w:tcBorders>
              <w:tl2br w:val="nil"/>
              <w:tr2bl w:val="nil"/>
            </w:tcBorders>
            <w:vAlign w:val="center"/>
          </w:tcPr>
          <w:p>
            <w:pPr>
              <w:adjustRightInd w:val="0"/>
              <w:snapToGrid w:val="0"/>
              <w:jc w:val="center"/>
              <w:rPr>
                <w:rFonts w:ascii="方正书宋_GBK" w:eastAsia="方正书宋_GBK"/>
                <w:sz w:val="21"/>
                <w:szCs w:val="21"/>
              </w:rPr>
            </w:pPr>
            <w:r>
              <w:rPr>
                <w:rFonts w:ascii="方正书宋_GBK" w:eastAsia="方正书宋_GBK"/>
                <w:sz w:val="21"/>
                <w:szCs w:val="21"/>
              </w:rPr>
              <w:t>部门</w:t>
            </w:r>
            <w:r>
              <w:rPr>
                <w:rFonts w:hint="eastAsia" w:ascii="方正书宋_GBK" w:eastAsia="方正书宋_GBK"/>
                <w:sz w:val="21"/>
                <w:szCs w:val="21"/>
              </w:rPr>
              <w:t>效果</w:t>
            </w:r>
          </w:p>
        </w:tc>
        <w:tc>
          <w:tcPr>
            <w:tcW w:w="851" w:type="dxa"/>
            <w:tcBorders>
              <w:tl2br w:val="nil"/>
              <w:tr2bl w:val="nil"/>
            </w:tcBorders>
            <w:vAlign w:val="center"/>
          </w:tcPr>
          <w:p>
            <w:pPr>
              <w:widowControl/>
              <w:adjustRightInd w:val="0"/>
              <w:snapToGrid w:val="0"/>
              <w:jc w:val="center"/>
              <w:rPr>
                <w:rFonts w:ascii="方正书宋_GBK" w:eastAsia="方正书宋_GBK"/>
                <w:sz w:val="21"/>
                <w:szCs w:val="21"/>
              </w:rPr>
            </w:pPr>
            <w:r>
              <w:rPr>
                <w:rFonts w:ascii="方正书宋_GBK" w:eastAsia="方正书宋_GBK"/>
                <w:sz w:val="21"/>
                <w:szCs w:val="21"/>
              </w:rPr>
              <w:t>社会</w:t>
            </w:r>
          </w:p>
          <w:p>
            <w:pPr>
              <w:widowControl/>
              <w:adjustRightInd w:val="0"/>
              <w:snapToGrid w:val="0"/>
              <w:jc w:val="center"/>
              <w:rPr>
                <w:rFonts w:ascii="方正书宋_GBK" w:eastAsia="方正书宋_GBK"/>
                <w:sz w:val="21"/>
                <w:szCs w:val="21"/>
              </w:rPr>
            </w:pPr>
            <w:r>
              <w:rPr>
                <w:rFonts w:ascii="方正书宋_GBK" w:eastAsia="方正书宋_GBK"/>
                <w:sz w:val="21"/>
                <w:szCs w:val="21"/>
              </w:rPr>
              <w:t>效益</w:t>
            </w:r>
          </w:p>
        </w:tc>
        <w:tc>
          <w:tcPr>
            <w:tcW w:w="1919" w:type="dxa"/>
            <w:tcBorders>
              <w:tl2br w:val="nil"/>
              <w:tr2bl w:val="nil"/>
            </w:tcBorders>
            <w:vAlign w:val="center"/>
          </w:tcPr>
          <w:p>
            <w:pPr>
              <w:adjustRightInd w:val="0"/>
              <w:snapToGrid w:val="0"/>
              <w:spacing w:line="300" w:lineRule="exact"/>
              <w:jc w:val="left"/>
              <w:rPr>
                <w:rFonts w:ascii="方正书宋_GBK" w:eastAsia="方正书宋_GBK"/>
                <w:sz w:val="21"/>
                <w:szCs w:val="21"/>
              </w:rPr>
            </w:pPr>
            <w:r>
              <w:rPr>
                <w:rFonts w:ascii="方正书宋_GBK" w:eastAsia="方正书宋_GBK"/>
                <w:sz w:val="21"/>
                <w:szCs w:val="21"/>
              </w:rPr>
              <w:t>受益师生数</w:t>
            </w:r>
          </w:p>
        </w:tc>
        <w:tc>
          <w:tcPr>
            <w:tcW w:w="3685" w:type="dxa"/>
            <w:tcBorders>
              <w:tl2br w:val="nil"/>
              <w:tr2bl w:val="nil"/>
            </w:tcBorders>
            <w:vAlign w:val="center"/>
          </w:tcPr>
          <w:p>
            <w:pPr>
              <w:adjustRightInd w:val="0"/>
              <w:snapToGrid w:val="0"/>
              <w:spacing w:line="300" w:lineRule="exact"/>
              <w:jc w:val="left"/>
              <w:rPr>
                <w:rFonts w:ascii="方正书宋_GBK" w:eastAsia="方正书宋_GBK"/>
                <w:sz w:val="21"/>
                <w:szCs w:val="21"/>
              </w:rPr>
            </w:pPr>
            <w:r>
              <w:rPr>
                <w:rFonts w:hint="eastAsia" w:ascii="方正书宋_GBK" w:eastAsia="方正书宋_GBK"/>
                <w:sz w:val="21"/>
                <w:szCs w:val="21"/>
              </w:rPr>
              <w:t>每少10人，</w:t>
            </w:r>
            <w:r>
              <w:rPr>
                <w:rFonts w:ascii="方正书宋_GBK" w:eastAsia="方正书宋_GBK"/>
                <w:sz w:val="21"/>
                <w:szCs w:val="21"/>
              </w:rPr>
              <w:t>扣权重分值</w:t>
            </w:r>
            <w:r>
              <w:rPr>
                <w:rFonts w:hint="eastAsia" w:ascii="方正书宋_GBK" w:eastAsia="方正书宋_GBK"/>
                <w:sz w:val="21"/>
                <w:szCs w:val="21"/>
              </w:rPr>
              <w:t>5</w:t>
            </w:r>
            <w:r>
              <w:rPr>
                <w:rFonts w:ascii="方正书宋_GBK" w:eastAsia="方正书宋_GBK"/>
                <w:sz w:val="21"/>
                <w:szCs w:val="21"/>
              </w:rPr>
              <w:t>%，扣完为止</w:t>
            </w:r>
          </w:p>
        </w:tc>
        <w:tc>
          <w:tcPr>
            <w:tcW w:w="2410" w:type="dxa"/>
            <w:tcBorders>
              <w:tl2br w:val="nil"/>
              <w:tr2bl w:val="nil"/>
            </w:tcBorders>
            <w:vAlign w:val="center"/>
          </w:tcPr>
          <w:p>
            <w:pPr>
              <w:widowControl/>
              <w:adjustRightInd w:val="0"/>
              <w:snapToGrid w:val="0"/>
              <w:spacing w:line="300" w:lineRule="exact"/>
              <w:rPr>
                <w:rFonts w:ascii="方正书宋_GBK" w:eastAsia="方正书宋_GBK"/>
                <w:sz w:val="21"/>
                <w:szCs w:val="21"/>
              </w:rPr>
            </w:pPr>
            <w:r>
              <w:rPr>
                <w:rFonts w:hint="eastAsia" w:ascii="方正书宋_GBK" w:eastAsia="方正书宋_GBK"/>
                <w:sz w:val="21"/>
                <w:szCs w:val="21"/>
              </w:rPr>
              <w:t>考察</w:t>
            </w:r>
            <w:r>
              <w:rPr>
                <w:rFonts w:ascii="方正书宋_GBK" w:eastAsia="方正书宋_GBK"/>
                <w:sz w:val="21"/>
                <w:szCs w:val="21"/>
              </w:rPr>
              <w:t>受益师生数</w:t>
            </w:r>
          </w:p>
        </w:tc>
        <w:tc>
          <w:tcPr>
            <w:tcW w:w="567" w:type="dxa"/>
            <w:tcBorders>
              <w:tl2br w:val="nil"/>
              <w:tr2bl w:val="nil"/>
            </w:tcBorders>
            <w:vAlign w:val="center"/>
          </w:tcPr>
          <w:p>
            <w:pPr>
              <w:widowControl/>
              <w:adjustRightInd w:val="0"/>
              <w:snapToGrid w:val="0"/>
              <w:jc w:val="center"/>
              <w:rPr>
                <w:rFonts w:ascii="方正书宋_GBK" w:eastAsia="方正书宋_GBK"/>
                <w:sz w:val="21"/>
                <w:szCs w:val="21"/>
              </w:rPr>
            </w:pPr>
            <w:r>
              <w:rPr>
                <w:rFonts w:hint="eastAsia" w:ascii="方正书宋_GBK" w:eastAsia="方正书宋_GBK"/>
                <w:sz w:val="21"/>
                <w:szCs w:val="21"/>
              </w:rPr>
              <w:t>≥</w:t>
            </w:r>
          </w:p>
        </w:tc>
        <w:tc>
          <w:tcPr>
            <w:tcW w:w="567" w:type="dxa"/>
            <w:tcBorders>
              <w:tl2br w:val="nil"/>
              <w:tr2bl w:val="nil"/>
            </w:tcBorders>
            <w:vAlign w:val="center"/>
          </w:tcPr>
          <w:p>
            <w:pPr>
              <w:widowControl/>
              <w:adjustRightInd w:val="0"/>
              <w:snapToGrid w:val="0"/>
              <w:jc w:val="center"/>
              <w:rPr>
                <w:rFonts w:hint="default" w:ascii="方正书宋_GBK" w:eastAsia="方正书宋_GBK"/>
                <w:sz w:val="21"/>
                <w:szCs w:val="21"/>
                <w:lang w:val="en-US" w:eastAsia="zh-CN"/>
              </w:rPr>
            </w:pPr>
            <w:r>
              <w:rPr>
                <w:rFonts w:hint="eastAsia" w:ascii="方正书宋_GBK" w:eastAsia="方正书宋_GBK"/>
                <w:sz w:val="21"/>
                <w:szCs w:val="21"/>
                <w:lang w:val="en-US" w:eastAsia="zh-CN"/>
              </w:rPr>
              <w:t>3960</w:t>
            </w:r>
          </w:p>
        </w:tc>
        <w:tc>
          <w:tcPr>
            <w:tcW w:w="567" w:type="dxa"/>
            <w:tcBorders>
              <w:tl2br w:val="nil"/>
              <w:tr2bl w:val="nil"/>
            </w:tcBorders>
            <w:vAlign w:val="center"/>
          </w:tcPr>
          <w:p>
            <w:pPr>
              <w:widowControl/>
              <w:adjustRightInd w:val="0"/>
              <w:snapToGrid w:val="0"/>
              <w:jc w:val="center"/>
              <w:rPr>
                <w:rFonts w:ascii="方正书宋_GBK" w:eastAsia="方正书宋_GBK"/>
                <w:sz w:val="21"/>
                <w:szCs w:val="21"/>
              </w:rPr>
            </w:pPr>
            <w:r>
              <w:rPr>
                <w:rFonts w:hint="eastAsia" w:ascii="方正书宋_GBK" w:eastAsia="方正书宋_GBK"/>
                <w:sz w:val="21"/>
                <w:szCs w:val="21"/>
              </w:rPr>
              <w:t>人</w:t>
            </w:r>
          </w:p>
        </w:tc>
        <w:tc>
          <w:tcPr>
            <w:tcW w:w="2006" w:type="dxa"/>
            <w:tcBorders>
              <w:tl2br w:val="nil"/>
              <w:tr2bl w:val="nil"/>
            </w:tcBorders>
            <w:vAlign w:val="center"/>
          </w:tcPr>
          <w:p>
            <w:pPr>
              <w:widowControl/>
              <w:adjustRightInd w:val="0"/>
              <w:snapToGrid w:val="0"/>
              <w:rPr>
                <w:rFonts w:ascii="方正书宋_GBK" w:eastAsia="方正书宋_GBK"/>
                <w:sz w:val="21"/>
                <w:szCs w:val="21"/>
              </w:rPr>
            </w:pPr>
            <w:r>
              <w:rPr>
                <w:rFonts w:ascii="方正书宋_GBK" w:eastAsia="方正书宋_GBK"/>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24" w:type="dxa"/>
            <w:vMerge w:val="continue"/>
            <w:tcBorders>
              <w:tl2br w:val="nil"/>
              <w:tr2bl w:val="nil"/>
            </w:tcBorders>
            <w:vAlign w:val="center"/>
          </w:tcPr>
          <w:p>
            <w:pPr>
              <w:adjustRightInd w:val="0"/>
              <w:snapToGrid w:val="0"/>
              <w:jc w:val="center"/>
              <w:rPr>
                <w:rFonts w:ascii="方正书宋_GBK" w:eastAsia="方正书宋_GBK"/>
                <w:sz w:val="21"/>
                <w:szCs w:val="21"/>
              </w:rPr>
            </w:pPr>
          </w:p>
        </w:tc>
        <w:tc>
          <w:tcPr>
            <w:tcW w:w="851" w:type="dxa"/>
            <w:tcBorders>
              <w:tl2br w:val="nil"/>
              <w:tr2bl w:val="nil"/>
            </w:tcBorders>
            <w:vAlign w:val="center"/>
          </w:tcPr>
          <w:p>
            <w:pPr>
              <w:widowControl/>
              <w:spacing w:line="240" w:lineRule="exact"/>
              <w:jc w:val="center"/>
              <w:rPr>
                <w:rFonts w:hint="eastAsia" w:ascii="宋体" w:hAnsi="宋体"/>
                <w:kern w:val="0"/>
                <w:sz w:val="21"/>
                <w:szCs w:val="21"/>
              </w:rPr>
            </w:pPr>
            <w:r>
              <w:rPr>
                <w:rFonts w:hint="eastAsia" w:ascii="宋体" w:hAnsi="宋体"/>
                <w:kern w:val="0"/>
                <w:sz w:val="21"/>
                <w:szCs w:val="21"/>
              </w:rPr>
              <w:t>可持续</w:t>
            </w:r>
          </w:p>
          <w:p>
            <w:pPr>
              <w:widowControl/>
              <w:adjustRightInd w:val="0"/>
              <w:snapToGrid w:val="0"/>
              <w:jc w:val="center"/>
              <w:rPr>
                <w:rFonts w:ascii="方正书宋_GBK" w:eastAsia="方正书宋_GBK"/>
                <w:sz w:val="21"/>
                <w:szCs w:val="21"/>
              </w:rPr>
            </w:pPr>
            <w:r>
              <w:rPr>
                <w:rFonts w:hint="eastAsia" w:ascii="宋体" w:hAnsi="宋体"/>
                <w:kern w:val="0"/>
                <w:sz w:val="21"/>
                <w:szCs w:val="21"/>
              </w:rPr>
              <w:t>影响</w:t>
            </w:r>
          </w:p>
        </w:tc>
        <w:tc>
          <w:tcPr>
            <w:tcW w:w="1919" w:type="dxa"/>
            <w:tcBorders>
              <w:tl2br w:val="nil"/>
              <w:tr2bl w:val="nil"/>
            </w:tcBorders>
            <w:vAlign w:val="center"/>
          </w:tcPr>
          <w:p>
            <w:pPr>
              <w:adjustRightInd w:val="0"/>
              <w:snapToGrid w:val="0"/>
              <w:spacing w:line="300" w:lineRule="exact"/>
              <w:jc w:val="left"/>
              <w:rPr>
                <w:rFonts w:ascii="方正书宋_GBK" w:eastAsia="方正书宋_GBK"/>
                <w:sz w:val="21"/>
                <w:szCs w:val="21"/>
              </w:rPr>
            </w:pPr>
            <w:r>
              <w:rPr>
                <w:rFonts w:hint="eastAsia" w:ascii="宋体" w:hAnsi="宋体"/>
                <w:color w:val="000000"/>
                <w:kern w:val="0"/>
                <w:sz w:val="21"/>
                <w:szCs w:val="21"/>
              </w:rPr>
              <w:t>推动义务教育从数量向质量转变</w:t>
            </w:r>
          </w:p>
        </w:tc>
        <w:tc>
          <w:tcPr>
            <w:tcW w:w="3685" w:type="dxa"/>
            <w:tcBorders>
              <w:tl2br w:val="nil"/>
              <w:tr2bl w:val="nil"/>
            </w:tcBorders>
            <w:vAlign w:val="center"/>
          </w:tcPr>
          <w:p>
            <w:pPr>
              <w:adjustRightInd w:val="0"/>
              <w:snapToGrid w:val="0"/>
              <w:spacing w:line="300" w:lineRule="exact"/>
              <w:jc w:val="left"/>
              <w:rPr>
                <w:rFonts w:hint="eastAsia" w:ascii="方正书宋_GBK" w:eastAsia="方正书宋_GBK"/>
                <w:sz w:val="21"/>
                <w:szCs w:val="21"/>
              </w:rPr>
            </w:pPr>
            <w:r>
              <w:rPr>
                <w:rFonts w:ascii="方正书宋_GBK" w:eastAsia="方正书宋_GBK"/>
                <w:sz w:val="21"/>
                <w:szCs w:val="21"/>
              </w:rPr>
              <w:t>每</w:t>
            </w:r>
            <w:r>
              <w:rPr>
                <w:rFonts w:hint="eastAsia" w:ascii="方正书宋_GBK" w:eastAsia="方正书宋_GBK"/>
                <w:sz w:val="21"/>
                <w:szCs w:val="21"/>
              </w:rPr>
              <w:t>降低5%</w:t>
            </w:r>
            <w:r>
              <w:rPr>
                <w:rFonts w:ascii="方正书宋_GBK" w:eastAsia="方正书宋_GBK"/>
                <w:sz w:val="21"/>
                <w:szCs w:val="21"/>
              </w:rPr>
              <w:t>，扣权重分值5%，扣完为止</w:t>
            </w:r>
          </w:p>
        </w:tc>
        <w:tc>
          <w:tcPr>
            <w:tcW w:w="2410" w:type="dxa"/>
            <w:tcBorders>
              <w:tl2br w:val="nil"/>
              <w:tr2bl w:val="nil"/>
            </w:tcBorders>
            <w:vAlign w:val="center"/>
          </w:tcPr>
          <w:p>
            <w:pPr>
              <w:widowControl/>
              <w:adjustRightInd w:val="0"/>
              <w:snapToGrid w:val="0"/>
              <w:spacing w:line="300" w:lineRule="exact"/>
              <w:rPr>
                <w:rFonts w:hint="eastAsia" w:ascii="方正书宋_GBK" w:eastAsia="方正书宋_GBK"/>
                <w:sz w:val="21"/>
                <w:szCs w:val="21"/>
              </w:rPr>
            </w:pPr>
            <w:r>
              <w:rPr>
                <w:rFonts w:hint="eastAsia" w:ascii="宋体" w:hAnsi="宋体"/>
                <w:color w:val="000000"/>
                <w:kern w:val="0"/>
                <w:sz w:val="21"/>
                <w:szCs w:val="21"/>
              </w:rPr>
              <w:t>推动义务教育从数量向质量转变</w:t>
            </w:r>
          </w:p>
        </w:tc>
        <w:tc>
          <w:tcPr>
            <w:tcW w:w="567" w:type="dxa"/>
            <w:tcBorders>
              <w:tl2br w:val="nil"/>
              <w:tr2bl w:val="nil"/>
            </w:tcBorders>
            <w:vAlign w:val="center"/>
          </w:tcPr>
          <w:p>
            <w:pPr>
              <w:widowControl/>
              <w:adjustRightInd w:val="0"/>
              <w:snapToGrid w:val="0"/>
              <w:jc w:val="center"/>
              <w:rPr>
                <w:rFonts w:hint="eastAsia" w:ascii="方正书宋_GBK" w:eastAsia="方正书宋_GBK"/>
                <w:sz w:val="21"/>
                <w:szCs w:val="21"/>
              </w:rPr>
            </w:pPr>
            <w:r>
              <w:rPr>
                <w:rFonts w:hint="eastAsia" w:ascii="方正书宋_GBK" w:eastAsia="方正书宋_GBK"/>
                <w:sz w:val="21"/>
                <w:szCs w:val="21"/>
              </w:rPr>
              <w:t>=</w:t>
            </w:r>
          </w:p>
        </w:tc>
        <w:tc>
          <w:tcPr>
            <w:tcW w:w="567" w:type="dxa"/>
            <w:tcBorders>
              <w:tl2br w:val="nil"/>
              <w:tr2bl w:val="nil"/>
            </w:tcBorders>
            <w:vAlign w:val="center"/>
          </w:tcPr>
          <w:p>
            <w:pPr>
              <w:widowControl/>
              <w:adjustRightInd w:val="0"/>
              <w:snapToGrid w:val="0"/>
              <w:jc w:val="center"/>
              <w:rPr>
                <w:rFonts w:hint="eastAsia" w:ascii="方正书宋_GBK" w:eastAsia="方正书宋_GBK"/>
                <w:sz w:val="21"/>
                <w:szCs w:val="21"/>
                <w:lang w:val="en-US" w:eastAsia="zh-CN"/>
              </w:rPr>
            </w:pPr>
            <w:r>
              <w:rPr>
                <w:rFonts w:hint="eastAsia" w:ascii="方正书宋_GBK" w:eastAsia="方正书宋_GBK"/>
                <w:sz w:val="21"/>
                <w:szCs w:val="21"/>
                <w:lang w:val="en-US" w:eastAsia="zh-CN"/>
              </w:rPr>
              <w:t>提升</w:t>
            </w:r>
          </w:p>
        </w:tc>
        <w:tc>
          <w:tcPr>
            <w:tcW w:w="567" w:type="dxa"/>
            <w:tcBorders>
              <w:tl2br w:val="nil"/>
              <w:tr2bl w:val="nil"/>
            </w:tcBorders>
            <w:vAlign w:val="center"/>
          </w:tcPr>
          <w:p>
            <w:pPr>
              <w:widowControl/>
              <w:adjustRightInd w:val="0"/>
              <w:snapToGrid w:val="0"/>
              <w:jc w:val="center"/>
              <w:rPr>
                <w:rFonts w:hint="eastAsia" w:ascii="方正书宋_GBK" w:eastAsia="方正书宋_GBK"/>
                <w:sz w:val="21"/>
                <w:szCs w:val="21"/>
              </w:rPr>
            </w:pPr>
          </w:p>
        </w:tc>
        <w:tc>
          <w:tcPr>
            <w:tcW w:w="2006" w:type="dxa"/>
            <w:tcBorders>
              <w:tl2br w:val="nil"/>
              <w:tr2bl w:val="nil"/>
            </w:tcBorders>
            <w:vAlign w:val="center"/>
          </w:tcPr>
          <w:p>
            <w:pPr>
              <w:widowControl/>
              <w:adjustRightInd w:val="0"/>
              <w:snapToGrid w:val="0"/>
              <w:rPr>
                <w:rFonts w:hint="eastAsia" w:ascii="方正书宋_GBK" w:eastAsia="方正书宋_GBK"/>
                <w:sz w:val="21"/>
                <w:szCs w:val="21"/>
                <w:lang w:eastAsia="zh-CN"/>
              </w:rPr>
            </w:pPr>
            <w:r>
              <w:rPr>
                <w:rFonts w:hint="eastAsia" w:ascii="方正书宋_GBK" w:eastAsia="方正书宋_GBK"/>
                <w:sz w:val="21"/>
                <w:szCs w:val="21"/>
                <w:lang w:eastAsia="zh-CN"/>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024" w:type="dxa"/>
            <w:vMerge w:val="continue"/>
            <w:tcBorders>
              <w:tl2br w:val="nil"/>
              <w:tr2bl w:val="nil"/>
            </w:tcBorders>
            <w:vAlign w:val="center"/>
          </w:tcPr>
          <w:p>
            <w:pPr>
              <w:rPr>
                <w:sz w:val="21"/>
                <w:szCs w:val="21"/>
              </w:rPr>
            </w:pPr>
          </w:p>
        </w:tc>
        <w:tc>
          <w:tcPr>
            <w:tcW w:w="851" w:type="dxa"/>
            <w:tcBorders>
              <w:tl2br w:val="nil"/>
              <w:tr2bl w:val="nil"/>
            </w:tcBorders>
            <w:vAlign w:val="center"/>
          </w:tcPr>
          <w:p>
            <w:pPr>
              <w:widowControl/>
              <w:adjustRightInd w:val="0"/>
              <w:snapToGrid w:val="0"/>
              <w:jc w:val="center"/>
              <w:rPr>
                <w:rFonts w:ascii="方正书宋_GBK" w:eastAsia="方正书宋_GBK"/>
                <w:sz w:val="21"/>
                <w:szCs w:val="21"/>
              </w:rPr>
            </w:pPr>
            <w:r>
              <w:rPr>
                <w:rFonts w:hint="eastAsia" w:ascii="方正书宋_GBK" w:eastAsia="方正书宋_GBK"/>
                <w:sz w:val="21"/>
                <w:szCs w:val="21"/>
              </w:rPr>
              <w:t>满意度</w:t>
            </w:r>
          </w:p>
        </w:tc>
        <w:tc>
          <w:tcPr>
            <w:tcW w:w="1919" w:type="dxa"/>
            <w:tcBorders>
              <w:tl2br w:val="nil"/>
              <w:tr2bl w:val="nil"/>
            </w:tcBorders>
            <w:noWrap/>
            <w:vAlign w:val="center"/>
          </w:tcPr>
          <w:p>
            <w:pPr>
              <w:widowControl/>
              <w:adjustRightInd w:val="0"/>
              <w:snapToGrid w:val="0"/>
              <w:spacing w:line="300" w:lineRule="exact"/>
              <w:rPr>
                <w:rFonts w:ascii="方正书宋_GBK" w:eastAsia="方正书宋_GBK"/>
                <w:sz w:val="21"/>
                <w:szCs w:val="21"/>
              </w:rPr>
            </w:pPr>
            <w:r>
              <w:rPr>
                <w:rFonts w:hint="eastAsia" w:ascii="方正书宋_GBK" w:eastAsia="方正书宋_GBK"/>
                <w:sz w:val="21"/>
                <w:szCs w:val="21"/>
              </w:rPr>
              <w:t>师生满意度</w:t>
            </w:r>
          </w:p>
        </w:tc>
        <w:tc>
          <w:tcPr>
            <w:tcW w:w="3685" w:type="dxa"/>
            <w:tcBorders>
              <w:tl2br w:val="nil"/>
              <w:tr2bl w:val="nil"/>
            </w:tcBorders>
            <w:noWrap/>
            <w:vAlign w:val="center"/>
          </w:tcPr>
          <w:p>
            <w:pPr>
              <w:widowControl/>
              <w:adjustRightInd w:val="0"/>
              <w:snapToGrid w:val="0"/>
              <w:spacing w:line="300" w:lineRule="exact"/>
              <w:rPr>
                <w:rFonts w:ascii="方正书宋_GBK" w:eastAsia="方正书宋_GBK"/>
                <w:sz w:val="21"/>
                <w:szCs w:val="21"/>
              </w:rPr>
            </w:pPr>
            <w:r>
              <w:rPr>
                <w:rFonts w:ascii="方正书宋_GBK" w:eastAsia="方正书宋_GBK"/>
                <w:sz w:val="21"/>
                <w:szCs w:val="21"/>
              </w:rPr>
              <w:t>每</w:t>
            </w:r>
            <w:r>
              <w:rPr>
                <w:rFonts w:hint="eastAsia" w:ascii="方正书宋_GBK" w:eastAsia="方正书宋_GBK"/>
                <w:sz w:val="21"/>
                <w:szCs w:val="21"/>
              </w:rPr>
              <w:t>降低5%</w:t>
            </w:r>
            <w:r>
              <w:rPr>
                <w:rFonts w:ascii="方正书宋_GBK" w:eastAsia="方正书宋_GBK"/>
                <w:sz w:val="21"/>
                <w:szCs w:val="21"/>
              </w:rPr>
              <w:t>，扣权重分值5%，扣完为止</w:t>
            </w:r>
          </w:p>
        </w:tc>
        <w:tc>
          <w:tcPr>
            <w:tcW w:w="2410" w:type="dxa"/>
            <w:tcBorders>
              <w:tl2br w:val="nil"/>
              <w:tr2bl w:val="nil"/>
            </w:tcBorders>
            <w:noWrap/>
            <w:vAlign w:val="center"/>
          </w:tcPr>
          <w:p>
            <w:pPr>
              <w:widowControl/>
              <w:adjustRightInd w:val="0"/>
              <w:snapToGrid w:val="0"/>
              <w:spacing w:line="300" w:lineRule="exact"/>
              <w:rPr>
                <w:rFonts w:ascii="方正书宋_GBK" w:eastAsia="方正书宋_GBK"/>
                <w:sz w:val="21"/>
                <w:szCs w:val="21"/>
              </w:rPr>
            </w:pPr>
            <w:r>
              <w:rPr>
                <w:rFonts w:hint="eastAsia" w:ascii="方正书宋_GBK" w:eastAsia="方正书宋_GBK"/>
                <w:sz w:val="21"/>
                <w:szCs w:val="21"/>
              </w:rPr>
              <w:t>考察师生对学校的满意度</w:t>
            </w:r>
          </w:p>
        </w:tc>
        <w:tc>
          <w:tcPr>
            <w:tcW w:w="567" w:type="dxa"/>
            <w:tcBorders>
              <w:tl2br w:val="nil"/>
              <w:tr2bl w:val="nil"/>
            </w:tcBorders>
            <w:vAlign w:val="center"/>
          </w:tcPr>
          <w:p>
            <w:pPr>
              <w:widowControl/>
              <w:adjustRightInd w:val="0"/>
              <w:snapToGrid w:val="0"/>
              <w:spacing w:line="300" w:lineRule="exact"/>
              <w:rPr>
                <w:rFonts w:ascii="方正书宋_GBK" w:eastAsia="方正书宋_GBK"/>
                <w:sz w:val="21"/>
                <w:szCs w:val="21"/>
              </w:rPr>
            </w:pPr>
            <w:r>
              <w:rPr>
                <w:rFonts w:hint="eastAsia" w:ascii="方正书宋_GBK" w:eastAsia="方正书宋_GBK"/>
                <w:sz w:val="21"/>
                <w:szCs w:val="21"/>
              </w:rPr>
              <w:t>≥</w:t>
            </w:r>
          </w:p>
        </w:tc>
        <w:tc>
          <w:tcPr>
            <w:tcW w:w="567" w:type="dxa"/>
            <w:tcBorders>
              <w:tl2br w:val="nil"/>
              <w:tr2bl w:val="nil"/>
            </w:tcBorders>
            <w:vAlign w:val="center"/>
          </w:tcPr>
          <w:p>
            <w:pPr>
              <w:widowControl/>
              <w:adjustRightInd w:val="0"/>
              <w:snapToGrid w:val="0"/>
              <w:spacing w:line="300" w:lineRule="exact"/>
              <w:rPr>
                <w:rFonts w:ascii="方正书宋_GBK" w:eastAsia="方正书宋_GBK"/>
                <w:sz w:val="21"/>
                <w:szCs w:val="21"/>
              </w:rPr>
            </w:pPr>
            <w:r>
              <w:rPr>
                <w:rFonts w:hint="eastAsia" w:ascii="方正书宋_GBK" w:eastAsia="方正书宋_GBK"/>
                <w:sz w:val="21"/>
                <w:szCs w:val="21"/>
              </w:rPr>
              <w:t>95</w:t>
            </w:r>
          </w:p>
        </w:tc>
        <w:tc>
          <w:tcPr>
            <w:tcW w:w="567" w:type="dxa"/>
            <w:tcBorders>
              <w:tl2br w:val="nil"/>
              <w:tr2bl w:val="nil"/>
            </w:tcBorders>
            <w:vAlign w:val="center"/>
          </w:tcPr>
          <w:p>
            <w:pPr>
              <w:widowControl/>
              <w:adjustRightInd w:val="0"/>
              <w:snapToGrid w:val="0"/>
              <w:spacing w:line="300" w:lineRule="exact"/>
              <w:rPr>
                <w:rFonts w:ascii="方正书宋_GBK" w:eastAsia="方正书宋_GBK"/>
                <w:sz w:val="21"/>
                <w:szCs w:val="21"/>
              </w:rPr>
            </w:pPr>
            <w:r>
              <w:rPr>
                <w:rFonts w:hint="eastAsia" w:ascii="方正书宋_GBK" w:eastAsia="方正书宋_GBK"/>
                <w:sz w:val="21"/>
                <w:szCs w:val="21"/>
              </w:rPr>
              <w:t>%</w:t>
            </w:r>
          </w:p>
        </w:tc>
        <w:tc>
          <w:tcPr>
            <w:tcW w:w="2006" w:type="dxa"/>
            <w:tcBorders>
              <w:tl2br w:val="nil"/>
              <w:tr2bl w:val="nil"/>
            </w:tcBorders>
            <w:vAlign w:val="center"/>
          </w:tcPr>
          <w:p>
            <w:pPr>
              <w:widowControl/>
              <w:adjustRightInd w:val="0"/>
              <w:snapToGrid w:val="0"/>
              <w:spacing w:line="300" w:lineRule="exact"/>
              <w:rPr>
                <w:rFonts w:ascii="方正书宋_GBK" w:eastAsia="方正书宋_GBK"/>
                <w:sz w:val="21"/>
                <w:szCs w:val="21"/>
              </w:rPr>
            </w:pPr>
            <w:r>
              <w:rPr>
                <w:rFonts w:hint="eastAsia" w:ascii="方正书宋_GBK" w:eastAsia="方正书宋_GBK"/>
                <w:sz w:val="21"/>
                <w:szCs w:val="21"/>
              </w:rPr>
              <w:t>问卷调查</w:t>
            </w:r>
          </w:p>
        </w:tc>
      </w:tr>
    </w:tbl>
    <w:p>
      <w:pPr>
        <w:widowControl/>
        <w:spacing w:line="584" w:lineRule="exact"/>
        <w:jc w:val="left"/>
        <w:rPr>
          <w:rFonts w:eastAsia="仿宋_GB2312"/>
          <w:color w:val="000000"/>
          <w:kern w:val="0"/>
          <w:sz w:val="30"/>
          <w:szCs w:val="30"/>
        </w:rPr>
        <w:sectPr>
          <w:footerReference r:id="rId3" w:type="default"/>
          <w:footerReference r:id="rId4" w:type="even"/>
          <w:pgSz w:w="16840" w:h="11907" w:orient="landscape"/>
          <w:pgMar w:top="1134" w:right="1985" w:bottom="567" w:left="1985" w:header="851" w:footer="1418" w:gutter="0"/>
          <w:pgNumType w:fmt="numberInDash"/>
          <w:cols w:space="720" w:num="1"/>
          <w:docGrid w:type="linesAndChars" w:linePitch="312" w:charSpace="0"/>
        </w:sect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jc w:val="left"/>
        <w:outlineLvl w:val="1"/>
        <w:rPr>
          <w:rFonts w:hint="eastAsia" w:ascii="仿宋_GB2312" w:hAnsi="Times New Roman" w:eastAsia="仿宋_GB2312" w:cs="Times New Roman"/>
          <w:sz w:val="24"/>
          <w:szCs w:val="24"/>
        </w:rPr>
      </w:pPr>
      <w:r>
        <w:rPr>
          <w:rFonts w:hint="eastAsia" w:ascii="仿宋_GB2312" w:hAnsi="Times New Roman" w:eastAsia="仿宋_GB2312" w:cs="Times New Roman"/>
          <w:b w:val="0"/>
          <w:bCs w:val="0"/>
          <w:sz w:val="28"/>
          <w:szCs w:val="28"/>
        </w:rPr>
        <w:t>1.</w:t>
      </w:r>
      <w:bookmarkStart w:id="0" w:name="_Toc29799657"/>
      <w:bookmarkEnd w:id="0"/>
      <w:r>
        <w:rPr>
          <w:rFonts w:hint="eastAsia" w:ascii="仿宋_GB2312" w:hAnsi="Times New Roman" w:eastAsia="仿宋_GB2312" w:cs="Times New Roman"/>
          <w:b w:val="0"/>
          <w:bCs w:val="0"/>
          <w:sz w:val="28"/>
          <w:szCs w:val="28"/>
        </w:rPr>
        <w:t xml:space="preserve"> 城市区</w:t>
      </w:r>
      <w:r>
        <w:rPr>
          <w:rFonts w:hint="eastAsia" w:ascii="仿宋_GB2312" w:hAnsi="Times New Roman" w:eastAsia="仿宋_GB2312" w:cs="Times New Roman"/>
          <w:b w:val="0"/>
          <w:bCs w:val="0"/>
          <w:sz w:val="28"/>
          <w:szCs w:val="28"/>
          <w:lang w:val="en-US" w:eastAsia="zh-CN"/>
        </w:rPr>
        <w:t>小学</w:t>
      </w:r>
      <w:r>
        <w:rPr>
          <w:rFonts w:hint="eastAsia" w:ascii="仿宋_GB2312" w:hAnsi="Times New Roman" w:eastAsia="仿宋_GB2312" w:cs="Times New Roman"/>
          <w:b w:val="0"/>
          <w:bCs w:val="0"/>
          <w:sz w:val="28"/>
          <w:szCs w:val="28"/>
        </w:rPr>
        <w:t>生均公用经费区级配套资金绩效目标表</w:t>
      </w:r>
      <w:r>
        <w:rPr>
          <w:rFonts w:hint="eastAsia" w:ascii="仿宋_GB2312" w:eastAsia="仿宋_GB2312"/>
          <w:b/>
          <w:sz w:val="24"/>
          <w:szCs w:val="24"/>
        </w:rPr>
        <w:fldChar w:fldCharType="begin"/>
      </w:r>
      <w:r>
        <w:rPr>
          <w:rFonts w:hint="eastAsia" w:ascii="仿宋_GB2312" w:eastAsia="仿宋_GB2312"/>
          <w:b/>
          <w:sz w:val="24"/>
          <w:szCs w:val="24"/>
        </w:rPr>
        <w:instrText xml:space="preserve"> TC 58、城市区初中生均公用经费区级配套资金绩效目标表 \f C \l 1 </w:instrText>
      </w:r>
      <w:r>
        <w:rPr>
          <w:rFonts w:hint="eastAsia" w:ascii="仿宋_GB2312" w:eastAsia="仿宋_GB2312"/>
          <w:b/>
          <w:sz w:val="24"/>
          <w:szCs w:val="24"/>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绩效目标</w:t>
            </w:r>
          </w:p>
        </w:tc>
        <w:tc>
          <w:tcPr>
            <w:tcW w:w="8278" w:type="dxa"/>
            <w:tcBorders>
              <w:bottom w:val="nil"/>
            </w:tcBorders>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1.保障义务教育教学正常的进行。</w:t>
            </w:r>
          </w:p>
          <w:p>
            <w:pPr>
              <w:spacing w:line="300" w:lineRule="exact"/>
              <w:jc w:val="left"/>
              <w:rPr>
                <w:rFonts w:hint="eastAsia" w:ascii="宋体" w:hAnsi="宋体"/>
                <w:sz w:val="24"/>
                <w:szCs w:val="24"/>
              </w:rPr>
            </w:pPr>
            <w:r>
              <w:rPr>
                <w:rFonts w:hint="eastAsia" w:ascii="宋体" w:hAnsi="宋体"/>
                <w:sz w:val="24"/>
                <w:szCs w:val="24"/>
              </w:rPr>
              <w:t>2.改善办公条件，提升教育环境。</w:t>
            </w:r>
          </w:p>
          <w:p>
            <w:pPr>
              <w:spacing w:line="300" w:lineRule="exact"/>
              <w:jc w:val="left"/>
              <w:rPr>
                <w:rFonts w:hint="eastAsia" w:ascii="宋体" w:hAnsi="宋体"/>
                <w:sz w:val="24"/>
                <w:szCs w:val="24"/>
              </w:rPr>
            </w:pPr>
            <w:r>
              <w:rPr>
                <w:rFonts w:hint="eastAsia" w:ascii="宋体" w:hAnsi="宋体"/>
                <w:sz w:val="24"/>
                <w:szCs w:val="24"/>
              </w:rPr>
              <w:t>3.开展教师培训，提高教师队伍水平。</w:t>
            </w:r>
          </w:p>
          <w:p>
            <w:pPr>
              <w:spacing w:line="300" w:lineRule="exact"/>
              <w:jc w:val="left"/>
              <w:rPr>
                <w:rFonts w:hint="eastAsia" w:ascii="宋体" w:hAnsi="宋体"/>
                <w:sz w:val="24"/>
                <w:szCs w:val="24"/>
              </w:rPr>
            </w:pPr>
            <w:r>
              <w:rPr>
                <w:rFonts w:hint="eastAsia" w:ascii="宋体" w:hAnsi="宋体"/>
                <w:sz w:val="24"/>
                <w:szCs w:val="24"/>
              </w:rPr>
              <w:t>4.开展文体活动，提高学生综合素质。</w:t>
            </w:r>
          </w:p>
        </w:tc>
      </w:tr>
    </w:tbl>
    <w:p>
      <w:pPr>
        <w:spacing w:line="14" w:lineRule="exact"/>
        <w:jc w:val="center"/>
        <w:rPr>
          <w:rFonts w:hint="eastAsia" w:ascii="仿宋_GB2312" w:hAnsi="宋体" w:eastAsia="仿宋_GB2312"/>
          <w:sz w:val="24"/>
          <w:szCs w:val="24"/>
        </w:rPr>
      </w:pPr>
      <w:r>
        <w:rPr>
          <w:rFonts w:hint="eastAsia" w:ascii="仿宋_GB2312" w:eastAsia="仿宋_GB2312"/>
          <w:sz w:val="24"/>
          <w:szCs w:val="24"/>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一级指标</w:t>
            </w:r>
          </w:p>
        </w:tc>
        <w:tc>
          <w:tcPr>
            <w:tcW w:w="1134"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二级指标</w:t>
            </w:r>
          </w:p>
        </w:tc>
        <w:tc>
          <w:tcPr>
            <w:tcW w:w="1276"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三级指标</w:t>
            </w:r>
          </w:p>
        </w:tc>
        <w:tc>
          <w:tcPr>
            <w:tcW w:w="2891"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绩效指标描述</w:t>
            </w:r>
          </w:p>
        </w:tc>
        <w:tc>
          <w:tcPr>
            <w:tcW w:w="1276"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指标值</w:t>
            </w:r>
          </w:p>
        </w:tc>
        <w:tc>
          <w:tcPr>
            <w:tcW w:w="1701"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产出指标</w:t>
            </w:r>
          </w:p>
        </w:tc>
        <w:tc>
          <w:tcPr>
            <w:tcW w:w="1134"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数量指标</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物资采购合格率</w:t>
            </w:r>
          </w:p>
        </w:tc>
        <w:tc>
          <w:tcPr>
            <w:tcW w:w="289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合格的教学用品数量占购置用品总量的比例</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134"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质量指标</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保安全</w:t>
            </w:r>
          </w:p>
        </w:tc>
        <w:tc>
          <w:tcPr>
            <w:tcW w:w="289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保在校师生安全不出问题，无安全事故。</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安全</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134"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质量指标</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保正常运转</w:t>
            </w:r>
          </w:p>
        </w:tc>
        <w:tc>
          <w:tcPr>
            <w:tcW w:w="289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日常教学器材及物资充裕</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正常运转</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134"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质量指标</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上级下达的各项工作任务完成率</w:t>
            </w:r>
          </w:p>
        </w:tc>
        <w:tc>
          <w:tcPr>
            <w:tcW w:w="289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保证完成上级下达学校的各项工作任务</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134"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时效指标</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是否按时保质保量的完成</w:t>
            </w:r>
          </w:p>
        </w:tc>
        <w:tc>
          <w:tcPr>
            <w:tcW w:w="289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及时提供的教学用品、保障教学设施、设备正常运行</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及时</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134"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成本指标</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小学</w:t>
            </w:r>
            <w:r>
              <w:rPr>
                <w:rFonts w:hint="eastAsia" w:asciiTheme="minorEastAsia" w:hAnsiTheme="minorEastAsia" w:eastAsiaTheme="minorEastAsia"/>
                <w:sz w:val="24"/>
                <w:szCs w:val="24"/>
              </w:rPr>
              <w:t>生均公用经费含85取暖费</w:t>
            </w:r>
          </w:p>
        </w:tc>
        <w:tc>
          <w:tcPr>
            <w:tcW w:w="289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义务教育阶段</w:t>
            </w:r>
            <w:r>
              <w:rPr>
                <w:rFonts w:hint="eastAsia" w:asciiTheme="minorEastAsia" w:hAnsiTheme="minorEastAsia" w:eastAsiaTheme="minorEastAsia"/>
                <w:sz w:val="24"/>
                <w:szCs w:val="24"/>
                <w:lang w:val="en-US" w:eastAsia="zh-CN"/>
              </w:rPr>
              <w:t>小学</w:t>
            </w:r>
            <w:r>
              <w:rPr>
                <w:rFonts w:hint="eastAsia" w:asciiTheme="minorEastAsia" w:hAnsiTheme="minorEastAsia" w:eastAsiaTheme="minorEastAsia"/>
                <w:sz w:val="24"/>
                <w:szCs w:val="24"/>
              </w:rPr>
              <w:t>生均公用经费标准含85取暖费</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35元</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效益指标</w:t>
            </w:r>
          </w:p>
        </w:tc>
        <w:tc>
          <w:tcPr>
            <w:tcW w:w="1134"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社会效益指标</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提高人口素质</w:t>
            </w:r>
          </w:p>
        </w:tc>
        <w:tc>
          <w:tcPr>
            <w:tcW w:w="289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促进在校生德智体美劳全面发展、促进全民素质的提高。</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提高</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134"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可持续影响指标</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推动义务教育从数量向质量转变</w:t>
            </w:r>
          </w:p>
        </w:tc>
        <w:tc>
          <w:tcPr>
            <w:tcW w:w="289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推动义务教育从数量扩张向质量提高转变</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提升</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满意度指标</w:t>
            </w:r>
          </w:p>
        </w:tc>
        <w:tc>
          <w:tcPr>
            <w:tcW w:w="1134"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服务对象满意度指标</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接受义务教育学生家长满意度</w:t>
            </w:r>
          </w:p>
        </w:tc>
        <w:tc>
          <w:tcPr>
            <w:tcW w:w="289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满意家长数量/总数</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≥90%</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调查问卷</w:t>
            </w:r>
          </w:p>
        </w:tc>
      </w:tr>
    </w:tbl>
    <w:p>
      <w:pPr>
        <w:spacing w:line="300" w:lineRule="exact"/>
        <w:jc w:val="left"/>
        <w:rPr>
          <w:rFonts w:hint="eastAsia" w:ascii="仿宋_GB2312" w:eastAsia="仿宋_GB2312"/>
          <w:sz w:val="24"/>
          <w:szCs w:val="24"/>
        </w:rPr>
        <w:sectPr>
          <w:pgSz w:w="11907" w:h="16839"/>
          <w:pgMar w:top="1984" w:right="1304" w:bottom="1134" w:left="1304" w:header="851" w:footer="992" w:gutter="0"/>
          <w:cols w:space="425" w:num="1"/>
          <w:docGrid w:type="lines" w:linePitch="312" w:charSpace="0"/>
        </w:sectPr>
      </w:pPr>
    </w:p>
    <w:p>
      <w:pPr>
        <w:spacing w:line="14" w:lineRule="exact"/>
        <w:ind w:firstLine="420" w:firstLineChars="200"/>
        <w:jc w:val="center"/>
        <w:rPr>
          <w:rFonts w:ascii="Times New Roman" w:hAnsi="Times New Roman" w:eastAsia="仿宋_GB2312" w:cs="Times New Roman"/>
        </w:rPr>
      </w:pPr>
    </w:p>
    <w:p>
      <w:pPr>
        <w:jc w:val="left"/>
        <w:outlineLvl w:val="1"/>
        <w:rPr>
          <w:rFonts w:hint="eastAsia" w:ascii="仿宋_GB2312" w:hAnsi="Times New Roman" w:eastAsia="仿宋_GB2312" w:cs="Times New Roman"/>
          <w:sz w:val="24"/>
          <w:szCs w:val="24"/>
        </w:rPr>
      </w:pPr>
      <w:r>
        <w:rPr>
          <w:rFonts w:hint="eastAsia" w:ascii="仿宋_GB2312" w:hAnsi="Times New Roman" w:eastAsia="仿宋_GB2312" w:cs="Times New Roman"/>
          <w:b w:val="0"/>
          <w:bCs w:val="0"/>
          <w:sz w:val="28"/>
          <w:szCs w:val="28"/>
        </w:rPr>
        <w:t>2.</w:t>
      </w:r>
      <w:r>
        <w:rPr>
          <w:rFonts w:hint="eastAsia" w:ascii="仿宋_GB2312" w:eastAsia="仿宋_GB2312"/>
          <w:b w:val="0"/>
          <w:bCs w:val="0"/>
          <w:sz w:val="28"/>
          <w:szCs w:val="28"/>
        </w:rPr>
        <w:t xml:space="preserve"> 城市区</w:t>
      </w:r>
      <w:r>
        <w:rPr>
          <w:rFonts w:hint="eastAsia" w:ascii="仿宋_GB2312" w:eastAsia="仿宋_GB2312"/>
          <w:b w:val="0"/>
          <w:bCs w:val="0"/>
          <w:sz w:val="28"/>
          <w:szCs w:val="28"/>
          <w:lang w:val="en-US" w:eastAsia="zh-CN"/>
        </w:rPr>
        <w:t>小学</w:t>
      </w:r>
      <w:r>
        <w:rPr>
          <w:rFonts w:hint="eastAsia" w:ascii="仿宋_GB2312" w:eastAsia="仿宋_GB2312"/>
          <w:b w:val="0"/>
          <w:bCs w:val="0"/>
          <w:sz w:val="28"/>
          <w:szCs w:val="28"/>
        </w:rPr>
        <w:t>生均公用经费中央（直达）配套资金绩效目标表</w:t>
      </w:r>
      <w:r>
        <w:rPr>
          <w:rFonts w:hint="eastAsia" w:ascii="仿宋_GB2312" w:eastAsia="仿宋_GB2312"/>
          <w:b/>
          <w:sz w:val="24"/>
          <w:szCs w:val="24"/>
        </w:rPr>
        <w:fldChar w:fldCharType="begin"/>
      </w:r>
      <w:r>
        <w:rPr>
          <w:rFonts w:hint="eastAsia" w:ascii="仿宋_GB2312" w:eastAsia="仿宋_GB2312"/>
          <w:b/>
          <w:sz w:val="24"/>
          <w:szCs w:val="24"/>
        </w:rPr>
        <w:instrText xml:space="preserve"> TC 59、城市区初中生均公用经费中央（直达）配套资金绩效目标表 \f C \l 1 </w:instrText>
      </w:r>
      <w:r>
        <w:rPr>
          <w:rFonts w:hint="eastAsia" w:ascii="仿宋_GB2312" w:eastAsia="仿宋_GB2312"/>
          <w:b/>
          <w:sz w:val="24"/>
          <w:szCs w:val="24"/>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绩效目标</w:t>
            </w:r>
          </w:p>
        </w:tc>
        <w:tc>
          <w:tcPr>
            <w:tcW w:w="8278" w:type="dxa"/>
            <w:tcBorders>
              <w:bottom w:val="nil"/>
            </w:tcBorders>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1.保障义务教育教学正常的进行。</w:t>
            </w:r>
          </w:p>
          <w:p>
            <w:pPr>
              <w:spacing w:line="300" w:lineRule="exact"/>
              <w:jc w:val="left"/>
              <w:rPr>
                <w:rFonts w:hint="eastAsia" w:ascii="宋体" w:hAnsi="宋体"/>
                <w:sz w:val="24"/>
                <w:szCs w:val="24"/>
              </w:rPr>
            </w:pPr>
            <w:r>
              <w:rPr>
                <w:rFonts w:hint="eastAsia" w:ascii="宋体" w:hAnsi="宋体"/>
                <w:sz w:val="24"/>
                <w:szCs w:val="24"/>
              </w:rPr>
              <w:t>2.改善办公条件，提升教育环境。</w:t>
            </w:r>
          </w:p>
          <w:p>
            <w:pPr>
              <w:spacing w:line="300" w:lineRule="exact"/>
              <w:jc w:val="left"/>
              <w:rPr>
                <w:rFonts w:hint="eastAsia" w:ascii="宋体" w:hAnsi="宋体"/>
                <w:sz w:val="24"/>
                <w:szCs w:val="24"/>
              </w:rPr>
            </w:pPr>
            <w:r>
              <w:rPr>
                <w:rFonts w:hint="eastAsia" w:ascii="宋体" w:hAnsi="宋体"/>
                <w:sz w:val="24"/>
                <w:szCs w:val="24"/>
              </w:rPr>
              <w:t>3.开展教师培训，提高教师队伍水平。</w:t>
            </w:r>
          </w:p>
          <w:p>
            <w:pPr>
              <w:spacing w:line="300" w:lineRule="exact"/>
              <w:jc w:val="left"/>
              <w:rPr>
                <w:rFonts w:hint="eastAsia" w:ascii="宋体" w:hAnsi="宋体"/>
                <w:sz w:val="24"/>
                <w:szCs w:val="24"/>
              </w:rPr>
            </w:pPr>
            <w:r>
              <w:rPr>
                <w:rFonts w:hint="eastAsia" w:ascii="宋体" w:hAnsi="宋体"/>
                <w:sz w:val="24"/>
                <w:szCs w:val="24"/>
              </w:rPr>
              <w:t>4.开展文体活动，提高学生综合素质。</w:t>
            </w:r>
          </w:p>
        </w:tc>
      </w:tr>
    </w:tbl>
    <w:p>
      <w:pPr>
        <w:spacing w:line="14" w:lineRule="exact"/>
        <w:jc w:val="center"/>
        <w:rPr>
          <w:rFonts w:hint="eastAsia" w:ascii="仿宋_GB2312" w:hAnsi="宋体" w:eastAsia="仿宋_GB2312"/>
          <w:sz w:val="24"/>
          <w:szCs w:val="24"/>
        </w:rPr>
      </w:pPr>
      <w:r>
        <w:rPr>
          <w:rFonts w:hint="eastAsia" w:ascii="仿宋_GB2312" w:eastAsia="仿宋_GB2312"/>
          <w:sz w:val="24"/>
          <w:szCs w:val="24"/>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一级指标</w:t>
            </w:r>
          </w:p>
        </w:tc>
        <w:tc>
          <w:tcPr>
            <w:tcW w:w="1134"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二级指标</w:t>
            </w:r>
          </w:p>
        </w:tc>
        <w:tc>
          <w:tcPr>
            <w:tcW w:w="1276"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三级指标</w:t>
            </w:r>
          </w:p>
        </w:tc>
        <w:tc>
          <w:tcPr>
            <w:tcW w:w="2891"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绩效指标描述</w:t>
            </w:r>
          </w:p>
        </w:tc>
        <w:tc>
          <w:tcPr>
            <w:tcW w:w="1276"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指标值</w:t>
            </w:r>
          </w:p>
        </w:tc>
        <w:tc>
          <w:tcPr>
            <w:tcW w:w="1701"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sz w:val="24"/>
                <w:szCs w:val="24"/>
              </w:rPr>
            </w:pPr>
            <w:r>
              <w:rPr>
                <w:rFonts w:hint="eastAsia" w:ascii="宋体" w:hAnsi="宋体"/>
                <w:sz w:val="24"/>
                <w:szCs w:val="24"/>
              </w:rPr>
              <w:t>产出指标</w:t>
            </w:r>
          </w:p>
        </w:tc>
        <w:tc>
          <w:tcPr>
            <w:tcW w:w="113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数量指标</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物资采购合格率</w:t>
            </w:r>
          </w:p>
        </w:tc>
        <w:tc>
          <w:tcPr>
            <w:tcW w:w="289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合格的教学用品数量占购置用品总量的比例</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100%</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sz w:val="24"/>
                <w:szCs w:val="24"/>
              </w:rPr>
            </w:pPr>
          </w:p>
        </w:tc>
        <w:tc>
          <w:tcPr>
            <w:tcW w:w="113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质量指标</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保安全</w:t>
            </w:r>
          </w:p>
        </w:tc>
        <w:tc>
          <w:tcPr>
            <w:tcW w:w="289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保在校师生安全不出问题，无安全事故。</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安全</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sz w:val="24"/>
                <w:szCs w:val="24"/>
              </w:rPr>
            </w:pPr>
          </w:p>
        </w:tc>
        <w:tc>
          <w:tcPr>
            <w:tcW w:w="113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质量指标</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保正常运转</w:t>
            </w:r>
          </w:p>
        </w:tc>
        <w:tc>
          <w:tcPr>
            <w:tcW w:w="289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日常教学器材及物资充裕</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正常运转</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sz w:val="24"/>
                <w:szCs w:val="24"/>
              </w:rPr>
            </w:pPr>
          </w:p>
        </w:tc>
        <w:tc>
          <w:tcPr>
            <w:tcW w:w="113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质量指标</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上级下达的各项工作任务完成率</w:t>
            </w:r>
          </w:p>
        </w:tc>
        <w:tc>
          <w:tcPr>
            <w:tcW w:w="289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保证完成上级下达学校的各项工作任务</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100%</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sz w:val="24"/>
                <w:szCs w:val="24"/>
              </w:rPr>
            </w:pPr>
          </w:p>
        </w:tc>
        <w:tc>
          <w:tcPr>
            <w:tcW w:w="113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时效指标</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是否按时保质保量的完成</w:t>
            </w:r>
          </w:p>
        </w:tc>
        <w:tc>
          <w:tcPr>
            <w:tcW w:w="289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及时提供的教学用品、保障教学设施、设备正常运行</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及时</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sz w:val="24"/>
                <w:szCs w:val="24"/>
              </w:rPr>
            </w:pPr>
          </w:p>
        </w:tc>
        <w:tc>
          <w:tcPr>
            <w:tcW w:w="113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成本指标</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lang w:val="en-US" w:eastAsia="zh-CN"/>
              </w:rPr>
              <w:t>小学</w:t>
            </w:r>
            <w:r>
              <w:rPr>
                <w:rFonts w:hint="eastAsia" w:ascii="宋体" w:hAnsi="宋体"/>
                <w:sz w:val="24"/>
                <w:szCs w:val="24"/>
              </w:rPr>
              <w:t>生均公用经费含85取暖费</w:t>
            </w:r>
          </w:p>
        </w:tc>
        <w:tc>
          <w:tcPr>
            <w:tcW w:w="289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义务教育阶段</w:t>
            </w:r>
            <w:r>
              <w:rPr>
                <w:rFonts w:hint="eastAsia" w:ascii="宋体" w:hAnsi="宋体"/>
                <w:sz w:val="24"/>
                <w:szCs w:val="24"/>
                <w:lang w:val="en-US" w:eastAsia="zh-CN"/>
              </w:rPr>
              <w:t>小学</w:t>
            </w:r>
            <w:r>
              <w:rPr>
                <w:rFonts w:hint="eastAsia" w:ascii="宋体" w:hAnsi="宋体"/>
                <w:sz w:val="24"/>
                <w:szCs w:val="24"/>
              </w:rPr>
              <w:t>生均公用经费标准含85取暖费</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35元</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廊财教【2020】42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宋体" w:hAnsi="宋体"/>
                <w:sz w:val="24"/>
                <w:szCs w:val="24"/>
              </w:rPr>
            </w:pPr>
            <w:r>
              <w:rPr>
                <w:rFonts w:hint="eastAsia" w:ascii="宋体" w:hAnsi="宋体"/>
                <w:sz w:val="24"/>
                <w:szCs w:val="24"/>
              </w:rPr>
              <w:t>效益指标</w:t>
            </w:r>
          </w:p>
        </w:tc>
        <w:tc>
          <w:tcPr>
            <w:tcW w:w="113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社会效益指标</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推动义务教育从数量向质量转变</w:t>
            </w:r>
          </w:p>
        </w:tc>
        <w:tc>
          <w:tcPr>
            <w:tcW w:w="289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推动义务教育从数量扩张向质量提高转变</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提升</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宋体" w:hAnsi="宋体"/>
                <w:sz w:val="24"/>
                <w:szCs w:val="24"/>
              </w:rPr>
            </w:pPr>
          </w:p>
        </w:tc>
        <w:tc>
          <w:tcPr>
            <w:tcW w:w="113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可持续影响指标</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提高人口素质</w:t>
            </w:r>
          </w:p>
        </w:tc>
        <w:tc>
          <w:tcPr>
            <w:tcW w:w="289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促进在校生德智体美劳全面发展、促进全民素质的提高。</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提高</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宋体" w:hAnsi="宋体"/>
                <w:sz w:val="24"/>
                <w:szCs w:val="24"/>
              </w:rPr>
            </w:pPr>
            <w:r>
              <w:rPr>
                <w:rFonts w:hint="eastAsia" w:ascii="宋体" w:hAnsi="宋体"/>
                <w:sz w:val="24"/>
                <w:szCs w:val="24"/>
              </w:rPr>
              <w:t>满意度指标</w:t>
            </w:r>
          </w:p>
        </w:tc>
        <w:tc>
          <w:tcPr>
            <w:tcW w:w="1134"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服务对象满意度指标</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接受义务教育学生家长满意度</w:t>
            </w:r>
          </w:p>
        </w:tc>
        <w:tc>
          <w:tcPr>
            <w:tcW w:w="289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满意家长数量/总数</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≥90%</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调查问卷</w:t>
            </w:r>
          </w:p>
        </w:tc>
      </w:tr>
    </w:tbl>
    <w:p>
      <w:pPr>
        <w:spacing w:line="300" w:lineRule="exact"/>
        <w:jc w:val="left"/>
        <w:rPr>
          <w:rFonts w:hint="eastAsia" w:ascii="仿宋_GB2312" w:eastAsia="仿宋_GB2312"/>
          <w:sz w:val="24"/>
          <w:szCs w:val="24"/>
        </w:rPr>
        <w:sectPr>
          <w:pgSz w:w="11907" w:h="16839"/>
          <w:pgMar w:top="1984" w:right="1304" w:bottom="1134" w:left="1304" w:header="851" w:footer="992" w:gutter="0"/>
          <w:cols w:space="425" w:num="1"/>
          <w:docGrid w:type="lines" w:linePitch="312" w:charSpace="0"/>
        </w:sectPr>
      </w:pPr>
    </w:p>
    <w:p>
      <w:pPr>
        <w:ind w:firstLine="560" w:firstLineChars="200"/>
        <w:jc w:val="left"/>
        <w:outlineLvl w:val="1"/>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书宋_GBK" w:eastAsia="方正书宋_GBK" w:cs="Times New Roman"/>
                <w:sz w:val="24"/>
                <w:lang w:val="en-US" w:eastAsia="zh-CN"/>
              </w:rPr>
              <w:t>[430015]廊坊市第十五小学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5"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val="en-US" w:eastAsia="zh-CN"/>
        </w:rPr>
        <w:t>第十五小学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493.119466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val="en-US" w:eastAsia="zh-CN"/>
              </w:rPr>
              <w:t>第十五小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w:t>
            </w:r>
            <w:r>
              <w:rPr>
                <w:rFonts w:hint="eastAsia" w:ascii="Times New Roman" w:hAnsi="Times New Roman" w:eastAsia="仿宋_GB2312" w:cs="Times New Roman"/>
                <w:kern w:val="0"/>
                <w:sz w:val="22"/>
                <w:lang w:val="en-US" w:eastAsia="zh-CN"/>
              </w:rPr>
              <w:t>十五小</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color w:val="000000" w:themeColor="text1"/>
                <w:sz w:val="22"/>
                <w:lang w:val="en-US" w:eastAsia="zh-CN"/>
                <w14:textFill>
                  <w14:solidFill>
                    <w14:schemeClr w14:val="tx1"/>
                  </w14:solidFill>
                </w14:textFill>
              </w:rPr>
              <w:t>22192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493.119466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jc w:val="right"/>
      <w:rPr>
        <w:rStyle w:val="10"/>
        <w:rFonts w:ascii="宋体"/>
        <w:sz w:val="28"/>
        <w:szCs w:val="28"/>
      </w:rPr>
    </w:pPr>
    <w:r>
      <w:rPr>
        <w:rFonts w:hint="eastAsia" w:ascii="宋体"/>
        <w:sz w:val="28"/>
        <w:szCs w:val="28"/>
      </w:rPr>
      <w:fldChar w:fldCharType="begin"/>
    </w:r>
    <w:r>
      <w:rPr>
        <w:rStyle w:val="10"/>
        <w:rFonts w:hint="eastAsia" w:ascii="宋体"/>
        <w:sz w:val="28"/>
        <w:szCs w:val="28"/>
      </w:rPr>
      <w:instrText xml:space="preserve">PAGE  </w:instrText>
    </w:r>
    <w:r>
      <w:rPr>
        <w:rFonts w:hint="eastAsia" w:ascii="宋体"/>
        <w:sz w:val="28"/>
        <w:szCs w:val="28"/>
      </w:rPr>
      <w:fldChar w:fldCharType="separate"/>
    </w:r>
    <w:r>
      <w:rPr>
        <w:rStyle w:val="10"/>
        <w:rFonts w:ascii="宋体"/>
        <w:sz w:val="28"/>
        <w:szCs w:val="28"/>
      </w:rPr>
      <w:t>- 1 -</w:t>
    </w:r>
    <w:r>
      <w:rPr>
        <w:rFonts w:hint="eastAsia" w:ascii="宋体"/>
        <w:sz w:val="28"/>
        <w:szCs w:val="28"/>
      </w:rPr>
      <w:fldChar w:fldCharType="end"/>
    </w:r>
  </w:p>
  <w:p>
    <w:pPr>
      <w:pStyle w:val="3"/>
      <w:ind w:right="360" w:firstLine="360"/>
      <w:rPr>
        <w:sz w:val="28"/>
        <w:szCs w:val="28"/>
      </w:rPr>
    </w:pP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separate"/>
    </w:r>
    <w:r>
      <w:rPr>
        <w:rStyle w:val="10"/>
        <w:vanish/>
      </w:rPr>
      <w:t xml:space="preserve"> </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274F1"/>
    <w:rsid w:val="0016279D"/>
    <w:rsid w:val="002343DC"/>
    <w:rsid w:val="0028151A"/>
    <w:rsid w:val="00301F9F"/>
    <w:rsid w:val="00356683"/>
    <w:rsid w:val="00382E71"/>
    <w:rsid w:val="004A0660"/>
    <w:rsid w:val="004A54AA"/>
    <w:rsid w:val="0051539C"/>
    <w:rsid w:val="00561250"/>
    <w:rsid w:val="005D56CA"/>
    <w:rsid w:val="005E2CBA"/>
    <w:rsid w:val="006477C2"/>
    <w:rsid w:val="00691641"/>
    <w:rsid w:val="007129AF"/>
    <w:rsid w:val="007257DA"/>
    <w:rsid w:val="00807A76"/>
    <w:rsid w:val="008759F9"/>
    <w:rsid w:val="0089152A"/>
    <w:rsid w:val="008F0EB4"/>
    <w:rsid w:val="00983DAC"/>
    <w:rsid w:val="00A218C6"/>
    <w:rsid w:val="00A829D5"/>
    <w:rsid w:val="00B17B32"/>
    <w:rsid w:val="00B80935"/>
    <w:rsid w:val="00BA3CDD"/>
    <w:rsid w:val="00C032F4"/>
    <w:rsid w:val="00C16497"/>
    <w:rsid w:val="00CA27A5"/>
    <w:rsid w:val="00D347CC"/>
    <w:rsid w:val="00E27CE3"/>
    <w:rsid w:val="00F37F3A"/>
    <w:rsid w:val="00F70818"/>
    <w:rsid w:val="00FA4801"/>
    <w:rsid w:val="01C0099B"/>
    <w:rsid w:val="0B815D8B"/>
    <w:rsid w:val="173D7E94"/>
    <w:rsid w:val="18613D6E"/>
    <w:rsid w:val="1DFF5BAE"/>
    <w:rsid w:val="26335373"/>
    <w:rsid w:val="29E575DB"/>
    <w:rsid w:val="2AD00171"/>
    <w:rsid w:val="2D1300B9"/>
    <w:rsid w:val="32547D19"/>
    <w:rsid w:val="3F382819"/>
    <w:rsid w:val="453F2E25"/>
    <w:rsid w:val="46D35180"/>
    <w:rsid w:val="482775D9"/>
    <w:rsid w:val="50D641EA"/>
    <w:rsid w:val="546F3D10"/>
    <w:rsid w:val="5D251ED3"/>
    <w:rsid w:val="652D77CA"/>
    <w:rsid w:val="68AD4060"/>
    <w:rsid w:val="6D5F631D"/>
    <w:rsid w:val="72243C29"/>
    <w:rsid w:val="729B0466"/>
    <w:rsid w:val="7EF40AE9"/>
    <w:rsid w:val="7F46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page number"/>
    <w:basedOn w:val="9"/>
    <w:qFormat/>
    <w:uiPriority w:val="0"/>
  </w:style>
  <w:style w:type="character" w:styleId="11">
    <w:name w:val="footnote reference"/>
    <w:uiPriority w:val="0"/>
    <w:rPr>
      <w:vertAlign w:val="superscript"/>
    </w:rPr>
  </w:style>
  <w:style w:type="paragraph" w:customStyle="1" w:styleId="12">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835</Words>
  <Characters>4763</Characters>
  <Lines>39</Lines>
  <Paragraphs>11</Paragraphs>
  <TotalTime>3</TotalTime>
  <ScaleCrop>false</ScaleCrop>
  <LinksUpToDate>false</LinksUpToDate>
  <CharactersWithSpaces>5587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2023-06-02T03:02:57Z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7AFA856332934104B9A737872D70D566</vt:lpwstr>
  </property>
</Properties>
</file>