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DC4" w:rsidRDefault="001F1DC4" w:rsidP="001F1DC4">
      <w:pPr>
        <w:jc w:val="center"/>
        <w:outlineLvl w:val="0"/>
      </w:pPr>
      <w:r>
        <w:rPr>
          <w:rFonts w:ascii="黑体" w:eastAsia="黑体" w:hAnsi="黑体" w:cs="黑体"/>
          <w:b/>
          <w:color w:val="000000"/>
          <w:sz w:val="44"/>
        </w:rPr>
        <w:t>2023年部门预算信息公开目录</w:t>
      </w:r>
    </w:p>
    <w:p w:rsidR="001F1DC4" w:rsidRDefault="001F1DC4" w:rsidP="001F1DC4">
      <w:pPr>
        <w:jc w:val="center"/>
      </w:pPr>
      <w:r>
        <w:rPr>
          <w:rFonts w:ascii="黑体" w:eastAsia="黑体" w:hAnsi="黑体" w:cs="黑体"/>
          <w:b/>
          <w:color w:val="000000"/>
          <w:sz w:val="30"/>
        </w:rPr>
        <w:t xml:space="preserve"> </w:t>
      </w:r>
    </w:p>
    <w:p w:rsidR="001F1DC4" w:rsidRDefault="001F1DC4" w:rsidP="001F1DC4">
      <w:r>
        <w:rPr>
          <w:rFonts w:ascii="方正楷体_GBK" w:eastAsia="方正楷体_GBK" w:hAnsi="方正楷体_GBK" w:cs="方正楷体_GBK"/>
          <w:b/>
          <w:color w:val="000000"/>
          <w:sz w:val="28"/>
        </w:rPr>
        <w:t>部门预算公开表</w:t>
      </w:r>
    </w:p>
    <w:p w:rsidR="001F1DC4" w:rsidRDefault="001F1DC4" w:rsidP="001F1DC4">
      <w:pPr>
        <w:pStyle w:val="10"/>
        <w:tabs>
          <w:tab w:val="right" w:leader="dot" w:pos="14562"/>
        </w:tabs>
      </w:pPr>
      <w:r>
        <w:fldChar w:fldCharType="begin"/>
      </w:r>
      <w:r>
        <w:instrText>TOC \o "2-2" \h \z \u</w:instrText>
      </w:r>
      <w:r>
        <w:fldChar w:fldCharType="separate"/>
      </w:r>
      <w:hyperlink w:anchor="tz_0001_0001" w:history="1">
        <w:r w:rsidRPr="001F1DC4">
          <w:rPr>
            <w:rStyle w:val="a6"/>
          </w:rPr>
          <w:t>部门预算收支总表</w:t>
        </w:r>
        <w:r w:rsidRPr="001F1DC4">
          <w:rPr>
            <w:rStyle w:val="a6"/>
          </w:rPr>
          <w:tab/>
          <w:t>3</w:t>
        </w:r>
      </w:hyperlink>
    </w:p>
    <w:p w:rsidR="001F1DC4" w:rsidRDefault="001F1DC4" w:rsidP="001F1DC4">
      <w:pPr>
        <w:pStyle w:val="10"/>
        <w:tabs>
          <w:tab w:val="right" w:leader="dot" w:pos="14562"/>
        </w:tabs>
      </w:pPr>
      <w:hyperlink w:anchor="tz_0001_0002" w:history="1">
        <w:r w:rsidRPr="001F1DC4">
          <w:rPr>
            <w:rStyle w:val="a6"/>
          </w:rPr>
          <w:t>部门预算收入总表</w:t>
        </w:r>
        <w:r w:rsidRPr="001F1DC4">
          <w:rPr>
            <w:rStyle w:val="a6"/>
          </w:rPr>
          <w:tab/>
          <w:t>5</w:t>
        </w:r>
      </w:hyperlink>
    </w:p>
    <w:p w:rsidR="001F1DC4" w:rsidRDefault="001F1DC4" w:rsidP="001F1DC4">
      <w:pPr>
        <w:pStyle w:val="10"/>
        <w:tabs>
          <w:tab w:val="right" w:leader="dot" w:pos="14562"/>
        </w:tabs>
      </w:pPr>
      <w:hyperlink w:anchor="tz_0001_0003" w:history="1">
        <w:r w:rsidRPr="001F1DC4">
          <w:rPr>
            <w:rStyle w:val="a6"/>
          </w:rPr>
          <w:t>部门预算支出总表</w:t>
        </w:r>
        <w:r w:rsidRPr="001F1DC4">
          <w:rPr>
            <w:rStyle w:val="a6"/>
          </w:rPr>
          <w:tab/>
          <w:t>9</w:t>
        </w:r>
      </w:hyperlink>
    </w:p>
    <w:p w:rsidR="001F1DC4" w:rsidRDefault="001F1DC4" w:rsidP="001F1DC4">
      <w:pPr>
        <w:pStyle w:val="10"/>
        <w:tabs>
          <w:tab w:val="right" w:leader="dot" w:pos="14562"/>
        </w:tabs>
      </w:pPr>
      <w:hyperlink w:anchor="tz_0001_0004" w:history="1">
        <w:r w:rsidRPr="001F1DC4">
          <w:rPr>
            <w:rStyle w:val="a6"/>
          </w:rPr>
          <w:t>部门预算财政拨款收支总表</w:t>
        </w:r>
        <w:r w:rsidRPr="001F1DC4">
          <w:rPr>
            <w:rStyle w:val="a6"/>
          </w:rPr>
          <w:tab/>
          <w:t>12</w:t>
        </w:r>
      </w:hyperlink>
    </w:p>
    <w:p w:rsidR="001F1DC4" w:rsidRDefault="001F1DC4" w:rsidP="001F1DC4">
      <w:pPr>
        <w:pStyle w:val="10"/>
        <w:tabs>
          <w:tab w:val="right" w:leader="dot" w:pos="14562"/>
        </w:tabs>
      </w:pPr>
      <w:hyperlink w:anchor="tz_0001_0005" w:history="1">
        <w:r w:rsidRPr="001F1DC4">
          <w:rPr>
            <w:rStyle w:val="a6"/>
          </w:rPr>
          <w:t>部门预算一般公共预算财政拨款支出表</w:t>
        </w:r>
        <w:r w:rsidRPr="001F1DC4">
          <w:rPr>
            <w:rStyle w:val="a6"/>
          </w:rPr>
          <w:tab/>
          <w:t>15</w:t>
        </w:r>
      </w:hyperlink>
    </w:p>
    <w:p w:rsidR="001F1DC4" w:rsidRDefault="001F1DC4" w:rsidP="001F1DC4">
      <w:pPr>
        <w:pStyle w:val="10"/>
        <w:tabs>
          <w:tab w:val="right" w:leader="dot" w:pos="14562"/>
        </w:tabs>
      </w:pPr>
      <w:hyperlink w:anchor="tz_0001_0006" w:history="1">
        <w:r w:rsidRPr="001F1DC4">
          <w:rPr>
            <w:rStyle w:val="a6"/>
          </w:rPr>
          <w:t>部门预算一般公共预算财政拨款基本支出表</w:t>
        </w:r>
        <w:r w:rsidRPr="001F1DC4">
          <w:rPr>
            <w:rStyle w:val="a6"/>
          </w:rPr>
          <w:tab/>
          <w:t>17</w:t>
        </w:r>
      </w:hyperlink>
    </w:p>
    <w:p w:rsidR="001F1DC4" w:rsidRDefault="001F1DC4" w:rsidP="001F1DC4">
      <w:pPr>
        <w:pStyle w:val="10"/>
        <w:tabs>
          <w:tab w:val="right" w:leader="dot" w:pos="14562"/>
        </w:tabs>
      </w:pPr>
      <w:hyperlink w:anchor="tz_0001_0007" w:history="1">
        <w:r w:rsidRPr="001F1DC4">
          <w:rPr>
            <w:rStyle w:val="a6"/>
          </w:rPr>
          <w:t>部门预算政府基金预算财政拨款支出表</w:t>
        </w:r>
        <w:r w:rsidRPr="001F1DC4">
          <w:rPr>
            <w:rStyle w:val="a6"/>
          </w:rPr>
          <w:tab/>
          <w:t>19</w:t>
        </w:r>
      </w:hyperlink>
    </w:p>
    <w:p w:rsidR="001F1DC4" w:rsidRDefault="001F1DC4" w:rsidP="001F1DC4">
      <w:pPr>
        <w:pStyle w:val="10"/>
        <w:tabs>
          <w:tab w:val="right" w:leader="dot" w:pos="14562"/>
        </w:tabs>
      </w:pPr>
      <w:hyperlink w:anchor="tz_0001_0008" w:history="1">
        <w:r w:rsidRPr="001F1DC4">
          <w:rPr>
            <w:rStyle w:val="a6"/>
          </w:rPr>
          <w:t>部门预算国有资本经营预算财政拨款支出表</w:t>
        </w:r>
        <w:r w:rsidRPr="001F1DC4">
          <w:rPr>
            <w:rStyle w:val="a6"/>
          </w:rPr>
          <w:tab/>
          <w:t>20</w:t>
        </w:r>
      </w:hyperlink>
    </w:p>
    <w:p w:rsidR="001F1DC4" w:rsidRDefault="001F1DC4" w:rsidP="001F1DC4">
      <w:pPr>
        <w:pStyle w:val="10"/>
        <w:tabs>
          <w:tab w:val="right" w:leader="dot" w:pos="14562"/>
        </w:tabs>
      </w:pPr>
      <w:hyperlink w:anchor="tz_0001_0009" w:history="1">
        <w:r w:rsidRPr="001F1DC4">
          <w:rPr>
            <w:rStyle w:val="a6"/>
          </w:rPr>
          <w:t>部门预算财政拨款</w:t>
        </w:r>
        <w:r w:rsidRPr="001F1DC4">
          <w:rPr>
            <w:rStyle w:val="a6"/>
          </w:rPr>
          <w:t>“</w:t>
        </w:r>
        <w:r w:rsidRPr="001F1DC4">
          <w:rPr>
            <w:rStyle w:val="a6"/>
          </w:rPr>
          <w:t>三公</w:t>
        </w:r>
        <w:r w:rsidRPr="001F1DC4">
          <w:rPr>
            <w:rStyle w:val="a6"/>
          </w:rPr>
          <w:t>”</w:t>
        </w:r>
        <w:r w:rsidRPr="001F1DC4">
          <w:rPr>
            <w:rStyle w:val="a6"/>
          </w:rPr>
          <w:t>经费支出表</w:t>
        </w:r>
        <w:r w:rsidRPr="001F1DC4">
          <w:rPr>
            <w:rStyle w:val="a6"/>
          </w:rPr>
          <w:tab/>
          <w:t>21</w:t>
        </w:r>
      </w:hyperlink>
    </w:p>
    <w:p w:rsidR="001F1DC4" w:rsidRDefault="001F1DC4" w:rsidP="001F1DC4">
      <w:r>
        <w:fldChar w:fldCharType="end"/>
      </w:r>
    </w:p>
    <w:p w:rsidR="001F1DC4" w:rsidRDefault="001F1DC4" w:rsidP="001F1DC4">
      <w:r>
        <w:rPr>
          <w:rFonts w:ascii="方正楷体_GBK" w:eastAsia="方正楷体_GBK" w:hAnsi="方正楷体_GBK" w:cs="方正楷体_GBK"/>
          <w:b/>
          <w:color w:val="000000"/>
          <w:sz w:val="28"/>
        </w:rPr>
        <w:t>部门预算信息公开情况说明</w:t>
      </w:r>
    </w:p>
    <w:p w:rsidR="001F1DC4" w:rsidRDefault="001F1DC4" w:rsidP="001F1DC4">
      <w:pPr>
        <w:pStyle w:val="10"/>
        <w:tabs>
          <w:tab w:val="right" w:leader="dot" w:pos="14562"/>
        </w:tabs>
      </w:pPr>
      <w:r>
        <w:fldChar w:fldCharType="begin"/>
      </w:r>
      <w:r>
        <w:instrText>TOC \o "3-3" \h \z \u</w:instrText>
      </w:r>
      <w:r>
        <w:fldChar w:fldCharType="separate"/>
      </w:r>
      <w:hyperlink w:anchor="tz_0002_0001" w:history="1">
        <w:r w:rsidRPr="001F1DC4">
          <w:rPr>
            <w:rStyle w:val="a6"/>
          </w:rPr>
          <w:t>一、部门职责及机构设置情况</w:t>
        </w:r>
        <w:r w:rsidRPr="001F1DC4">
          <w:rPr>
            <w:rStyle w:val="a6"/>
          </w:rPr>
          <w:tab/>
          <w:t>22</w:t>
        </w:r>
      </w:hyperlink>
    </w:p>
    <w:p w:rsidR="001F1DC4" w:rsidRDefault="001F1DC4" w:rsidP="001F1DC4">
      <w:pPr>
        <w:pStyle w:val="10"/>
        <w:tabs>
          <w:tab w:val="right" w:leader="dot" w:pos="14562"/>
        </w:tabs>
      </w:pPr>
      <w:hyperlink w:anchor="tz_0002_0002" w:history="1">
        <w:r w:rsidRPr="001F1DC4">
          <w:rPr>
            <w:rStyle w:val="a6"/>
          </w:rPr>
          <w:t>二、部门预算安排的总体情况</w:t>
        </w:r>
        <w:r w:rsidRPr="001F1DC4">
          <w:rPr>
            <w:rStyle w:val="a6"/>
          </w:rPr>
          <w:tab/>
          <w:t>23</w:t>
        </w:r>
      </w:hyperlink>
    </w:p>
    <w:p w:rsidR="001F1DC4" w:rsidRDefault="001F1DC4" w:rsidP="001F1DC4">
      <w:pPr>
        <w:pStyle w:val="10"/>
        <w:tabs>
          <w:tab w:val="right" w:leader="dot" w:pos="14562"/>
        </w:tabs>
      </w:pPr>
      <w:hyperlink w:anchor="tz_0002_0003" w:history="1">
        <w:r w:rsidRPr="001F1DC4">
          <w:rPr>
            <w:rStyle w:val="a6"/>
          </w:rPr>
          <w:t>三、机关运行经费安排情况</w:t>
        </w:r>
        <w:r w:rsidRPr="001F1DC4">
          <w:rPr>
            <w:rStyle w:val="a6"/>
          </w:rPr>
          <w:tab/>
          <w:t>24</w:t>
        </w:r>
      </w:hyperlink>
    </w:p>
    <w:p w:rsidR="001F1DC4" w:rsidRDefault="001F1DC4" w:rsidP="001F1DC4">
      <w:pPr>
        <w:pStyle w:val="10"/>
        <w:tabs>
          <w:tab w:val="right" w:leader="dot" w:pos="14562"/>
        </w:tabs>
      </w:pPr>
      <w:hyperlink w:anchor="tz_0002_0004" w:history="1">
        <w:r w:rsidRPr="001F1DC4">
          <w:rPr>
            <w:rStyle w:val="a6"/>
          </w:rPr>
          <w:t>四、财政拨款</w:t>
        </w:r>
        <w:r w:rsidRPr="001F1DC4">
          <w:rPr>
            <w:rStyle w:val="a6"/>
          </w:rPr>
          <w:t>“</w:t>
        </w:r>
        <w:r w:rsidRPr="001F1DC4">
          <w:rPr>
            <w:rStyle w:val="a6"/>
          </w:rPr>
          <w:t>三公</w:t>
        </w:r>
        <w:r w:rsidRPr="001F1DC4">
          <w:rPr>
            <w:rStyle w:val="a6"/>
          </w:rPr>
          <w:t>”</w:t>
        </w:r>
        <w:r w:rsidRPr="001F1DC4">
          <w:rPr>
            <w:rStyle w:val="a6"/>
          </w:rPr>
          <w:t>经费预算情况及增减变化原因</w:t>
        </w:r>
        <w:r w:rsidRPr="001F1DC4">
          <w:rPr>
            <w:rStyle w:val="a6"/>
          </w:rPr>
          <w:tab/>
          <w:t>24</w:t>
        </w:r>
      </w:hyperlink>
    </w:p>
    <w:p w:rsidR="001F1DC4" w:rsidRDefault="001F1DC4" w:rsidP="001F1DC4">
      <w:pPr>
        <w:pStyle w:val="10"/>
        <w:tabs>
          <w:tab w:val="right" w:leader="dot" w:pos="14562"/>
        </w:tabs>
      </w:pPr>
      <w:hyperlink w:anchor="tz_0002_0005" w:history="1">
        <w:r w:rsidRPr="001F1DC4">
          <w:rPr>
            <w:rStyle w:val="a6"/>
          </w:rPr>
          <w:t>五、预算绩效信息</w:t>
        </w:r>
        <w:r w:rsidRPr="001F1DC4">
          <w:rPr>
            <w:rStyle w:val="a6"/>
          </w:rPr>
          <w:tab/>
          <w:t>25</w:t>
        </w:r>
      </w:hyperlink>
    </w:p>
    <w:p w:rsidR="001F1DC4" w:rsidRDefault="001F1DC4" w:rsidP="001F1DC4">
      <w:pPr>
        <w:pStyle w:val="10"/>
        <w:tabs>
          <w:tab w:val="right" w:leader="dot" w:pos="14562"/>
        </w:tabs>
      </w:pPr>
      <w:hyperlink w:anchor="tz_0002_0006" w:history="1">
        <w:r w:rsidRPr="001F1DC4">
          <w:rPr>
            <w:rStyle w:val="a6"/>
          </w:rPr>
          <w:t>六、政府采购预算情况</w:t>
        </w:r>
        <w:r w:rsidRPr="001F1DC4">
          <w:rPr>
            <w:rStyle w:val="a6"/>
          </w:rPr>
          <w:tab/>
          <w:t>85</w:t>
        </w:r>
      </w:hyperlink>
    </w:p>
    <w:p w:rsidR="001F1DC4" w:rsidRDefault="001F1DC4" w:rsidP="001F1DC4">
      <w:pPr>
        <w:pStyle w:val="10"/>
        <w:tabs>
          <w:tab w:val="right" w:leader="dot" w:pos="14562"/>
        </w:tabs>
      </w:pPr>
      <w:hyperlink w:anchor="tz_0002_0007" w:history="1">
        <w:r w:rsidRPr="001F1DC4">
          <w:rPr>
            <w:rStyle w:val="a6"/>
          </w:rPr>
          <w:t>七、国有资产信息</w:t>
        </w:r>
        <w:r w:rsidRPr="001F1DC4">
          <w:rPr>
            <w:rStyle w:val="a6"/>
          </w:rPr>
          <w:tab/>
          <w:t>86</w:t>
        </w:r>
      </w:hyperlink>
    </w:p>
    <w:p w:rsidR="001F1DC4" w:rsidRDefault="001F1DC4" w:rsidP="001F1DC4">
      <w:pPr>
        <w:pStyle w:val="10"/>
        <w:tabs>
          <w:tab w:val="right" w:leader="dot" w:pos="14562"/>
        </w:tabs>
      </w:pPr>
      <w:hyperlink w:anchor="tz_0002_0008" w:history="1">
        <w:r w:rsidRPr="001F1DC4">
          <w:rPr>
            <w:rStyle w:val="a6"/>
          </w:rPr>
          <w:t>八、名词解释</w:t>
        </w:r>
        <w:r w:rsidRPr="001F1DC4">
          <w:rPr>
            <w:rStyle w:val="a6"/>
          </w:rPr>
          <w:tab/>
          <w:t>87</w:t>
        </w:r>
      </w:hyperlink>
    </w:p>
    <w:p w:rsidR="001F1DC4" w:rsidRDefault="001F1DC4" w:rsidP="001F1DC4">
      <w:pPr>
        <w:pStyle w:val="10"/>
        <w:tabs>
          <w:tab w:val="right" w:leader="dot" w:pos="14562"/>
        </w:tabs>
      </w:pPr>
      <w:hyperlink w:anchor="tz_0002_0009" w:history="1">
        <w:r w:rsidRPr="001F1DC4">
          <w:rPr>
            <w:rStyle w:val="a6"/>
          </w:rPr>
          <w:t>九、其他需要说明的事项</w:t>
        </w:r>
        <w:r w:rsidRPr="001F1DC4">
          <w:rPr>
            <w:rStyle w:val="a6"/>
          </w:rPr>
          <w:tab/>
          <w:t>88</w:t>
        </w:r>
      </w:hyperlink>
      <w:bookmarkStart w:id="0" w:name="_GoBack"/>
      <w:bookmarkEnd w:id="0"/>
    </w:p>
    <w:p w:rsidR="001F1DC4" w:rsidRDefault="001F1DC4" w:rsidP="001F1DC4">
      <w:r>
        <w:fldChar w:fldCharType="end"/>
      </w:r>
    </w:p>
    <w:p w:rsidR="009368EB" w:rsidRDefault="00305B82" w:rsidP="001162A9">
      <w:pPr>
        <w:pStyle w:val="10"/>
        <w:tabs>
          <w:tab w:val="right" w:leader="dot" w:pos="14562"/>
        </w:tabs>
      </w:pPr>
      <w:r>
        <w:fldChar w:fldCharType="begin"/>
      </w:r>
      <w:r>
        <w:instrText>TOC \o "4-4" \h \z \u</w:instrText>
      </w:r>
      <w:r>
        <w:fldChar w:fldCharType="separate"/>
      </w:r>
    </w:p>
    <w:p w:rsidR="009368EB" w:rsidRDefault="00305B82">
      <w:pPr>
        <w:sectPr w:rsidR="009368EB">
          <w:pgSz w:w="16840" w:h="11900" w:orient="landscape"/>
          <w:pgMar w:top="1587" w:right="1134" w:bottom="1361" w:left="1134" w:header="720" w:footer="720" w:gutter="0"/>
          <w:pgNumType w:start="1"/>
          <w:cols w:space="720"/>
        </w:sectPr>
      </w:pPr>
      <w:r>
        <w:fldChar w:fldCharType="end"/>
      </w:r>
    </w:p>
    <w:p w:rsidR="009368EB" w:rsidRDefault="00305B82">
      <w:pPr>
        <w:jc w:val="center"/>
        <w:outlineLvl w:val="1"/>
      </w:pPr>
      <w:bookmarkStart w:id="1" w:name="_Toc_2_2_0000000001"/>
      <w:bookmarkStart w:id="2" w:name="tz_0001_0001"/>
      <w:bookmarkEnd w:id="2"/>
      <w:r>
        <w:rPr>
          <w:rFonts w:ascii="方正小标宋_GBK" w:eastAsia="方正小标宋_GBK" w:hAnsi="方正小标宋_GBK" w:cs="方正小标宋_GBK"/>
          <w:color w:val="000000"/>
          <w:sz w:val="36"/>
        </w:rPr>
        <w:lastRenderedPageBreak/>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1162A9" w:rsidTr="001162A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368EB" w:rsidRDefault="00305B82">
            <w:pPr>
              <w:pStyle w:val="20"/>
            </w:pPr>
            <w:r>
              <w:t>601廊坊市广阳区住房和城乡建设局</w:t>
            </w:r>
          </w:p>
        </w:tc>
        <w:tc>
          <w:tcPr>
            <w:tcW w:w="2126" w:type="dxa"/>
            <w:tcBorders>
              <w:top w:val="single" w:sz="6" w:space="0" w:color="FFFFFF"/>
              <w:left w:val="single" w:sz="6" w:space="0" w:color="FFFFFF"/>
              <w:right w:val="single" w:sz="6" w:space="0" w:color="FFFFFF"/>
            </w:tcBorders>
            <w:vAlign w:val="center"/>
          </w:tcPr>
          <w:p w:rsidR="009368EB" w:rsidRDefault="00305B82">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9368EB" w:rsidRDefault="00305B82">
            <w:pPr>
              <w:pStyle w:val="22"/>
            </w:pPr>
            <w:r>
              <w:t>单位：万元</w:t>
            </w:r>
          </w:p>
        </w:tc>
      </w:tr>
      <w:tr w:rsidR="001162A9" w:rsidTr="001162A9">
        <w:trPr>
          <w:trHeight w:val="369"/>
          <w:tblHeader/>
          <w:jc w:val="center"/>
        </w:trPr>
        <w:tc>
          <w:tcPr>
            <w:tcW w:w="850" w:type="dxa"/>
            <w:vMerge w:val="restart"/>
            <w:vAlign w:val="center"/>
          </w:tcPr>
          <w:p w:rsidR="009368EB" w:rsidRDefault="00305B82">
            <w:pPr>
              <w:pStyle w:val="1"/>
            </w:pPr>
            <w:r>
              <w:t>序号</w:t>
            </w:r>
          </w:p>
        </w:tc>
        <w:tc>
          <w:tcPr>
            <w:tcW w:w="6661" w:type="dxa"/>
            <w:gridSpan w:val="2"/>
            <w:vAlign w:val="center"/>
          </w:tcPr>
          <w:p w:rsidR="009368EB" w:rsidRDefault="00305B82">
            <w:pPr>
              <w:pStyle w:val="1"/>
            </w:pPr>
            <w:r>
              <w:t>收入</w:t>
            </w:r>
          </w:p>
        </w:tc>
        <w:tc>
          <w:tcPr>
            <w:tcW w:w="6661" w:type="dxa"/>
            <w:gridSpan w:val="2"/>
            <w:vAlign w:val="center"/>
          </w:tcPr>
          <w:p w:rsidR="009368EB" w:rsidRDefault="00305B82">
            <w:pPr>
              <w:pStyle w:val="1"/>
            </w:pPr>
            <w:r>
              <w:t>支出</w:t>
            </w:r>
          </w:p>
        </w:tc>
      </w:tr>
      <w:tr w:rsidR="009368EB">
        <w:trPr>
          <w:trHeight w:val="369"/>
          <w:tblHeader/>
          <w:jc w:val="center"/>
        </w:trPr>
        <w:tc>
          <w:tcPr>
            <w:tcW w:w="850" w:type="dxa"/>
            <w:vMerge/>
          </w:tcPr>
          <w:p w:rsidR="009368EB" w:rsidRDefault="009368EB"/>
        </w:tc>
        <w:tc>
          <w:tcPr>
            <w:tcW w:w="4535" w:type="dxa"/>
            <w:vAlign w:val="center"/>
          </w:tcPr>
          <w:p w:rsidR="009368EB" w:rsidRDefault="00305B82">
            <w:pPr>
              <w:pStyle w:val="1"/>
            </w:pPr>
            <w:r>
              <w:t>项  目</w:t>
            </w:r>
          </w:p>
        </w:tc>
        <w:tc>
          <w:tcPr>
            <w:tcW w:w="2126" w:type="dxa"/>
            <w:vAlign w:val="center"/>
          </w:tcPr>
          <w:p w:rsidR="009368EB" w:rsidRDefault="00305B82">
            <w:pPr>
              <w:pStyle w:val="1"/>
            </w:pPr>
            <w:r>
              <w:t>预算数</w:t>
            </w:r>
          </w:p>
        </w:tc>
        <w:tc>
          <w:tcPr>
            <w:tcW w:w="4535" w:type="dxa"/>
            <w:vAlign w:val="center"/>
          </w:tcPr>
          <w:p w:rsidR="009368EB" w:rsidRDefault="00305B82">
            <w:pPr>
              <w:pStyle w:val="1"/>
            </w:pPr>
            <w:r>
              <w:t>项  目</w:t>
            </w:r>
          </w:p>
        </w:tc>
        <w:tc>
          <w:tcPr>
            <w:tcW w:w="2126" w:type="dxa"/>
            <w:vAlign w:val="center"/>
          </w:tcPr>
          <w:p w:rsidR="009368EB" w:rsidRDefault="00305B82">
            <w:pPr>
              <w:pStyle w:val="1"/>
            </w:pPr>
            <w:r>
              <w:t>预算数</w:t>
            </w:r>
          </w:p>
        </w:tc>
      </w:tr>
      <w:tr w:rsidR="009368EB">
        <w:trPr>
          <w:trHeight w:val="369"/>
          <w:tblHeader/>
          <w:jc w:val="center"/>
        </w:trPr>
        <w:tc>
          <w:tcPr>
            <w:tcW w:w="850" w:type="dxa"/>
            <w:vAlign w:val="center"/>
          </w:tcPr>
          <w:p w:rsidR="009368EB" w:rsidRDefault="00305B82">
            <w:pPr>
              <w:pStyle w:val="1"/>
            </w:pPr>
            <w:r>
              <w:t>栏次</w:t>
            </w:r>
          </w:p>
        </w:tc>
        <w:tc>
          <w:tcPr>
            <w:tcW w:w="4535" w:type="dxa"/>
            <w:vAlign w:val="center"/>
          </w:tcPr>
          <w:p w:rsidR="009368EB" w:rsidRDefault="00305B82">
            <w:pPr>
              <w:pStyle w:val="1"/>
            </w:pPr>
            <w:r>
              <w:t>1</w:t>
            </w:r>
          </w:p>
        </w:tc>
        <w:tc>
          <w:tcPr>
            <w:tcW w:w="2126" w:type="dxa"/>
            <w:vAlign w:val="center"/>
          </w:tcPr>
          <w:p w:rsidR="009368EB" w:rsidRDefault="00305B82">
            <w:pPr>
              <w:pStyle w:val="1"/>
            </w:pPr>
            <w:r>
              <w:t>2</w:t>
            </w:r>
          </w:p>
        </w:tc>
        <w:tc>
          <w:tcPr>
            <w:tcW w:w="4535" w:type="dxa"/>
            <w:vAlign w:val="center"/>
          </w:tcPr>
          <w:p w:rsidR="009368EB" w:rsidRDefault="00305B82">
            <w:pPr>
              <w:pStyle w:val="1"/>
            </w:pPr>
            <w:r>
              <w:t>3</w:t>
            </w:r>
          </w:p>
        </w:tc>
        <w:tc>
          <w:tcPr>
            <w:tcW w:w="2126" w:type="dxa"/>
            <w:vAlign w:val="center"/>
          </w:tcPr>
          <w:p w:rsidR="009368EB" w:rsidRDefault="00305B82">
            <w:pPr>
              <w:pStyle w:val="1"/>
            </w:pPr>
            <w:r>
              <w:t>4</w:t>
            </w:r>
          </w:p>
        </w:tc>
      </w:tr>
      <w:tr w:rsidR="009368EB">
        <w:trPr>
          <w:trHeight w:val="369"/>
          <w:jc w:val="center"/>
        </w:trPr>
        <w:tc>
          <w:tcPr>
            <w:tcW w:w="850" w:type="dxa"/>
            <w:vAlign w:val="center"/>
          </w:tcPr>
          <w:p w:rsidR="009368EB" w:rsidRDefault="00305B82">
            <w:pPr>
              <w:pStyle w:val="3"/>
            </w:pPr>
            <w:r>
              <w:t>1</w:t>
            </w:r>
          </w:p>
        </w:tc>
        <w:tc>
          <w:tcPr>
            <w:tcW w:w="4535" w:type="dxa"/>
            <w:vAlign w:val="center"/>
          </w:tcPr>
          <w:p w:rsidR="009368EB" w:rsidRDefault="00305B82">
            <w:pPr>
              <w:pStyle w:val="2"/>
            </w:pPr>
            <w:r>
              <w:t>一、一般公共预算拨款收入</w:t>
            </w:r>
          </w:p>
        </w:tc>
        <w:tc>
          <w:tcPr>
            <w:tcW w:w="2126" w:type="dxa"/>
            <w:vAlign w:val="center"/>
          </w:tcPr>
          <w:p w:rsidR="009368EB" w:rsidRDefault="00305B82">
            <w:pPr>
              <w:pStyle w:val="4"/>
            </w:pPr>
            <w:r>
              <w:t>15095.31</w:t>
            </w:r>
          </w:p>
        </w:tc>
        <w:tc>
          <w:tcPr>
            <w:tcW w:w="4535" w:type="dxa"/>
            <w:vAlign w:val="center"/>
          </w:tcPr>
          <w:p w:rsidR="009368EB" w:rsidRDefault="00305B82">
            <w:pPr>
              <w:pStyle w:val="2"/>
            </w:pPr>
            <w:r>
              <w:t>一、一般公共服务支出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w:t>
            </w:r>
          </w:p>
        </w:tc>
        <w:tc>
          <w:tcPr>
            <w:tcW w:w="4535" w:type="dxa"/>
            <w:vAlign w:val="center"/>
          </w:tcPr>
          <w:p w:rsidR="009368EB" w:rsidRDefault="00305B82">
            <w:pPr>
              <w:pStyle w:val="2"/>
            </w:pPr>
            <w:r>
              <w:t>二、政府性基金预算拨款收入</w:t>
            </w:r>
          </w:p>
        </w:tc>
        <w:tc>
          <w:tcPr>
            <w:tcW w:w="2126" w:type="dxa"/>
            <w:vAlign w:val="center"/>
          </w:tcPr>
          <w:p w:rsidR="009368EB" w:rsidRDefault="00305B82">
            <w:pPr>
              <w:pStyle w:val="4"/>
            </w:pPr>
            <w:r>
              <w:t>3812.00</w:t>
            </w:r>
          </w:p>
        </w:tc>
        <w:tc>
          <w:tcPr>
            <w:tcW w:w="4535" w:type="dxa"/>
            <w:vAlign w:val="center"/>
          </w:tcPr>
          <w:p w:rsidR="009368EB" w:rsidRDefault="00305B82">
            <w:pPr>
              <w:pStyle w:val="2"/>
            </w:pPr>
            <w:r>
              <w:t>二、外交支出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w:t>
            </w:r>
          </w:p>
        </w:tc>
        <w:tc>
          <w:tcPr>
            <w:tcW w:w="4535" w:type="dxa"/>
            <w:vAlign w:val="center"/>
          </w:tcPr>
          <w:p w:rsidR="009368EB" w:rsidRDefault="00305B82">
            <w:pPr>
              <w:pStyle w:val="2"/>
            </w:pPr>
            <w:r>
              <w:t>三、国有资本经营预算拨款收入</w:t>
            </w:r>
          </w:p>
        </w:tc>
        <w:tc>
          <w:tcPr>
            <w:tcW w:w="2126" w:type="dxa"/>
            <w:vAlign w:val="center"/>
          </w:tcPr>
          <w:p w:rsidR="009368EB" w:rsidRDefault="009368EB">
            <w:pPr>
              <w:pStyle w:val="4"/>
            </w:pPr>
          </w:p>
        </w:tc>
        <w:tc>
          <w:tcPr>
            <w:tcW w:w="4535" w:type="dxa"/>
            <w:vAlign w:val="center"/>
          </w:tcPr>
          <w:p w:rsidR="009368EB" w:rsidRDefault="00305B82">
            <w:pPr>
              <w:pStyle w:val="2"/>
            </w:pPr>
            <w:r>
              <w:t>三、国防支出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4</w:t>
            </w:r>
          </w:p>
        </w:tc>
        <w:tc>
          <w:tcPr>
            <w:tcW w:w="4535" w:type="dxa"/>
            <w:vAlign w:val="center"/>
          </w:tcPr>
          <w:p w:rsidR="009368EB" w:rsidRDefault="00305B82">
            <w:pPr>
              <w:pStyle w:val="2"/>
            </w:pPr>
            <w:r>
              <w:t>四、财政专户管理资金收入</w:t>
            </w:r>
          </w:p>
        </w:tc>
        <w:tc>
          <w:tcPr>
            <w:tcW w:w="2126" w:type="dxa"/>
            <w:vAlign w:val="center"/>
          </w:tcPr>
          <w:p w:rsidR="009368EB" w:rsidRDefault="009368EB">
            <w:pPr>
              <w:pStyle w:val="4"/>
            </w:pPr>
          </w:p>
        </w:tc>
        <w:tc>
          <w:tcPr>
            <w:tcW w:w="4535" w:type="dxa"/>
            <w:vAlign w:val="center"/>
          </w:tcPr>
          <w:p w:rsidR="009368EB" w:rsidRDefault="00305B82">
            <w:pPr>
              <w:pStyle w:val="2"/>
            </w:pPr>
            <w:r>
              <w:t>四、公共安全支出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5</w:t>
            </w:r>
          </w:p>
        </w:tc>
        <w:tc>
          <w:tcPr>
            <w:tcW w:w="4535" w:type="dxa"/>
            <w:vAlign w:val="center"/>
          </w:tcPr>
          <w:p w:rsidR="009368EB" w:rsidRDefault="00305B82">
            <w:pPr>
              <w:pStyle w:val="2"/>
            </w:pPr>
            <w:r>
              <w:t>五、事业收入</w:t>
            </w:r>
          </w:p>
        </w:tc>
        <w:tc>
          <w:tcPr>
            <w:tcW w:w="2126" w:type="dxa"/>
            <w:vAlign w:val="center"/>
          </w:tcPr>
          <w:p w:rsidR="009368EB" w:rsidRDefault="009368EB">
            <w:pPr>
              <w:pStyle w:val="4"/>
            </w:pPr>
          </w:p>
        </w:tc>
        <w:tc>
          <w:tcPr>
            <w:tcW w:w="4535" w:type="dxa"/>
            <w:vAlign w:val="center"/>
          </w:tcPr>
          <w:p w:rsidR="009368EB" w:rsidRDefault="00305B82">
            <w:pPr>
              <w:pStyle w:val="2"/>
            </w:pPr>
            <w:r>
              <w:t>五、教育支出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6</w:t>
            </w:r>
          </w:p>
        </w:tc>
        <w:tc>
          <w:tcPr>
            <w:tcW w:w="4535" w:type="dxa"/>
            <w:vAlign w:val="center"/>
          </w:tcPr>
          <w:p w:rsidR="009368EB" w:rsidRDefault="00305B82">
            <w:pPr>
              <w:pStyle w:val="2"/>
            </w:pPr>
            <w:r>
              <w:t>六、事业单位经营收入</w:t>
            </w:r>
          </w:p>
        </w:tc>
        <w:tc>
          <w:tcPr>
            <w:tcW w:w="2126" w:type="dxa"/>
            <w:vAlign w:val="center"/>
          </w:tcPr>
          <w:p w:rsidR="009368EB" w:rsidRDefault="009368EB">
            <w:pPr>
              <w:pStyle w:val="4"/>
            </w:pPr>
          </w:p>
        </w:tc>
        <w:tc>
          <w:tcPr>
            <w:tcW w:w="4535" w:type="dxa"/>
            <w:vAlign w:val="center"/>
          </w:tcPr>
          <w:p w:rsidR="009368EB" w:rsidRDefault="00305B82">
            <w:pPr>
              <w:pStyle w:val="2"/>
            </w:pPr>
            <w:r>
              <w:t>六、科学技术支出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7</w:t>
            </w:r>
          </w:p>
        </w:tc>
        <w:tc>
          <w:tcPr>
            <w:tcW w:w="4535" w:type="dxa"/>
            <w:vAlign w:val="center"/>
          </w:tcPr>
          <w:p w:rsidR="009368EB" w:rsidRDefault="00305B82">
            <w:pPr>
              <w:pStyle w:val="2"/>
            </w:pPr>
            <w:r>
              <w:t>七、上级补助收入</w:t>
            </w:r>
          </w:p>
        </w:tc>
        <w:tc>
          <w:tcPr>
            <w:tcW w:w="2126" w:type="dxa"/>
            <w:vAlign w:val="center"/>
          </w:tcPr>
          <w:p w:rsidR="009368EB" w:rsidRDefault="009368EB">
            <w:pPr>
              <w:pStyle w:val="4"/>
            </w:pPr>
          </w:p>
        </w:tc>
        <w:tc>
          <w:tcPr>
            <w:tcW w:w="4535" w:type="dxa"/>
            <w:vAlign w:val="center"/>
          </w:tcPr>
          <w:p w:rsidR="009368EB" w:rsidRDefault="00305B82">
            <w:pPr>
              <w:pStyle w:val="2"/>
            </w:pPr>
            <w:r>
              <w:t>七、文化旅游体育与传媒支出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8</w:t>
            </w:r>
          </w:p>
        </w:tc>
        <w:tc>
          <w:tcPr>
            <w:tcW w:w="4535" w:type="dxa"/>
            <w:vAlign w:val="center"/>
          </w:tcPr>
          <w:p w:rsidR="009368EB" w:rsidRDefault="00305B82">
            <w:pPr>
              <w:pStyle w:val="2"/>
            </w:pPr>
            <w:r>
              <w:t>八、附属单位上缴收入</w:t>
            </w:r>
          </w:p>
        </w:tc>
        <w:tc>
          <w:tcPr>
            <w:tcW w:w="2126" w:type="dxa"/>
            <w:vAlign w:val="center"/>
          </w:tcPr>
          <w:p w:rsidR="009368EB" w:rsidRDefault="009368EB">
            <w:pPr>
              <w:pStyle w:val="4"/>
            </w:pPr>
          </w:p>
        </w:tc>
        <w:tc>
          <w:tcPr>
            <w:tcW w:w="4535" w:type="dxa"/>
            <w:vAlign w:val="center"/>
          </w:tcPr>
          <w:p w:rsidR="009368EB" w:rsidRDefault="00305B82">
            <w:pPr>
              <w:pStyle w:val="2"/>
            </w:pPr>
            <w:r>
              <w:t>八、社会保障和就业支出</w:t>
            </w:r>
          </w:p>
        </w:tc>
        <w:tc>
          <w:tcPr>
            <w:tcW w:w="2126" w:type="dxa"/>
            <w:vAlign w:val="center"/>
          </w:tcPr>
          <w:p w:rsidR="009368EB" w:rsidRDefault="00305B82">
            <w:pPr>
              <w:pStyle w:val="4"/>
            </w:pPr>
            <w:r>
              <w:t>249.88</w:t>
            </w:r>
          </w:p>
        </w:tc>
      </w:tr>
      <w:tr w:rsidR="009368EB">
        <w:trPr>
          <w:trHeight w:val="369"/>
          <w:jc w:val="center"/>
        </w:trPr>
        <w:tc>
          <w:tcPr>
            <w:tcW w:w="850" w:type="dxa"/>
            <w:vAlign w:val="center"/>
          </w:tcPr>
          <w:p w:rsidR="009368EB" w:rsidRDefault="00305B82">
            <w:pPr>
              <w:pStyle w:val="3"/>
            </w:pPr>
            <w:r>
              <w:t>9</w:t>
            </w:r>
          </w:p>
        </w:tc>
        <w:tc>
          <w:tcPr>
            <w:tcW w:w="4535" w:type="dxa"/>
            <w:vAlign w:val="center"/>
          </w:tcPr>
          <w:p w:rsidR="009368EB" w:rsidRDefault="00305B82">
            <w:pPr>
              <w:pStyle w:val="2"/>
            </w:pPr>
            <w:r>
              <w:t>九、其他收入</w:t>
            </w:r>
          </w:p>
        </w:tc>
        <w:tc>
          <w:tcPr>
            <w:tcW w:w="2126" w:type="dxa"/>
            <w:vAlign w:val="center"/>
          </w:tcPr>
          <w:p w:rsidR="009368EB" w:rsidRDefault="009368EB">
            <w:pPr>
              <w:pStyle w:val="4"/>
            </w:pPr>
          </w:p>
        </w:tc>
        <w:tc>
          <w:tcPr>
            <w:tcW w:w="4535" w:type="dxa"/>
            <w:vAlign w:val="center"/>
          </w:tcPr>
          <w:p w:rsidR="009368EB" w:rsidRDefault="00305B82">
            <w:pPr>
              <w:pStyle w:val="2"/>
            </w:pPr>
            <w:r>
              <w:t>九、社会保险基金支出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10</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十、卫生健康支出</w:t>
            </w:r>
          </w:p>
        </w:tc>
        <w:tc>
          <w:tcPr>
            <w:tcW w:w="2126" w:type="dxa"/>
            <w:vAlign w:val="center"/>
          </w:tcPr>
          <w:p w:rsidR="009368EB" w:rsidRDefault="00305B82">
            <w:pPr>
              <w:pStyle w:val="4"/>
            </w:pPr>
            <w:r>
              <w:t>28.03</w:t>
            </w:r>
          </w:p>
        </w:tc>
      </w:tr>
      <w:tr w:rsidR="009368EB">
        <w:trPr>
          <w:trHeight w:val="369"/>
          <w:jc w:val="center"/>
        </w:trPr>
        <w:tc>
          <w:tcPr>
            <w:tcW w:w="850" w:type="dxa"/>
            <w:vAlign w:val="center"/>
          </w:tcPr>
          <w:p w:rsidR="009368EB" w:rsidRDefault="00305B82">
            <w:pPr>
              <w:pStyle w:val="3"/>
            </w:pPr>
            <w:r>
              <w:t>11</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十一、节能环保支出</w:t>
            </w:r>
          </w:p>
        </w:tc>
        <w:tc>
          <w:tcPr>
            <w:tcW w:w="2126" w:type="dxa"/>
            <w:vAlign w:val="center"/>
          </w:tcPr>
          <w:p w:rsidR="009368EB" w:rsidRDefault="00305B82">
            <w:pPr>
              <w:pStyle w:val="4"/>
            </w:pPr>
            <w:r>
              <w:t>737.44</w:t>
            </w:r>
          </w:p>
        </w:tc>
      </w:tr>
      <w:tr w:rsidR="009368EB">
        <w:trPr>
          <w:trHeight w:val="369"/>
          <w:jc w:val="center"/>
        </w:trPr>
        <w:tc>
          <w:tcPr>
            <w:tcW w:w="850" w:type="dxa"/>
            <w:vAlign w:val="center"/>
          </w:tcPr>
          <w:p w:rsidR="009368EB" w:rsidRDefault="00305B82">
            <w:pPr>
              <w:pStyle w:val="3"/>
            </w:pPr>
            <w:r>
              <w:t>12</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十二、城乡社区支出</w:t>
            </w:r>
          </w:p>
        </w:tc>
        <w:tc>
          <w:tcPr>
            <w:tcW w:w="2126" w:type="dxa"/>
            <w:vAlign w:val="center"/>
          </w:tcPr>
          <w:p w:rsidR="009368EB" w:rsidRDefault="00305B82">
            <w:pPr>
              <w:pStyle w:val="4"/>
            </w:pPr>
            <w:r>
              <w:t>18652.45</w:t>
            </w:r>
          </w:p>
        </w:tc>
      </w:tr>
      <w:tr w:rsidR="009368EB">
        <w:trPr>
          <w:trHeight w:val="369"/>
          <w:jc w:val="center"/>
        </w:trPr>
        <w:tc>
          <w:tcPr>
            <w:tcW w:w="850" w:type="dxa"/>
            <w:vAlign w:val="center"/>
          </w:tcPr>
          <w:p w:rsidR="009368EB" w:rsidRDefault="00305B82">
            <w:pPr>
              <w:pStyle w:val="3"/>
            </w:pPr>
            <w:r>
              <w:t>13</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十三、农林水支出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14</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十四、交通运输支出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15</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十五、资源勘探工业信息等支出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16</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十六、商业服务业等支出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17</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十七、金融支出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18</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十八、援助其他地区支出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lastRenderedPageBreak/>
              <w:t>19</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十九、自然资源海洋气象等支出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20</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二十、住房保障支出</w:t>
            </w:r>
          </w:p>
        </w:tc>
        <w:tc>
          <w:tcPr>
            <w:tcW w:w="2126" w:type="dxa"/>
            <w:vAlign w:val="center"/>
          </w:tcPr>
          <w:p w:rsidR="009368EB" w:rsidRDefault="00305B82">
            <w:pPr>
              <w:pStyle w:val="4"/>
            </w:pPr>
            <w:r>
              <w:t>2902.66</w:t>
            </w:r>
          </w:p>
        </w:tc>
      </w:tr>
      <w:tr w:rsidR="009368EB">
        <w:trPr>
          <w:trHeight w:val="369"/>
          <w:jc w:val="center"/>
        </w:trPr>
        <w:tc>
          <w:tcPr>
            <w:tcW w:w="850" w:type="dxa"/>
            <w:vAlign w:val="center"/>
          </w:tcPr>
          <w:p w:rsidR="009368EB" w:rsidRDefault="00305B82">
            <w:pPr>
              <w:pStyle w:val="3"/>
            </w:pPr>
            <w:r>
              <w:t>21</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二十一、粮油物资储备支出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22</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二十二、国有资本经营预算支出</w:t>
            </w:r>
          </w:p>
        </w:tc>
        <w:tc>
          <w:tcPr>
            <w:tcW w:w="2126" w:type="dxa"/>
            <w:vAlign w:val="center"/>
          </w:tcPr>
          <w:p w:rsidR="009368EB" w:rsidRDefault="00305B82">
            <w:pPr>
              <w:pStyle w:val="4"/>
            </w:pPr>
            <w:r>
              <w:t>407.00</w:t>
            </w:r>
          </w:p>
        </w:tc>
      </w:tr>
      <w:tr w:rsidR="009368EB">
        <w:trPr>
          <w:trHeight w:val="369"/>
          <w:jc w:val="center"/>
        </w:trPr>
        <w:tc>
          <w:tcPr>
            <w:tcW w:w="850" w:type="dxa"/>
            <w:vAlign w:val="center"/>
          </w:tcPr>
          <w:p w:rsidR="009368EB" w:rsidRDefault="00305B82">
            <w:pPr>
              <w:pStyle w:val="3"/>
            </w:pPr>
            <w:r>
              <w:t>23</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二十三、灾害防治及应急管理支出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24</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二十四、预备费</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25</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二十五、其他支出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26</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二十六、转移性支出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27</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二十七、债务还本支出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28</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二十八、债务付息支出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29</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二十九、债务发行费用支出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30</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三十、抗疫特别国债安排的支出</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31</w:t>
            </w:r>
          </w:p>
        </w:tc>
        <w:tc>
          <w:tcPr>
            <w:tcW w:w="4535" w:type="dxa"/>
            <w:vAlign w:val="center"/>
          </w:tcPr>
          <w:p w:rsidR="009368EB" w:rsidRDefault="009368EB">
            <w:pPr>
              <w:pStyle w:val="2"/>
            </w:pPr>
          </w:p>
        </w:tc>
        <w:tc>
          <w:tcPr>
            <w:tcW w:w="2126" w:type="dxa"/>
            <w:vAlign w:val="center"/>
          </w:tcPr>
          <w:p w:rsidR="009368EB" w:rsidRDefault="009368EB">
            <w:pPr>
              <w:pStyle w:val="4"/>
            </w:pPr>
          </w:p>
        </w:tc>
        <w:tc>
          <w:tcPr>
            <w:tcW w:w="4535" w:type="dxa"/>
            <w:vAlign w:val="center"/>
          </w:tcPr>
          <w:p w:rsidR="009368EB" w:rsidRDefault="00305B82">
            <w:pPr>
              <w:pStyle w:val="2"/>
            </w:pPr>
            <w:r>
              <w:t>三十一、人行科目</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32</w:t>
            </w:r>
          </w:p>
        </w:tc>
        <w:tc>
          <w:tcPr>
            <w:tcW w:w="4535" w:type="dxa"/>
            <w:vAlign w:val="center"/>
          </w:tcPr>
          <w:p w:rsidR="009368EB" w:rsidRDefault="00305B82">
            <w:pPr>
              <w:pStyle w:val="6"/>
            </w:pPr>
            <w:r>
              <w:t>本年收入合计</w:t>
            </w:r>
          </w:p>
        </w:tc>
        <w:tc>
          <w:tcPr>
            <w:tcW w:w="2126" w:type="dxa"/>
            <w:vAlign w:val="center"/>
          </w:tcPr>
          <w:p w:rsidR="009368EB" w:rsidRDefault="00305B82">
            <w:pPr>
              <w:pStyle w:val="7"/>
            </w:pPr>
            <w:r>
              <w:t>18907.31</w:t>
            </w:r>
          </w:p>
        </w:tc>
        <w:tc>
          <w:tcPr>
            <w:tcW w:w="4535" w:type="dxa"/>
            <w:vAlign w:val="center"/>
          </w:tcPr>
          <w:p w:rsidR="009368EB" w:rsidRDefault="00305B82">
            <w:pPr>
              <w:pStyle w:val="6"/>
            </w:pPr>
            <w:r>
              <w:t>本年支出合计</w:t>
            </w:r>
          </w:p>
        </w:tc>
        <w:tc>
          <w:tcPr>
            <w:tcW w:w="2126" w:type="dxa"/>
            <w:vAlign w:val="center"/>
          </w:tcPr>
          <w:p w:rsidR="009368EB" w:rsidRDefault="00305B82">
            <w:pPr>
              <w:pStyle w:val="7"/>
            </w:pPr>
            <w:r>
              <w:t>22977.47</w:t>
            </w:r>
          </w:p>
        </w:tc>
      </w:tr>
      <w:tr w:rsidR="009368EB">
        <w:trPr>
          <w:trHeight w:val="369"/>
          <w:jc w:val="center"/>
        </w:trPr>
        <w:tc>
          <w:tcPr>
            <w:tcW w:w="850" w:type="dxa"/>
            <w:vAlign w:val="center"/>
          </w:tcPr>
          <w:p w:rsidR="009368EB" w:rsidRDefault="00305B82">
            <w:pPr>
              <w:pStyle w:val="3"/>
            </w:pPr>
            <w:r>
              <w:t>33</w:t>
            </w:r>
          </w:p>
        </w:tc>
        <w:tc>
          <w:tcPr>
            <w:tcW w:w="4535" w:type="dxa"/>
            <w:vAlign w:val="center"/>
          </w:tcPr>
          <w:p w:rsidR="009368EB" w:rsidRDefault="00305B82">
            <w:pPr>
              <w:pStyle w:val="2"/>
            </w:pPr>
            <w:r>
              <w:t>上年结转结余</w:t>
            </w:r>
          </w:p>
        </w:tc>
        <w:tc>
          <w:tcPr>
            <w:tcW w:w="2126" w:type="dxa"/>
            <w:vAlign w:val="center"/>
          </w:tcPr>
          <w:p w:rsidR="009368EB" w:rsidRDefault="00305B82">
            <w:pPr>
              <w:pStyle w:val="4"/>
            </w:pPr>
            <w:r>
              <w:t>4070.16</w:t>
            </w:r>
          </w:p>
        </w:tc>
        <w:tc>
          <w:tcPr>
            <w:tcW w:w="4535" w:type="dxa"/>
            <w:vAlign w:val="center"/>
          </w:tcPr>
          <w:p w:rsidR="009368EB" w:rsidRDefault="00305B82">
            <w:pPr>
              <w:pStyle w:val="2"/>
            </w:pPr>
            <w:r>
              <w:t>年终结转结余</w:t>
            </w:r>
          </w:p>
        </w:tc>
        <w:tc>
          <w:tcPr>
            <w:tcW w:w="2126"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34</w:t>
            </w:r>
          </w:p>
        </w:tc>
        <w:tc>
          <w:tcPr>
            <w:tcW w:w="4535" w:type="dxa"/>
            <w:vAlign w:val="center"/>
          </w:tcPr>
          <w:p w:rsidR="009368EB" w:rsidRDefault="00305B82">
            <w:pPr>
              <w:pStyle w:val="6"/>
            </w:pPr>
            <w:r>
              <w:t>收入总计</w:t>
            </w:r>
          </w:p>
        </w:tc>
        <w:tc>
          <w:tcPr>
            <w:tcW w:w="2126" w:type="dxa"/>
            <w:vAlign w:val="center"/>
          </w:tcPr>
          <w:p w:rsidR="009368EB" w:rsidRDefault="00305B82">
            <w:pPr>
              <w:pStyle w:val="7"/>
            </w:pPr>
            <w:r>
              <w:t>22977.47</w:t>
            </w:r>
          </w:p>
        </w:tc>
        <w:tc>
          <w:tcPr>
            <w:tcW w:w="4535" w:type="dxa"/>
            <w:vAlign w:val="center"/>
          </w:tcPr>
          <w:p w:rsidR="009368EB" w:rsidRDefault="00305B82">
            <w:pPr>
              <w:pStyle w:val="6"/>
            </w:pPr>
            <w:r>
              <w:t>支出总计</w:t>
            </w:r>
          </w:p>
        </w:tc>
        <w:tc>
          <w:tcPr>
            <w:tcW w:w="2126" w:type="dxa"/>
            <w:vAlign w:val="center"/>
          </w:tcPr>
          <w:p w:rsidR="009368EB" w:rsidRDefault="00305B82">
            <w:pPr>
              <w:pStyle w:val="7"/>
            </w:pPr>
            <w:r>
              <w:t>22977.47</w:t>
            </w:r>
          </w:p>
        </w:tc>
      </w:tr>
    </w:tbl>
    <w:p w:rsidR="009368EB" w:rsidRDefault="009368EB">
      <w:pPr>
        <w:sectPr w:rsidR="009368EB">
          <w:footerReference w:type="even" r:id="rId104"/>
          <w:footerReference w:type="default" r:id="rId105"/>
          <w:pgSz w:w="16840" w:h="11900" w:orient="landscape"/>
          <w:pgMar w:top="1361" w:right="1020" w:bottom="1134" w:left="1020" w:header="720" w:footer="720" w:gutter="0"/>
          <w:cols w:space="720"/>
        </w:sectPr>
      </w:pPr>
    </w:p>
    <w:p w:rsidR="009368EB" w:rsidRDefault="00305B82">
      <w:pPr>
        <w:jc w:val="center"/>
        <w:outlineLvl w:val="1"/>
      </w:pPr>
      <w:bookmarkStart w:id="3" w:name="_Toc_2_2_0000000002"/>
      <w:bookmarkStart w:id="4" w:name="tz_0001_0002"/>
      <w:bookmarkEnd w:id="4"/>
      <w:r>
        <w:rPr>
          <w:rFonts w:ascii="方正小标宋_GBK" w:eastAsia="方正小标宋_GBK" w:hAnsi="方正小标宋_GBK" w:cs="方正小标宋_GBK"/>
          <w:color w:val="000000"/>
          <w:sz w:val="36"/>
        </w:rPr>
        <w:lastRenderedPageBreak/>
        <w:t>部门预算收入总表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1162A9" w:rsidTr="001162A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368EB" w:rsidRDefault="00305B82">
            <w:pPr>
              <w:pStyle w:val="20"/>
            </w:pPr>
            <w:r>
              <w:t>601廊坊市广阳区住房和城乡建设局</w:t>
            </w:r>
          </w:p>
        </w:tc>
        <w:tc>
          <w:tcPr>
            <w:tcW w:w="3402" w:type="dxa"/>
            <w:gridSpan w:val="3"/>
            <w:tcBorders>
              <w:top w:val="single" w:sz="6" w:space="0" w:color="FFFFFF"/>
              <w:left w:val="single" w:sz="6" w:space="0" w:color="FFFFFF"/>
              <w:right w:val="single" w:sz="6" w:space="0" w:color="FFFFFF"/>
            </w:tcBorders>
            <w:vAlign w:val="center"/>
          </w:tcPr>
          <w:p w:rsidR="009368EB" w:rsidRDefault="00305B82">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9368EB" w:rsidRDefault="00305B82">
            <w:pPr>
              <w:pStyle w:val="22"/>
            </w:pPr>
            <w:r>
              <w:t>单位：万元</w:t>
            </w:r>
          </w:p>
        </w:tc>
      </w:tr>
      <w:tr w:rsidR="001162A9" w:rsidTr="001162A9">
        <w:trPr>
          <w:trHeight w:val="369"/>
          <w:tblHeader/>
          <w:jc w:val="center"/>
        </w:trPr>
        <w:tc>
          <w:tcPr>
            <w:tcW w:w="680" w:type="dxa"/>
            <w:vMerge w:val="restart"/>
            <w:vAlign w:val="center"/>
          </w:tcPr>
          <w:p w:rsidR="009368EB" w:rsidRDefault="00305B82">
            <w:pPr>
              <w:pStyle w:val="1"/>
            </w:pPr>
            <w:r>
              <w:t>序号</w:t>
            </w:r>
          </w:p>
        </w:tc>
        <w:tc>
          <w:tcPr>
            <w:tcW w:w="2551" w:type="dxa"/>
            <w:gridSpan w:val="2"/>
            <w:vAlign w:val="center"/>
          </w:tcPr>
          <w:p w:rsidR="009368EB" w:rsidRDefault="00305B82">
            <w:pPr>
              <w:pStyle w:val="1"/>
            </w:pPr>
            <w:r>
              <w:t>功能分类科目</w:t>
            </w:r>
          </w:p>
        </w:tc>
        <w:tc>
          <w:tcPr>
            <w:tcW w:w="1134" w:type="dxa"/>
            <w:vMerge w:val="restart"/>
            <w:vAlign w:val="center"/>
          </w:tcPr>
          <w:p w:rsidR="009368EB" w:rsidRDefault="00305B82">
            <w:pPr>
              <w:pStyle w:val="1"/>
            </w:pPr>
            <w:r>
              <w:t>合计</w:t>
            </w:r>
          </w:p>
        </w:tc>
        <w:tc>
          <w:tcPr>
            <w:tcW w:w="9071" w:type="dxa"/>
            <w:gridSpan w:val="8"/>
            <w:vAlign w:val="center"/>
          </w:tcPr>
          <w:p w:rsidR="009368EB" w:rsidRDefault="00305B82">
            <w:pPr>
              <w:pStyle w:val="1"/>
            </w:pPr>
            <w:r>
              <w:t>本年收入</w:t>
            </w:r>
          </w:p>
        </w:tc>
        <w:tc>
          <w:tcPr>
            <w:tcW w:w="1134" w:type="dxa"/>
            <w:vMerge w:val="restart"/>
            <w:vAlign w:val="center"/>
          </w:tcPr>
          <w:p w:rsidR="009368EB" w:rsidRDefault="00305B82">
            <w:pPr>
              <w:pStyle w:val="1"/>
            </w:pPr>
            <w:r>
              <w:t>上年结转</w:t>
            </w:r>
          </w:p>
        </w:tc>
      </w:tr>
      <w:tr w:rsidR="009368EB">
        <w:trPr>
          <w:trHeight w:val="369"/>
          <w:tblHeader/>
          <w:jc w:val="center"/>
        </w:trPr>
        <w:tc>
          <w:tcPr>
            <w:tcW w:w="680" w:type="dxa"/>
            <w:vMerge/>
          </w:tcPr>
          <w:p w:rsidR="009368EB" w:rsidRDefault="009368EB"/>
        </w:tc>
        <w:tc>
          <w:tcPr>
            <w:tcW w:w="992" w:type="dxa"/>
            <w:vAlign w:val="center"/>
          </w:tcPr>
          <w:p w:rsidR="009368EB" w:rsidRDefault="00305B82">
            <w:pPr>
              <w:pStyle w:val="1"/>
            </w:pPr>
            <w:r>
              <w:t>科目    编码</w:t>
            </w:r>
          </w:p>
        </w:tc>
        <w:tc>
          <w:tcPr>
            <w:tcW w:w="1559" w:type="dxa"/>
            <w:vAlign w:val="center"/>
          </w:tcPr>
          <w:p w:rsidR="009368EB" w:rsidRDefault="00305B82">
            <w:pPr>
              <w:pStyle w:val="1"/>
            </w:pPr>
            <w:r>
              <w:t>科目名称</w:t>
            </w:r>
          </w:p>
        </w:tc>
        <w:tc>
          <w:tcPr>
            <w:tcW w:w="1134" w:type="dxa"/>
            <w:vMerge/>
          </w:tcPr>
          <w:p w:rsidR="009368EB" w:rsidRDefault="009368EB"/>
        </w:tc>
        <w:tc>
          <w:tcPr>
            <w:tcW w:w="1134" w:type="dxa"/>
            <w:vAlign w:val="center"/>
          </w:tcPr>
          <w:p w:rsidR="009368EB" w:rsidRDefault="00305B82">
            <w:pPr>
              <w:pStyle w:val="1"/>
            </w:pPr>
            <w:r>
              <w:t>小计</w:t>
            </w:r>
          </w:p>
        </w:tc>
        <w:tc>
          <w:tcPr>
            <w:tcW w:w="1134" w:type="dxa"/>
            <w:vAlign w:val="center"/>
          </w:tcPr>
          <w:p w:rsidR="009368EB" w:rsidRDefault="00305B82">
            <w:pPr>
              <w:pStyle w:val="1"/>
            </w:pPr>
            <w:r>
              <w:t>财政拨款 收入</w:t>
            </w:r>
          </w:p>
        </w:tc>
        <w:tc>
          <w:tcPr>
            <w:tcW w:w="1134" w:type="dxa"/>
            <w:vAlign w:val="center"/>
          </w:tcPr>
          <w:p w:rsidR="009368EB" w:rsidRDefault="00305B82">
            <w:pPr>
              <w:pStyle w:val="1"/>
            </w:pPr>
            <w:r>
              <w:t>财政专户 收入</w:t>
            </w:r>
          </w:p>
        </w:tc>
        <w:tc>
          <w:tcPr>
            <w:tcW w:w="1134" w:type="dxa"/>
            <w:vAlign w:val="center"/>
          </w:tcPr>
          <w:p w:rsidR="009368EB" w:rsidRDefault="00305B82">
            <w:pPr>
              <w:pStyle w:val="1"/>
            </w:pPr>
            <w:r>
              <w:t>事业收入</w:t>
            </w:r>
          </w:p>
        </w:tc>
        <w:tc>
          <w:tcPr>
            <w:tcW w:w="1134" w:type="dxa"/>
            <w:vAlign w:val="center"/>
          </w:tcPr>
          <w:p w:rsidR="009368EB" w:rsidRDefault="00305B82">
            <w:pPr>
              <w:pStyle w:val="1"/>
            </w:pPr>
            <w:r>
              <w:t>经营收入</w:t>
            </w:r>
          </w:p>
        </w:tc>
        <w:tc>
          <w:tcPr>
            <w:tcW w:w="1134" w:type="dxa"/>
            <w:vAlign w:val="center"/>
          </w:tcPr>
          <w:p w:rsidR="009368EB" w:rsidRDefault="00305B82">
            <w:pPr>
              <w:pStyle w:val="1"/>
            </w:pPr>
            <w:r>
              <w:t>上级补助收入</w:t>
            </w:r>
          </w:p>
        </w:tc>
        <w:tc>
          <w:tcPr>
            <w:tcW w:w="1134" w:type="dxa"/>
            <w:vAlign w:val="center"/>
          </w:tcPr>
          <w:p w:rsidR="009368EB" w:rsidRDefault="00305B82">
            <w:pPr>
              <w:pStyle w:val="1"/>
            </w:pPr>
            <w:r>
              <w:t>附属单位上缴收入</w:t>
            </w:r>
          </w:p>
        </w:tc>
        <w:tc>
          <w:tcPr>
            <w:tcW w:w="1134" w:type="dxa"/>
            <w:vAlign w:val="center"/>
          </w:tcPr>
          <w:p w:rsidR="009368EB" w:rsidRDefault="00305B82">
            <w:pPr>
              <w:pStyle w:val="1"/>
            </w:pPr>
            <w:r>
              <w:t>其他收入</w:t>
            </w:r>
          </w:p>
        </w:tc>
        <w:tc>
          <w:tcPr>
            <w:tcW w:w="1134" w:type="dxa"/>
            <w:vMerge/>
          </w:tcPr>
          <w:p w:rsidR="009368EB" w:rsidRDefault="009368EB"/>
        </w:tc>
      </w:tr>
      <w:tr w:rsidR="009368EB">
        <w:trPr>
          <w:trHeight w:val="369"/>
          <w:tblHeader/>
          <w:jc w:val="center"/>
        </w:trPr>
        <w:tc>
          <w:tcPr>
            <w:tcW w:w="680" w:type="dxa"/>
            <w:vAlign w:val="center"/>
          </w:tcPr>
          <w:p w:rsidR="009368EB" w:rsidRDefault="00305B82">
            <w:pPr>
              <w:pStyle w:val="1"/>
            </w:pPr>
            <w:r>
              <w:t>栏次</w:t>
            </w:r>
          </w:p>
        </w:tc>
        <w:tc>
          <w:tcPr>
            <w:tcW w:w="992" w:type="dxa"/>
            <w:vAlign w:val="center"/>
          </w:tcPr>
          <w:p w:rsidR="009368EB" w:rsidRDefault="00305B82">
            <w:pPr>
              <w:pStyle w:val="1"/>
            </w:pPr>
            <w:r>
              <w:t>1</w:t>
            </w:r>
          </w:p>
        </w:tc>
        <w:tc>
          <w:tcPr>
            <w:tcW w:w="1559" w:type="dxa"/>
            <w:vAlign w:val="center"/>
          </w:tcPr>
          <w:p w:rsidR="009368EB" w:rsidRDefault="00305B82">
            <w:pPr>
              <w:pStyle w:val="1"/>
            </w:pPr>
            <w:r>
              <w:t>2</w:t>
            </w:r>
          </w:p>
        </w:tc>
        <w:tc>
          <w:tcPr>
            <w:tcW w:w="1134" w:type="dxa"/>
            <w:vAlign w:val="center"/>
          </w:tcPr>
          <w:p w:rsidR="009368EB" w:rsidRDefault="00305B82">
            <w:pPr>
              <w:pStyle w:val="1"/>
            </w:pPr>
            <w:r>
              <w:t>3</w:t>
            </w:r>
          </w:p>
        </w:tc>
        <w:tc>
          <w:tcPr>
            <w:tcW w:w="1134" w:type="dxa"/>
            <w:vAlign w:val="center"/>
          </w:tcPr>
          <w:p w:rsidR="009368EB" w:rsidRDefault="00305B82">
            <w:pPr>
              <w:pStyle w:val="1"/>
            </w:pPr>
            <w:r>
              <w:t>4</w:t>
            </w:r>
          </w:p>
        </w:tc>
        <w:tc>
          <w:tcPr>
            <w:tcW w:w="1134" w:type="dxa"/>
            <w:vAlign w:val="center"/>
          </w:tcPr>
          <w:p w:rsidR="009368EB" w:rsidRDefault="00305B82">
            <w:pPr>
              <w:pStyle w:val="1"/>
            </w:pPr>
            <w:r>
              <w:t>5</w:t>
            </w:r>
          </w:p>
        </w:tc>
        <w:tc>
          <w:tcPr>
            <w:tcW w:w="1134" w:type="dxa"/>
            <w:vAlign w:val="center"/>
          </w:tcPr>
          <w:p w:rsidR="009368EB" w:rsidRDefault="00305B82">
            <w:pPr>
              <w:pStyle w:val="1"/>
            </w:pPr>
            <w:r>
              <w:t>6</w:t>
            </w:r>
          </w:p>
        </w:tc>
        <w:tc>
          <w:tcPr>
            <w:tcW w:w="1134" w:type="dxa"/>
            <w:vAlign w:val="center"/>
          </w:tcPr>
          <w:p w:rsidR="009368EB" w:rsidRDefault="00305B82">
            <w:pPr>
              <w:pStyle w:val="1"/>
            </w:pPr>
            <w:r>
              <w:t>7</w:t>
            </w:r>
          </w:p>
        </w:tc>
        <w:tc>
          <w:tcPr>
            <w:tcW w:w="1134" w:type="dxa"/>
            <w:vAlign w:val="center"/>
          </w:tcPr>
          <w:p w:rsidR="009368EB" w:rsidRDefault="00305B82">
            <w:pPr>
              <w:pStyle w:val="1"/>
            </w:pPr>
            <w:r>
              <w:t>8</w:t>
            </w:r>
          </w:p>
        </w:tc>
        <w:tc>
          <w:tcPr>
            <w:tcW w:w="1134" w:type="dxa"/>
            <w:vAlign w:val="center"/>
          </w:tcPr>
          <w:p w:rsidR="009368EB" w:rsidRDefault="00305B82">
            <w:pPr>
              <w:pStyle w:val="1"/>
            </w:pPr>
            <w:r>
              <w:t>9</w:t>
            </w:r>
          </w:p>
        </w:tc>
        <w:tc>
          <w:tcPr>
            <w:tcW w:w="1134" w:type="dxa"/>
            <w:vAlign w:val="center"/>
          </w:tcPr>
          <w:p w:rsidR="009368EB" w:rsidRDefault="00305B82">
            <w:pPr>
              <w:pStyle w:val="1"/>
            </w:pPr>
            <w:r>
              <w:t>10</w:t>
            </w:r>
          </w:p>
        </w:tc>
        <w:tc>
          <w:tcPr>
            <w:tcW w:w="1134" w:type="dxa"/>
            <w:vAlign w:val="center"/>
          </w:tcPr>
          <w:p w:rsidR="009368EB" w:rsidRDefault="00305B82">
            <w:pPr>
              <w:pStyle w:val="1"/>
            </w:pPr>
            <w:r>
              <w:t>11</w:t>
            </w:r>
          </w:p>
        </w:tc>
        <w:tc>
          <w:tcPr>
            <w:tcW w:w="1134" w:type="dxa"/>
            <w:vAlign w:val="center"/>
          </w:tcPr>
          <w:p w:rsidR="009368EB" w:rsidRDefault="00305B82">
            <w:pPr>
              <w:pStyle w:val="1"/>
            </w:pPr>
            <w:r>
              <w:t>12</w:t>
            </w:r>
          </w:p>
        </w:tc>
      </w:tr>
      <w:tr w:rsidR="009368EB">
        <w:trPr>
          <w:trHeight w:val="369"/>
          <w:jc w:val="center"/>
        </w:trPr>
        <w:tc>
          <w:tcPr>
            <w:tcW w:w="680" w:type="dxa"/>
            <w:vAlign w:val="center"/>
          </w:tcPr>
          <w:p w:rsidR="009368EB" w:rsidRDefault="00305B82">
            <w:pPr>
              <w:pStyle w:val="3"/>
            </w:pPr>
            <w:r>
              <w:t>1</w:t>
            </w:r>
          </w:p>
        </w:tc>
        <w:tc>
          <w:tcPr>
            <w:tcW w:w="992" w:type="dxa"/>
            <w:vAlign w:val="center"/>
          </w:tcPr>
          <w:p w:rsidR="009368EB" w:rsidRDefault="009368EB">
            <w:pPr>
              <w:pStyle w:val="5"/>
            </w:pPr>
          </w:p>
        </w:tc>
        <w:tc>
          <w:tcPr>
            <w:tcW w:w="1559" w:type="dxa"/>
            <w:vAlign w:val="center"/>
          </w:tcPr>
          <w:p w:rsidR="009368EB" w:rsidRDefault="00305B82">
            <w:pPr>
              <w:pStyle w:val="6"/>
            </w:pPr>
            <w:r>
              <w:t>合计</w:t>
            </w:r>
          </w:p>
        </w:tc>
        <w:tc>
          <w:tcPr>
            <w:tcW w:w="1134" w:type="dxa"/>
            <w:vAlign w:val="center"/>
          </w:tcPr>
          <w:p w:rsidR="009368EB" w:rsidRDefault="00305B82">
            <w:pPr>
              <w:pStyle w:val="7"/>
            </w:pPr>
            <w:r>
              <w:t>22977.47</w:t>
            </w:r>
          </w:p>
        </w:tc>
        <w:tc>
          <w:tcPr>
            <w:tcW w:w="1134" w:type="dxa"/>
            <w:vAlign w:val="center"/>
          </w:tcPr>
          <w:p w:rsidR="009368EB" w:rsidRDefault="00305B82">
            <w:pPr>
              <w:pStyle w:val="7"/>
            </w:pPr>
            <w:r>
              <w:t>18907.31</w:t>
            </w:r>
          </w:p>
        </w:tc>
        <w:tc>
          <w:tcPr>
            <w:tcW w:w="1134" w:type="dxa"/>
            <w:vAlign w:val="center"/>
          </w:tcPr>
          <w:p w:rsidR="009368EB" w:rsidRDefault="00305B82">
            <w:pPr>
              <w:pStyle w:val="7"/>
            </w:pPr>
            <w:r>
              <w:t>18907.31</w:t>
            </w:r>
          </w:p>
        </w:tc>
        <w:tc>
          <w:tcPr>
            <w:tcW w:w="1134" w:type="dxa"/>
            <w:vAlign w:val="center"/>
          </w:tcPr>
          <w:p w:rsidR="009368EB" w:rsidRDefault="009368EB">
            <w:pPr>
              <w:pStyle w:val="7"/>
            </w:pPr>
          </w:p>
        </w:tc>
        <w:tc>
          <w:tcPr>
            <w:tcW w:w="1134" w:type="dxa"/>
            <w:vAlign w:val="center"/>
          </w:tcPr>
          <w:p w:rsidR="009368EB" w:rsidRDefault="009368EB">
            <w:pPr>
              <w:pStyle w:val="7"/>
            </w:pPr>
          </w:p>
        </w:tc>
        <w:tc>
          <w:tcPr>
            <w:tcW w:w="1134" w:type="dxa"/>
            <w:vAlign w:val="center"/>
          </w:tcPr>
          <w:p w:rsidR="009368EB" w:rsidRDefault="009368EB">
            <w:pPr>
              <w:pStyle w:val="7"/>
            </w:pPr>
          </w:p>
        </w:tc>
        <w:tc>
          <w:tcPr>
            <w:tcW w:w="1134" w:type="dxa"/>
            <w:vAlign w:val="center"/>
          </w:tcPr>
          <w:p w:rsidR="009368EB" w:rsidRDefault="009368EB">
            <w:pPr>
              <w:pStyle w:val="7"/>
            </w:pPr>
          </w:p>
        </w:tc>
        <w:tc>
          <w:tcPr>
            <w:tcW w:w="1134" w:type="dxa"/>
            <w:vAlign w:val="center"/>
          </w:tcPr>
          <w:p w:rsidR="009368EB" w:rsidRDefault="009368EB">
            <w:pPr>
              <w:pStyle w:val="7"/>
            </w:pPr>
          </w:p>
        </w:tc>
        <w:tc>
          <w:tcPr>
            <w:tcW w:w="1134" w:type="dxa"/>
            <w:vAlign w:val="center"/>
          </w:tcPr>
          <w:p w:rsidR="009368EB" w:rsidRDefault="009368EB">
            <w:pPr>
              <w:pStyle w:val="7"/>
            </w:pPr>
          </w:p>
        </w:tc>
        <w:tc>
          <w:tcPr>
            <w:tcW w:w="1134" w:type="dxa"/>
            <w:vAlign w:val="center"/>
          </w:tcPr>
          <w:p w:rsidR="009368EB" w:rsidRDefault="00305B82">
            <w:pPr>
              <w:pStyle w:val="7"/>
            </w:pPr>
            <w:r>
              <w:t>4070.16</w:t>
            </w:r>
          </w:p>
        </w:tc>
      </w:tr>
      <w:tr w:rsidR="009368EB">
        <w:trPr>
          <w:trHeight w:val="369"/>
          <w:jc w:val="center"/>
        </w:trPr>
        <w:tc>
          <w:tcPr>
            <w:tcW w:w="680" w:type="dxa"/>
            <w:vAlign w:val="center"/>
          </w:tcPr>
          <w:p w:rsidR="009368EB" w:rsidRDefault="00305B82">
            <w:pPr>
              <w:pStyle w:val="3"/>
            </w:pPr>
            <w:r>
              <w:t>2</w:t>
            </w:r>
          </w:p>
        </w:tc>
        <w:tc>
          <w:tcPr>
            <w:tcW w:w="992" w:type="dxa"/>
            <w:vAlign w:val="center"/>
          </w:tcPr>
          <w:p w:rsidR="009368EB" w:rsidRDefault="00305B82">
            <w:pPr>
              <w:pStyle w:val="2"/>
            </w:pPr>
            <w:r>
              <w:t>208</w:t>
            </w:r>
          </w:p>
        </w:tc>
        <w:tc>
          <w:tcPr>
            <w:tcW w:w="1559" w:type="dxa"/>
            <w:vAlign w:val="center"/>
          </w:tcPr>
          <w:p w:rsidR="009368EB" w:rsidRDefault="00305B82">
            <w:pPr>
              <w:pStyle w:val="2"/>
            </w:pPr>
            <w:r>
              <w:t>社会保障和就业支出</w:t>
            </w:r>
          </w:p>
        </w:tc>
        <w:tc>
          <w:tcPr>
            <w:tcW w:w="1134" w:type="dxa"/>
            <w:vAlign w:val="center"/>
          </w:tcPr>
          <w:p w:rsidR="009368EB" w:rsidRDefault="00305B82">
            <w:pPr>
              <w:pStyle w:val="4"/>
            </w:pPr>
            <w:r>
              <w:t>249.88</w:t>
            </w:r>
          </w:p>
        </w:tc>
        <w:tc>
          <w:tcPr>
            <w:tcW w:w="1134" w:type="dxa"/>
            <w:vAlign w:val="center"/>
          </w:tcPr>
          <w:p w:rsidR="009368EB" w:rsidRDefault="00305B82">
            <w:pPr>
              <w:pStyle w:val="4"/>
            </w:pPr>
            <w:r>
              <w:t>249.88</w:t>
            </w:r>
          </w:p>
        </w:tc>
        <w:tc>
          <w:tcPr>
            <w:tcW w:w="1134" w:type="dxa"/>
            <w:vAlign w:val="center"/>
          </w:tcPr>
          <w:p w:rsidR="009368EB" w:rsidRDefault="00305B82">
            <w:pPr>
              <w:pStyle w:val="4"/>
            </w:pPr>
            <w:r>
              <w:t>249.88</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3</w:t>
            </w:r>
          </w:p>
        </w:tc>
        <w:tc>
          <w:tcPr>
            <w:tcW w:w="992" w:type="dxa"/>
            <w:vAlign w:val="center"/>
          </w:tcPr>
          <w:p w:rsidR="009368EB" w:rsidRDefault="00305B82">
            <w:pPr>
              <w:pStyle w:val="2"/>
            </w:pPr>
            <w:r>
              <w:t>20805</w:t>
            </w:r>
          </w:p>
        </w:tc>
        <w:tc>
          <w:tcPr>
            <w:tcW w:w="1559" w:type="dxa"/>
            <w:vAlign w:val="center"/>
          </w:tcPr>
          <w:p w:rsidR="009368EB" w:rsidRDefault="00305B82">
            <w:pPr>
              <w:pStyle w:val="2"/>
            </w:pPr>
            <w:r>
              <w:t>行政事业单位养老支出</w:t>
            </w:r>
          </w:p>
        </w:tc>
        <w:tc>
          <w:tcPr>
            <w:tcW w:w="1134" w:type="dxa"/>
            <w:vAlign w:val="center"/>
          </w:tcPr>
          <w:p w:rsidR="009368EB" w:rsidRDefault="00305B82">
            <w:pPr>
              <w:pStyle w:val="4"/>
            </w:pPr>
            <w:r>
              <w:t>249.88</w:t>
            </w:r>
          </w:p>
        </w:tc>
        <w:tc>
          <w:tcPr>
            <w:tcW w:w="1134" w:type="dxa"/>
            <w:vAlign w:val="center"/>
          </w:tcPr>
          <w:p w:rsidR="009368EB" w:rsidRDefault="00305B82">
            <w:pPr>
              <w:pStyle w:val="4"/>
            </w:pPr>
            <w:r>
              <w:t>249.88</w:t>
            </w:r>
          </w:p>
        </w:tc>
        <w:tc>
          <w:tcPr>
            <w:tcW w:w="1134" w:type="dxa"/>
            <w:vAlign w:val="center"/>
          </w:tcPr>
          <w:p w:rsidR="009368EB" w:rsidRDefault="00305B82">
            <w:pPr>
              <w:pStyle w:val="4"/>
            </w:pPr>
            <w:r>
              <w:t>249.88</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4</w:t>
            </w:r>
          </w:p>
        </w:tc>
        <w:tc>
          <w:tcPr>
            <w:tcW w:w="992" w:type="dxa"/>
            <w:vAlign w:val="center"/>
          </w:tcPr>
          <w:p w:rsidR="009368EB" w:rsidRDefault="00305B82">
            <w:pPr>
              <w:pStyle w:val="2"/>
            </w:pPr>
            <w:r>
              <w:t>2080501</w:t>
            </w:r>
          </w:p>
        </w:tc>
        <w:tc>
          <w:tcPr>
            <w:tcW w:w="1559" w:type="dxa"/>
            <w:vAlign w:val="center"/>
          </w:tcPr>
          <w:p w:rsidR="009368EB" w:rsidRDefault="00305B82">
            <w:pPr>
              <w:pStyle w:val="2"/>
            </w:pPr>
            <w:r>
              <w:t>行政单位离退休</w:t>
            </w:r>
          </w:p>
        </w:tc>
        <w:tc>
          <w:tcPr>
            <w:tcW w:w="1134" w:type="dxa"/>
            <w:vAlign w:val="center"/>
          </w:tcPr>
          <w:p w:rsidR="009368EB" w:rsidRDefault="00305B82">
            <w:pPr>
              <w:pStyle w:val="4"/>
            </w:pPr>
            <w:r>
              <w:t>165.27</w:t>
            </w:r>
          </w:p>
        </w:tc>
        <w:tc>
          <w:tcPr>
            <w:tcW w:w="1134" w:type="dxa"/>
            <w:vAlign w:val="center"/>
          </w:tcPr>
          <w:p w:rsidR="009368EB" w:rsidRDefault="00305B82">
            <w:pPr>
              <w:pStyle w:val="4"/>
            </w:pPr>
            <w:r>
              <w:t>165.27</w:t>
            </w:r>
          </w:p>
        </w:tc>
        <w:tc>
          <w:tcPr>
            <w:tcW w:w="1134" w:type="dxa"/>
            <w:vAlign w:val="center"/>
          </w:tcPr>
          <w:p w:rsidR="009368EB" w:rsidRDefault="00305B82">
            <w:pPr>
              <w:pStyle w:val="4"/>
            </w:pPr>
            <w:r>
              <w:t>165.27</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5</w:t>
            </w:r>
          </w:p>
        </w:tc>
        <w:tc>
          <w:tcPr>
            <w:tcW w:w="992" w:type="dxa"/>
            <w:vAlign w:val="center"/>
          </w:tcPr>
          <w:p w:rsidR="009368EB" w:rsidRDefault="00305B82">
            <w:pPr>
              <w:pStyle w:val="2"/>
            </w:pPr>
            <w:r>
              <w:t>2080505</w:t>
            </w:r>
          </w:p>
        </w:tc>
        <w:tc>
          <w:tcPr>
            <w:tcW w:w="1559" w:type="dxa"/>
            <w:vAlign w:val="center"/>
          </w:tcPr>
          <w:p w:rsidR="009368EB" w:rsidRDefault="00305B82">
            <w:pPr>
              <w:pStyle w:val="2"/>
            </w:pPr>
            <w:r>
              <w:t>机关事业单位基本养老保险缴费支出</w:t>
            </w:r>
          </w:p>
        </w:tc>
        <w:tc>
          <w:tcPr>
            <w:tcW w:w="1134" w:type="dxa"/>
            <w:vAlign w:val="center"/>
          </w:tcPr>
          <w:p w:rsidR="009368EB" w:rsidRDefault="00305B82">
            <w:pPr>
              <w:pStyle w:val="4"/>
            </w:pPr>
            <w:r>
              <w:t>84.60</w:t>
            </w:r>
          </w:p>
        </w:tc>
        <w:tc>
          <w:tcPr>
            <w:tcW w:w="1134" w:type="dxa"/>
            <w:vAlign w:val="center"/>
          </w:tcPr>
          <w:p w:rsidR="009368EB" w:rsidRDefault="00305B82">
            <w:pPr>
              <w:pStyle w:val="4"/>
            </w:pPr>
            <w:r>
              <w:t>84.60</w:t>
            </w:r>
          </w:p>
        </w:tc>
        <w:tc>
          <w:tcPr>
            <w:tcW w:w="1134" w:type="dxa"/>
            <w:vAlign w:val="center"/>
          </w:tcPr>
          <w:p w:rsidR="009368EB" w:rsidRDefault="00305B82">
            <w:pPr>
              <w:pStyle w:val="4"/>
            </w:pPr>
            <w:r>
              <w:t>84.60</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6</w:t>
            </w:r>
          </w:p>
        </w:tc>
        <w:tc>
          <w:tcPr>
            <w:tcW w:w="992" w:type="dxa"/>
            <w:vAlign w:val="center"/>
          </w:tcPr>
          <w:p w:rsidR="009368EB" w:rsidRDefault="00305B82">
            <w:pPr>
              <w:pStyle w:val="2"/>
            </w:pPr>
            <w:r>
              <w:t>210</w:t>
            </w:r>
          </w:p>
        </w:tc>
        <w:tc>
          <w:tcPr>
            <w:tcW w:w="1559" w:type="dxa"/>
            <w:vAlign w:val="center"/>
          </w:tcPr>
          <w:p w:rsidR="009368EB" w:rsidRDefault="00305B82">
            <w:pPr>
              <w:pStyle w:val="2"/>
            </w:pPr>
            <w:r>
              <w:t>卫生健康支出</w:t>
            </w:r>
          </w:p>
        </w:tc>
        <w:tc>
          <w:tcPr>
            <w:tcW w:w="1134" w:type="dxa"/>
            <w:vAlign w:val="center"/>
          </w:tcPr>
          <w:p w:rsidR="009368EB" w:rsidRDefault="00305B82">
            <w:pPr>
              <w:pStyle w:val="4"/>
            </w:pPr>
            <w:r>
              <w:t>28.03</w:t>
            </w:r>
          </w:p>
        </w:tc>
        <w:tc>
          <w:tcPr>
            <w:tcW w:w="1134" w:type="dxa"/>
            <w:vAlign w:val="center"/>
          </w:tcPr>
          <w:p w:rsidR="009368EB" w:rsidRDefault="00305B82">
            <w:pPr>
              <w:pStyle w:val="4"/>
            </w:pPr>
            <w:r>
              <w:t>28.03</w:t>
            </w:r>
          </w:p>
        </w:tc>
        <w:tc>
          <w:tcPr>
            <w:tcW w:w="1134" w:type="dxa"/>
            <w:vAlign w:val="center"/>
          </w:tcPr>
          <w:p w:rsidR="009368EB" w:rsidRDefault="00305B82">
            <w:pPr>
              <w:pStyle w:val="4"/>
            </w:pPr>
            <w:r>
              <w:t>28.03</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7</w:t>
            </w:r>
          </w:p>
        </w:tc>
        <w:tc>
          <w:tcPr>
            <w:tcW w:w="992" w:type="dxa"/>
            <w:vAlign w:val="center"/>
          </w:tcPr>
          <w:p w:rsidR="009368EB" w:rsidRDefault="00305B82">
            <w:pPr>
              <w:pStyle w:val="2"/>
            </w:pPr>
            <w:r>
              <w:t>21011</w:t>
            </w:r>
          </w:p>
        </w:tc>
        <w:tc>
          <w:tcPr>
            <w:tcW w:w="1559" w:type="dxa"/>
            <w:vAlign w:val="center"/>
          </w:tcPr>
          <w:p w:rsidR="009368EB" w:rsidRDefault="00305B82">
            <w:pPr>
              <w:pStyle w:val="2"/>
            </w:pPr>
            <w:r>
              <w:t>行政事业单位医疗</w:t>
            </w:r>
          </w:p>
        </w:tc>
        <w:tc>
          <w:tcPr>
            <w:tcW w:w="1134" w:type="dxa"/>
            <w:vAlign w:val="center"/>
          </w:tcPr>
          <w:p w:rsidR="009368EB" w:rsidRDefault="00305B82">
            <w:pPr>
              <w:pStyle w:val="4"/>
            </w:pPr>
            <w:r>
              <w:t>28.03</w:t>
            </w:r>
          </w:p>
        </w:tc>
        <w:tc>
          <w:tcPr>
            <w:tcW w:w="1134" w:type="dxa"/>
            <w:vAlign w:val="center"/>
          </w:tcPr>
          <w:p w:rsidR="009368EB" w:rsidRDefault="00305B82">
            <w:pPr>
              <w:pStyle w:val="4"/>
            </w:pPr>
            <w:r>
              <w:t>28.03</w:t>
            </w:r>
          </w:p>
        </w:tc>
        <w:tc>
          <w:tcPr>
            <w:tcW w:w="1134" w:type="dxa"/>
            <w:vAlign w:val="center"/>
          </w:tcPr>
          <w:p w:rsidR="009368EB" w:rsidRDefault="00305B82">
            <w:pPr>
              <w:pStyle w:val="4"/>
            </w:pPr>
            <w:r>
              <w:t>28.03</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8</w:t>
            </w:r>
          </w:p>
        </w:tc>
        <w:tc>
          <w:tcPr>
            <w:tcW w:w="992" w:type="dxa"/>
            <w:vAlign w:val="center"/>
          </w:tcPr>
          <w:p w:rsidR="009368EB" w:rsidRDefault="00305B82">
            <w:pPr>
              <w:pStyle w:val="2"/>
            </w:pPr>
            <w:r>
              <w:t>2101101</w:t>
            </w:r>
          </w:p>
        </w:tc>
        <w:tc>
          <w:tcPr>
            <w:tcW w:w="1559" w:type="dxa"/>
            <w:vAlign w:val="center"/>
          </w:tcPr>
          <w:p w:rsidR="009368EB" w:rsidRDefault="00305B82">
            <w:pPr>
              <w:pStyle w:val="2"/>
            </w:pPr>
            <w:r>
              <w:t>行政单位医疗</w:t>
            </w:r>
          </w:p>
        </w:tc>
        <w:tc>
          <w:tcPr>
            <w:tcW w:w="1134" w:type="dxa"/>
            <w:vAlign w:val="center"/>
          </w:tcPr>
          <w:p w:rsidR="009368EB" w:rsidRDefault="00305B82">
            <w:pPr>
              <w:pStyle w:val="4"/>
            </w:pPr>
            <w:r>
              <w:t>26.66</w:t>
            </w:r>
          </w:p>
        </w:tc>
        <w:tc>
          <w:tcPr>
            <w:tcW w:w="1134" w:type="dxa"/>
            <w:vAlign w:val="center"/>
          </w:tcPr>
          <w:p w:rsidR="009368EB" w:rsidRDefault="00305B82">
            <w:pPr>
              <w:pStyle w:val="4"/>
            </w:pPr>
            <w:r>
              <w:t>26.66</w:t>
            </w:r>
          </w:p>
        </w:tc>
        <w:tc>
          <w:tcPr>
            <w:tcW w:w="1134" w:type="dxa"/>
            <w:vAlign w:val="center"/>
          </w:tcPr>
          <w:p w:rsidR="009368EB" w:rsidRDefault="00305B82">
            <w:pPr>
              <w:pStyle w:val="4"/>
            </w:pPr>
            <w:r>
              <w:t>26.66</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9</w:t>
            </w:r>
          </w:p>
        </w:tc>
        <w:tc>
          <w:tcPr>
            <w:tcW w:w="992" w:type="dxa"/>
            <w:vAlign w:val="center"/>
          </w:tcPr>
          <w:p w:rsidR="009368EB" w:rsidRDefault="00305B82">
            <w:pPr>
              <w:pStyle w:val="2"/>
            </w:pPr>
            <w:r>
              <w:t>2101102</w:t>
            </w:r>
          </w:p>
        </w:tc>
        <w:tc>
          <w:tcPr>
            <w:tcW w:w="1559" w:type="dxa"/>
            <w:vAlign w:val="center"/>
          </w:tcPr>
          <w:p w:rsidR="009368EB" w:rsidRDefault="00305B82">
            <w:pPr>
              <w:pStyle w:val="2"/>
            </w:pPr>
            <w:r>
              <w:t>事业单位医疗</w:t>
            </w:r>
          </w:p>
        </w:tc>
        <w:tc>
          <w:tcPr>
            <w:tcW w:w="1134" w:type="dxa"/>
            <w:vAlign w:val="center"/>
          </w:tcPr>
          <w:p w:rsidR="009368EB" w:rsidRDefault="00305B82">
            <w:pPr>
              <w:pStyle w:val="4"/>
            </w:pPr>
            <w:r>
              <w:t>1.38</w:t>
            </w:r>
          </w:p>
        </w:tc>
        <w:tc>
          <w:tcPr>
            <w:tcW w:w="1134" w:type="dxa"/>
            <w:vAlign w:val="center"/>
          </w:tcPr>
          <w:p w:rsidR="009368EB" w:rsidRDefault="00305B82">
            <w:pPr>
              <w:pStyle w:val="4"/>
            </w:pPr>
            <w:r>
              <w:t>1.38</w:t>
            </w:r>
          </w:p>
        </w:tc>
        <w:tc>
          <w:tcPr>
            <w:tcW w:w="1134" w:type="dxa"/>
            <w:vAlign w:val="center"/>
          </w:tcPr>
          <w:p w:rsidR="009368EB" w:rsidRDefault="00305B82">
            <w:pPr>
              <w:pStyle w:val="4"/>
            </w:pPr>
            <w:r>
              <w:t>1.38</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10</w:t>
            </w:r>
          </w:p>
        </w:tc>
        <w:tc>
          <w:tcPr>
            <w:tcW w:w="992" w:type="dxa"/>
            <w:vAlign w:val="center"/>
          </w:tcPr>
          <w:p w:rsidR="009368EB" w:rsidRDefault="00305B82">
            <w:pPr>
              <w:pStyle w:val="2"/>
            </w:pPr>
            <w:r>
              <w:t>211</w:t>
            </w:r>
          </w:p>
        </w:tc>
        <w:tc>
          <w:tcPr>
            <w:tcW w:w="1559" w:type="dxa"/>
            <w:vAlign w:val="center"/>
          </w:tcPr>
          <w:p w:rsidR="009368EB" w:rsidRDefault="00305B82">
            <w:pPr>
              <w:pStyle w:val="2"/>
            </w:pPr>
            <w:r>
              <w:t>节能环保支出</w:t>
            </w:r>
          </w:p>
        </w:tc>
        <w:tc>
          <w:tcPr>
            <w:tcW w:w="1134" w:type="dxa"/>
            <w:vAlign w:val="center"/>
          </w:tcPr>
          <w:p w:rsidR="009368EB" w:rsidRDefault="00305B82">
            <w:pPr>
              <w:pStyle w:val="4"/>
            </w:pPr>
            <w:r>
              <w:t>737.44</w:t>
            </w:r>
          </w:p>
        </w:tc>
        <w:tc>
          <w:tcPr>
            <w:tcW w:w="1134" w:type="dxa"/>
            <w:vAlign w:val="center"/>
          </w:tcPr>
          <w:p w:rsidR="009368EB" w:rsidRDefault="00305B82">
            <w:pPr>
              <w:pStyle w:val="4"/>
            </w:pPr>
            <w:r>
              <w:t>282.00</w:t>
            </w:r>
          </w:p>
        </w:tc>
        <w:tc>
          <w:tcPr>
            <w:tcW w:w="1134" w:type="dxa"/>
            <w:vAlign w:val="center"/>
          </w:tcPr>
          <w:p w:rsidR="009368EB" w:rsidRDefault="00305B82">
            <w:pPr>
              <w:pStyle w:val="4"/>
            </w:pPr>
            <w:r>
              <w:t>282.00</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305B82">
            <w:pPr>
              <w:pStyle w:val="4"/>
            </w:pPr>
            <w:r>
              <w:t>455.44</w:t>
            </w:r>
          </w:p>
        </w:tc>
      </w:tr>
      <w:tr w:rsidR="009368EB">
        <w:trPr>
          <w:trHeight w:val="369"/>
          <w:jc w:val="center"/>
        </w:trPr>
        <w:tc>
          <w:tcPr>
            <w:tcW w:w="680" w:type="dxa"/>
            <w:vAlign w:val="center"/>
          </w:tcPr>
          <w:p w:rsidR="009368EB" w:rsidRDefault="00305B82">
            <w:pPr>
              <w:pStyle w:val="3"/>
            </w:pPr>
            <w:r>
              <w:lastRenderedPageBreak/>
              <w:t>11</w:t>
            </w:r>
          </w:p>
        </w:tc>
        <w:tc>
          <w:tcPr>
            <w:tcW w:w="992" w:type="dxa"/>
            <w:vAlign w:val="center"/>
          </w:tcPr>
          <w:p w:rsidR="009368EB" w:rsidRDefault="00305B82">
            <w:pPr>
              <w:pStyle w:val="2"/>
            </w:pPr>
            <w:r>
              <w:t>21103</w:t>
            </w:r>
          </w:p>
        </w:tc>
        <w:tc>
          <w:tcPr>
            <w:tcW w:w="1559" w:type="dxa"/>
            <w:vAlign w:val="center"/>
          </w:tcPr>
          <w:p w:rsidR="009368EB" w:rsidRDefault="00305B82">
            <w:pPr>
              <w:pStyle w:val="2"/>
            </w:pPr>
            <w:r>
              <w:t>污染防治</w:t>
            </w:r>
          </w:p>
        </w:tc>
        <w:tc>
          <w:tcPr>
            <w:tcW w:w="1134" w:type="dxa"/>
            <w:vAlign w:val="center"/>
          </w:tcPr>
          <w:p w:rsidR="009368EB" w:rsidRDefault="00305B82">
            <w:pPr>
              <w:pStyle w:val="4"/>
            </w:pPr>
            <w:r>
              <w:t>737.44</w:t>
            </w:r>
          </w:p>
        </w:tc>
        <w:tc>
          <w:tcPr>
            <w:tcW w:w="1134" w:type="dxa"/>
            <w:vAlign w:val="center"/>
          </w:tcPr>
          <w:p w:rsidR="009368EB" w:rsidRDefault="00305B82">
            <w:pPr>
              <w:pStyle w:val="4"/>
            </w:pPr>
            <w:r>
              <w:t>282.00</w:t>
            </w:r>
          </w:p>
        </w:tc>
        <w:tc>
          <w:tcPr>
            <w:tcW w:w="1134" w:type="dxa"/>
            <w:vAlign w:val="center"/>
          </w:tcPr>
          <w:p w:rsidR="009368EB" w:rsidRDefault="00305B82">
            <w:pPr>
              <w:pStyle w:val="4"/>
            </w:pPr>
            <w:r>
              <w:t>282.00</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305B82">
            <w:pPr>
              <w:pStyle w:val="4"/>
            </w:pPr>
            <w:r>
              <w:t>455.44</w:t>
            </w:r>
          </w:p>
        </w:tc>
      </w:tr>
      <w:tr w:rsidR="009368EB">
        <w:trPr>
          <w:trHeight w:val="369"/>
          <w:jc w:val="center"/>
        </w:trPr>
        <w:tc>
          <w:tcPr>
            <w:tcW w:w="680" w:type="dxa"/>
            <w:vAlign w:val="center"/>
          </w:tcPr>
          <w:p w:rsidR="009368EB" w:rsidRDefault="00305B82">
            <w:pPr>
              <w:pStyle w:val="3"/>
            </w:pPr>
            <w:r>
              <w:t>12</w:t>
            </w:r>
          </w:p>
        </w:tc>
        <w:tc>
          <w:tcPr>
            <w:tcW w:w="992" w:type="dxa"/>
            <w:vAlign w:val="center"/>
          </w:tcPr>
          <w:p w:rsidR="009368EB" w:rsidRDefault="00305B82">
            <w:pPr>
              <w:pStyle w:val="2"/>
            </w:pPr>
            <w:r>
              <w:t>2110301</w:t>
            </w:r>
          </w:p>
        </w:tc>
        <w:tc>
          <w:tcPr>
            <w:tcW w:w="1559" w:type="dxa"/>
            <w:vAlign w:val="center"/>
          </w:tcPr>
          <w:p w:rsidR="009368EB" w:rsidRDefault="00305B82">
            <w:pPr>
              <w:pStyle w:val="2"/>
            </w:pPr>
            <w:r>
              <w:t>大气</w:t>
            </w:r>
          </w:p>
        </w:tc>
        <w:tc>
          <w:tcPr>
            <w:tcW w:w="1134" w:type="dxa"/>
            <w:vAlign w:val="center"/>
          </w:tcPr>
          <w:p w:rsidR="009368EB" w:rsidRDefault="00305B82">
            <w:pPr>
              <w:pStyle w:val="4"/>
            </w:pPr>
            <w:r>
              <w:t>737.44</w:t>
            </w:r>
          </w:p>
        </w:tc>
        <w:tc>
          <w:tcPr>
            <w:tcW w:w="1134" w:type="dxa"/>
            <w:vAlign w:val="center"/>
          </w:tcPr>
          <w:p w:rsidR="009368EB" w:rsidRDefault="00305B82">
            <w:pPr>
              <w:pStyle w:val="4"/>
            </w:pPr>
            <w:r>
              <w:t>282.00</w:t>
            </w:r>
          </w:p>
        </w:tc>
        <w:tc>
          <w:tcPr>
            <w:tcW w:w="1134" w:type="dxa"/>
            <w:vAlign w:val="center"/>
          </w:tcPr>
          <w:p w:rsidR="009368EB" w:rsidRDefault="00305B82">
            <w:pPr>
              <w:pStyle w:val="4"/>
            </w:pPr>
            <w:r>
              <w:t>282.00</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305B82">
            <w:pPr>
              <w:pStyle w:val="4"/>
            </w:pPr>
            <w:r>
              <w:t>455.44</w:t>
            </w:r>
          </w:p>
        </w:tc>
      </w:tr>
      <w:tr w:rsidR="009368EB">
        <w:trPr>
          <w:trHeight w:val="369"/>
          <w:jc w:val="center"/>
        </w:trPr>
        <w:tc>
          <w:tcPr>
            <w:tcW w:w="680" w:type="dxa"/>
            <w:vAlign w:val="center"/>
          </w:tcPr>
          <w:p w:rsidR="009368EB" w:rsidRDefault="00305B82">
            <w:pPr>
              <w:pStyle w:val="3"/>
            </w:pPr>
            <w:r>
              <w:t>13</w:t>
            </w:r>
          </w:p>
        </w:tc>
        <w:tc>
          <w:tcPr>
            <w:tcW w:w="992" w:type="dxa"/>
            <w:vAlign w:val="center"/>
          </w:tcPr>
          <w:p w:rsidR="009368EB" w:rsidRDefault="00305B82">
            <w:pPr>
              <w:pStyle w:val="2"/>
            </w:pPr>
            <w:r>
              <w:t>212</w:t>
            </w:r>
          </w:p>
        </w:tc>
        <w:tc>
          <w:tcPr>
            <w:tcW w:w="1559" w:type="dxa"/>
            <w:vAlign w:val="center"/>
          </w:tcPr>
          <w:p w:rsidR="009368EB" w:rsidRDefault="00305B82">
            <w:pPr>
              <w:pStyle w:val="2"/>
            </w:pPr>
            <w:r>
              <w:t>城乡社区支出</w:t>
            </w:r>
          </w:p>
        </w:tc>
        <w:tc>
          <w:tcPr>
            <w:tcW w:w="1134" w:type="dxa"/>
            <w:vAlign w:val="center"/>
          </w:tcPr>
          <w:p w:rsidR="009368EB" w:rsidRDefault="00305B82">
            <w:pPr>
              <w:pStyle w:val="4"/>
            </w:pPr>
            <w:r>
              <w:t>18652.45</w:t>
            </w:r>
          </w:p>
        </w:tc>
        <w:tc>
          <w:tcPr>
            <w:tcW w:w="1134" w:type="dxa"/>
            <w:vAlign w:val="center"/>
          </w:tcPr>
          <w:p w:rsidR="009368EB" w:rsidRDefault="00305B82">
            <w:pPr>
              <w:pStyle w:val="4"/>
            </w:pPr>
            <w:r>
              <w:t>15444.74</w:t>
            </w:r>
          </w:p>
        </w:tc>
        <w:tc>
          <w:tcPr>
            <w:tcW w:w="1134" w:type="dxa"/>
            <w:vAlign w:val="center"/>
          </w:tcPr>
          <w:p w:rsidR="009368EB" w:rsidRDefault="00305B82">
            <w:pPr>
              <w:pStyle w:val="4"/>
            </w:pPr>
            <w:r>
              <w:t>15444.74</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305B82">
            <w:pPr>
              <w:pStyle w:val="4"/>
            </w:pPr>
            <w:r>
              <w:t>3207.71</w:t>
            </w:r>
          </w:p>
        </w:tc>
      </w:tr>
      <w:tr w:rsidR="009368EB">
        <w:trPr>
          <w:trHeight w:val="369"/>
          <w:jc w:val="center"/>
        </w:trPr>
        <w:tc>
          <w:tcPr>
            <w:tcW w:w="680" w:type="dxa"/>
            <w:vAlign w:val="center"/>
          </w:tcPr>
          <w:p w:rsidR="009368EB" w:rsidRDefault="00305B82">
            <w:pPr>
              <w:pStyle w:val="3"/>
            </w:pPr>
            <w:r>
              <w:t>14</w:t>
            </w:r>
          </w:p>
        </w:tc>
        <w:tc>
          <w:tcPr>
            <w:tcW w:w="992" w:type="dxa"/>
            <w:vAlign w:val="center"/>
          </w:tcPr>
          <w:p w:rsidR="009368EB" w:rsidRDefault="00305B82">
            <w:pPr>
              <w:pStyle w:val="2"/>
            </w:pPr>
            <w:r>
              <w:t>21201</w:t>
            </w:r>
          </w:p>
        </w:tc>
        <w:tc>
          <w:tcPr>
            <w:tcW w:w="1559" w:type="dxa"/>
            <w:vAlign w:val="center"/>
          </w:tcPr>
          <w:p w:rsidR="009368EB" w:rsidRDefault="00305B82">
            <w:pPr>
              <w:pStyle w:val="2"/>
            </w:pPr>
            <w:r>
              <w:t>城乡社区管理事务</w:t>
            </w:r>
          </w:p>
        </w:tc>
        <w:tc>
          <w:tcPr>
            <w:tcW w:w="1134" w:type="dxa"/>
            <w:vAlign w:val="center"/>
          </w:tcPr>
          <w:p w:rsidR="009368EB" w:rsidRDefault="00305B82">
            <w:pPr>
              <w:pStyle w:val="4"/>
            </w:pPr>
            <w:r>
              <w:t>3801.74</w:t>
            </w:r>
          </w:p>
        </w:tc>
        <w:tc>
          <w:tcPr>
            <w:tcW w:w="1134" w:type="dxa"/>
            <w:vAlign w:val="center"/>
          </w:tcPr>
          <w:p w:rsidR="009368EB" w:rsidRDefault="00305B82">
            <w:pPr>
              <w:pStyle w:val="4"/>
            </w:pPr>
            <w:r>
              <w:t>3801.74</w:t>
            </w:r>
          </w:p>
        </w:tc>
        <w:tc>
          <w:tcPr>
            <w:tcW w:w="1134" w:type="dxa"/>
            <w:vAlign w:val="center"/>
          </w:tcPr>
          <w:p w:rsidR="009368EB" w:rsidRDefault="00305B82">
            <w:pPr>
              <w:pStyle w:val="4"/>
            </w:pPr>
            <w:r>
              <w:t>3801.74</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15</w:t>
            </w:r>
          </w:p>
        </w:tc>
        <w:tc>
          <w:tcPr>
            <w:tcW w:w="992" w:type="dxa"/>
            <w:vAlign w:val="center"/>
          </w:tcPr>
          <w:p w:rsidR="009368EB" w:rsidRDefault="00305B82">
            <w:pPr>
              <w:pStyle w:val="2"/>
            </w:pPr>
            <w:r>
              <w:t>2120101</w:t>
            </w:r>
          </w:p>
        </w:tc>
        <w:tc>
          <w:tcPr>
            <w:tcW w:w="1559" w:type="dxa"/>
            <w:vAlign w:val="center"/>
          </w:tcPr>
          <w:p w:rsidR="009368EB" w:rsidRDefault="00305B82">
            <w:pPr>
              <w:pStyle w:val="2"/>
            </w:pPr>
            <w:r>
              <w:t>行政运行</w:t>
            </w:r>
          </w:p>
        </w:tc>
        <w:tc>
          <w:tcPr>
            <w:tcW w:w="1134" w:type="dxa"/>
            <w:vAlign w:val="center"/>
          </w:tcPr>
          <w:p w:rsidR="009368EB" w:rsidRDefault="00305B82">
            <w:pPr>
              <w:pStyle w:val="4"/>
            </w:pPr>
            <w:r>
              <w:t>843.57</w:t>
            </w:r>
          </w:p>
        </w:tc>
        <w:tc>
          <w:tcPr>
            <w:tcW w:w="1134" w:type="dxa"/>
            <w:vAlign w:val="center"/>
          </w:tcPr>
          <w:p w:rsidR="009368EB" w:rsidRDefault="00305B82">
            <w:pPr>
              <w:pStyle w:val="4"/>
            </w:pPr>
            <w:r>
              <w:t>843.57</w:t>
            </w:r>
          </w:p>
        </w:tc>
        <w:tc>
          <w:tcPr>
            <w:tcW w:w="1134" w:type="dxa"/>
            <w:vAlign w:val="center"/>
          </w:tcPr>
          <w:p w:rsidR="009368EB" w:rsidRDefault="00305B82">
            <w:pPr>
              <w:pStyle w:val="4"/>
            </w:pPr>
            <w:r>
              <w:t>843.57</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16</w:t>
            </w:r>
          </w:p>
        </w:tc>
        <w:tc>
          <w:tcPr>
            <w:tcW w:w="992" w:type="dxa"/>
            <w:vAlign w:val="center"/>
          </w:tcPr>
          <w:p w:rsidR="009368EB" w:rsidRDefault="00305B82">
            <w:pPr>
              <w:pStyle w:val="2"/>
            </w:pPr>
            <w:r>
              <w:t>2120102</w:t>
            </w:r>
          </w:p>
        </w:tc>
        <w:tc>
          <w:tcPr>
            <w:tcW w:w="1559" w:type="dxa"/>
            <w:vAlign w:val="center"/>
          </w:tcPr>
          <w:p w:rsidR="009368EB" w:rsidRDefault="00305B82">
            <w:pPr>
              <w:pStyle w:val="2"/>
            </w:pPr>
            <w:r>
              <w:t>一般行政管理事务</w:t>
            </w:r>
          </w:p>
        </w:tc>
        <w:tc>
          <w:tcPr>
            <w:tcW w:w="1134" w:type="dxa"/>
            <w:vAlign w:val="center"/>
          </w:tcPr>
          <w:p w:rsidR="009368EB" w:rsidRDefault="00305B82">
            <w:pPr>
              <w:pStyle w:val="4"/>
            </w:pPr>
            <w:r>
              <w:t>1958.17</w:t>
            </w:r>
          </w:p>
        </w:tc>
        <w:tc>
          <w:tcPr>
            <w:tcW w:w="1134" w:type="dxa"/>
            <w:vAlign w:val="center"/>
          </w:tcPr>
          <w:p w:rsidR="009368EB" w:rsidRDefault="00305B82">
            <w:pPr>
              <w:pStyle w:val="4"/>
            </w:pPr>
            <w:r>
              <w:t>1958.17</w:t>
            </w:r>
          </w:p>
        </w:tc>
        <w:tc>
          <w:tcPr>
            <w:tcW w:w="1134" w:type="dxa"/>
            <w:vAlign w:val="center"/>
          </w:tcPr>
          <w:p w:rsidR="009368EB" w:rsidRDefault="00305B82">
            <w:pPr>
              <w:pStyle w:val="4"/>
            </w:pPr>
            <w:r>
              <w:t>1958.17</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17</w:t>
            </w:r>
          </w:p>
        </w:tc>
        <w:tc>
          <w:tcPr>
            <w:tcW w:w="992" w:type="dxa"/>
            <w:vAlign w:val="center"/>
          </w:tcPr>
          <w:p w:rsidR="009368EB" w:rsidRDefault="00305B82">
            <w:pPr>
              <w:pStyle w:val="2"/>
            </w:pPr>
            <w:r>
              <w:t>2120107</w:t>
            </w:r>
          </w:p>
        </w:tc>
        <w:tc>
          <w:tcPr>
            <w:tcW w:w="1559" w:type="dxa"/>
            <w:vAlign w:val="center"/>
          </w:tcPr>
          <w:p w:rsidR="009368EB" w:rsidRDefault="00305B82">
            <w:pPr>
              <w:pStyle w:val="2"/>
            </w:pPr>
            <w:r>
              <w:t>市政公用行业市场监管</w:t>
            </w:r>
          </w:p>
        </w:tc>
        <w:tc>
          <w:tcPr>
            <w:tcW w:w="1134" w:type="dxa"/>
            <w:vAlign w:val="center"/>
          </w:tcPr>
          <w:p w:rsidR="009368EB" w:rsidRDefault="00305B82">
            <w:pPr>
              <w:pStyle w:val="4"/>
            </w:pPr>
            <w:r>
              <w:t>1000.00</w:t>
            </w:r>
          </w:p>
        </w:tc>
        <w:tc>
          <w:tcPr>
            <w:tcW w:w="1134" w:type="dxa"/>
            <w:vAlign w:val="center"/>
          </w:tcPr>
          <w:p w:rsidR="009368EB" w:rsidRDefault="00305B82">
            <w:pPr>
              <w:pStyle w:val="4"/>
            </w:pPr>
            <w:r>
              <w:t>1000.00</w:t>
            </w:r>
          </w:p>
        </w:tc>
        <w:tc>
          <w:tcPr>
            <w:tcW w:w="1134" w:type="dxa"/>
            <w:vAlign w:val="center"/>
          </w:tcPr>
          <w:p w:rsidR="009368EB" w:rsidRDefault="00305B82">
            <w:pPr>
              <w:pStyle w:val="4"/>
            </w:pPr>
            <w:r>
              <w:t>1000.00</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18</w:t>
            </w:r>
          </w:p>
        </w:tc>
        <w:tc>
          <w:tcPr>
            <w:tcW w:w="992" w:type="dxa"/>
            <w:vAlign w:val="center"/>
          </w:tcPr>
          <w:p w:rsidR="009368EB" w:rsidRDefault="00305B82">
            <w:pPr>
              <w:pStyle w:val="2"/>
            </w:pPr>
            <w:r>
              <w:t>21203</w:t>
            </w:r>
          </w:p>
        </w:tc>
        <w:tc>
          <w:tcPr>
            <w:tcW w:w="1559" w:type="dxa"/>
            <w:vAlign w:val="center"/>
          </w:tcPr>
          <w:p w:rsidR="009368EB" w:rsidRDefault="00305B82">
            <w:pPr>
              <w:pStyle w:val="2"/>
            </w:pPr>
            <w:r>
              <w:t>城乡社区公共设施</w:t>
            </w:r>
          </w:p>
        </w:tc>
        <w:tc>
          <w:tcPr>
            <w:tcW w:w="1134" w:type="dxa"/>
            <w:vAlign w:val="center"/>
          </w:tcPr>
          <w:p w:rsidR="009368EB" w:rsidRDefault="00305B82">
            <w:pPr>
              <w:pStyle w:val="4"/>
            </w:pPr>
            <w:r>
              <w:t>0.02</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305B82">
            <w:pPr>
              <w:pStyle w:val="4"/>
            </w:pPr>
            <w:r>
              <w:t>0.02</w:t>
            </w:r>
          </w:p>
        </w:tc>
      </w:tr>
      <w:tr w:rsidR="009368EB">
        <w:trPr>
          <w:trHeight w:val="369"/>
          <w:jc w:val="center"/>
        </w:trPr>
        <w:tc>
          <w:tcPr>
            <w:tcW w:w="680" w:type="dxa"/>
            <w:vAlign w:val="center"/>
          </w:tcPr>
          <w:p w:rsidR="009368EB" w:rsidRDefault="00305B82">
            <w:pPr>
              <w:pStyle w:val="3"/>
            </w:pPr>
            <w:r>
              <w:t>19</w:t>
            </w:r>
          </w:p>
        </w:tc>
        <w:tc>
          <w:tcPr>
            <w:tcW w:w="992" w:type="dxa"/>
            <w:vAlign w:val="center"/>
          </w:tcPr>
          <w:p w:rsidR="009368EB" w:rsidRDefault="00305B82">
            <w:pPr>
              <w:pStyle w:val="2"/>
            </w:pPr>
            <w:r>
              <w:t>2120399</w:t>
            </w:r>
          </w:p>
        </w:tc>
        <w:tc>
          <w:tcPr>
            <w:tcW w:w="1559" w:type="dxa"/>
            <w:vAlign w:val="center"/>
          </w:tcPr>
          <w:p w:rsidR="009368EB" w:rsidRDefault="00305B82">
            <w:pPr>
              <w:pStyle w:val="2"/>
            </w:pPr>
            <w:r>
              <w:t>其他城乡社区公共设施支出</w:t>
            </w:r>
          </w:p>
        </w:tc>
        <w:tc>
          <w:tcPr>
            <w:tcW w:w="1134" w:type="dxa"/>
            <w:vAlign w:val="center"/>
          </w:tcPr>
          <w:p w:rsidR="009368EB" w:rsidRDefault="00305B82">
            <w:pPr>
              <w:pStyle w:val="4"/>
            </w:pPr>
            <w:r>
              <w:t>0.02</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305B82">
            <w:pPr>
              <w:pStyle w:val="4"/>
            </w:pPr>
            <w:r>
              <w:t>0.02</w:t>
            </w:r>
          </w:p>
        </w:tc>
      </w:tr>
      <w:tr w:rsidR="009368EB">
        <w:trPr>
          <w:trHeight w:val="369"/>
          <w:jc w:val="center"/>
        </w:trPr>
        <w:tc>
          <w:tcPr>
            <w:tcW w:w="680" w:type="dxa"/>
            <w:vAlign w:val="center"/>
          </w:tcPr>
          <w:p w:rsidR="009368EB" w:rsidRDefault="00305B82">
            <w:pPr>
              <w:pStyle w:val="3"/>
            </w:pPr>
            <w:r>
              <w:t>20</w:t>
            </w:r>
          </w:p>
        </w:tc>
        <w:tc>
          <w:tcPr>
            <w:tcW w:w="992" w:type="dxa"/>
            <w:vAlign w:val="center"/>
          </w:tcPr>
          <w:p w:rsidR="009368EB" w:rsidRDefault="00305B82">
            <w:pPr>
              <w:pStyle w:val="2"/>
            </w:pPr>
            <w:r>
              <w:t>21205</w:t>
            </w:r>
          </w:p>
        </w:tc>
        <w:tc>
          <w:tcPr>
            <w:tcW w:w="1559" w:type="dxa"/>
            <w:vAlign w:val="center"/>
          </w:tcPr>
          <w:p w:rsidR="009368EB" w:rsidRDefault="00305B82">
            <w:pPr>
              <w:pStyle w:val="2"/>
            </w:pPr>
            <w:r>
              <w:t>城乡社区环境卫生</w:t>
            </w:r>
          </w:p>
        </w:tc>
        <w:tc>
          <w:tcPr>
            <w:tcW w:w="1134" w:type="dxa"/>
            <w:vAlign w:val="center"/>
          </w:tcPr>
          <w:p w:rsidR="009368EB" w:rsidRDefault="00305B82">
            <w:pPr>
              <w:pStyle w:val="4"/>
            </w:pPr>
            <w:r>
              <w:t>7831.00</w:t>
            </w:r>
          </w:p>
        </w:tc>
        <w:tc>
          <w:tcPr>
            <w:tcW w:w="1134" w:type="dxa"/>
            <w:vAlign w:val="center"/>
          </w:tcPr>
          <w:p w:rsidR="009368EB" w:rsidRDefault="00305B82">
            <w:pPr>
              <w:pStyle w:val="4"/>
            </w:pPr>
            <w:r>
              <w:t>7831.00</w:t>
            </w:r>
          </w:p>
        </w:tc>
        <w:tc>
          <w:tcPr>
            <w:tcW w:w="1134" w:type="dxa"/>
            <w:vAlign w:val="center"/>
          </w:tcPr>
          <w:p w:rsidR="009368EB" w:rsidRDefault="00305B82">
            <w:pPr>
              <w:pStyle w:val="4"/>
            </w:pPr>
            <w:r>
              <w:t>7831.00</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21</w:t>
            </w:r>
          </w:p>
        </w:tc>
        <w:tc>
          <w:tcPr>
            <w:tcW w:w="992" w:type="dxa"/>
            <w:vAlign w:val="center"/>
          </w:tcPr>
          <w:p w:rsidR="009368EB" w:rsidRDefault="00305B82">
            <w:pPr>
              <w:pStyle w:val="2"/>
            </w:pPr>
            <w:r>
              <w:t>212050</w:t>
            </w:r>
            <w:r>
              <w:lastRenderedPageBreak/>
              <w:t>1</w:t>
            </w:r>
          </w:p>
        </w:tc>
        <w:tc>
          <w:tcPr>
            <w:tcW w:w="1559" w:type="dxa"/>
            <w:vAlign w:val="center"/>
          </w:tcPr>
          <w:p w:rsidR="009368EB" w:rsidRDefault="00305B82">
            <w:pPr>
              <w:pStyle w:val="2"/>
            </w:pPr>
            <w:r>
              <w:lastRenderedPageBreak/>
              <w:t>城乡社区环境</w:t>
            </w:r>
            <w:r>
              <w:lastRenderedPageBreak/>
              <w:t>卫生</w:t>
            </w:r>
          </w:p>
        </w:tc>
        <w:tc>
          <w:tcPr>
            <w:tcW w:w="1134" w:type="dxa"/>
            <w:vAlign w:val="center"/>
          </w:tcPr>
          <w:p w:rsidR="009368EB" w:rsidRDefault="00305B82">
            <w:pPr>
              <w:pStyle w:val="4"/>
            </w:pPr>
            <w:r>
              <w:lastRenderedPageBreak/>
              <w:t>7831.00</w:t>
            </w:r>
          </w:p>
        </w:tc>
        <w:tc>
          <w:tcPr>
            <w:tcW w:w="1134" w:type="dxa"/>
            <w:vAlign w:val="center"/>
          </w:tcPr>
          <w:p w:rsidR="009368EB" w:rsidRDefault="00305B82">
            <w:pPr>
              <w:pStyle w:val="4"/>
            </w:pPr>
            <w:r>
              <w:t>7831.00</w:t>
            </w:r>
          </w:p>
        </w:tc>
        <w:tc>
          <w:tcPr>
            <w:tcW w:w="1134" w:type="dxa"/>
            <w:vAlign w:val="center"/>
          </w:tcPr>
          <w:p w:rsidR="009368EB" w:rsidRDefault="00305B82">
            <w:pPr>
              <w:pStyle w:val="4"/>
            </w:pPr>
            <w:r>
              <w:t>7831.00</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22</w:t>
            </w:r>
          </w:p>
        </w:tc>
        <w:tc>
          <w:tcPr>
            <w:tcW w:w="992" w:type="dxa"/>
            <w:vAlign w:val="center"/>
          </w:tcPr>
          <w:p w:rsidR="009368EB" w:rsidRDefault="00305B82">
            <w:pPr>
              <w:pStyle w:val="2"/>
            </w:pPr>
            <w:r>
              <w:t>21208</w:t>
            </w:r>
          </w:p>
        </w:tc>
        <w:tc>
          <w:tcPr>
            <w:tcW w:w="1559" w:type="dxa"/>
            <w:vAlign w:val="center"/>
          </w:tcPr>
          <w:p w:rsidR="009368EB" w:rsidRDefault="00305B82">
            <w:pPr>
              <w:pStyle w:val="2"/>
            </w:pPr>
            <w:r>
              <w:t>国有土地使用权出让收入安排的支出</w:t>
            </w:r>
          </w:p>
        </w:tc>
        <w:tc>
          <w:tcPr>
            <w:tcW w:w="1134" w:type="dxa"/>
            <w:vAlign w:val="center"/>
          </w:tcPr>
          <w:p w:rsidR="009368EB" w:rsidRDefault="00305B82">
            <w:pPr>
              <w:pStyle w:val="4"/>
            </w:pPr>
            <w:r>
              <w:t>7019.69</w:t>
            </w:r>
          </w:p>
        </w:tc>
        <w:tc>
          <w:tcPr>
            <w:tcW w:w="1134" w:type="dxa"/>
            <w:vAlign w:val="center"/>
          </w:tcPr>
          <w:p w:rsidR="009368EB" w:rsidRDefault="00305B82">
            <w:pPr>
              <w:pStyle w:val="4"/>
            </w:pPr>
            <w:r>
              <w:t>3812.00</w:t>
            </w:r>
          </w:p>
        </w:tc>
        <w:tc>
          <w:tcPr>
            <w:tcW w:w="1134" w:type="dxa"/>
            <w:vAlign w:val="center"/>
          </w:tcPr>
          <w:p w:rsidR="009368EB" w:rsidRDefault="00305B82">
            <w:pPr>
              <w:pStyle w:val="4"/>
            </w:pPr>
            <w:r>
              <w:t>3812.00</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305B82">
            <w:pPr>
              <w:pStyle w:val="4"/>
            </w:pPr>
            <w:r>
              <w:t>3207.69</w:t>
            </w:r>
          </w:p>
        </w:tc>
      </w:tr>
      <w:tr w:rsidR="009368EB">
        <w:trPr>
          <w:trHeight w:val="369"/>
          <w:jc w:val="center"/>
        </w:trPr>
        <w:tc>
          <w:tcPr>
            <w:tcW w:w="680" w:type="dxa"/>
            <w:vAlign w:val="center"/>
          </w:tcPr>
          <w:p w:rsidR="009368EB" w:rsidRDefault="00305B82">
            <w:pPr>
              <w:pStyle w:val="3"/>
            </w:pPr>
            <w:r>
              <w:t>23</w:t>
            </w:r>
          </w:p>
        </w:tc>
        <w:tc>
          <w:tcPr>
            <w:tcW w:w="992" w:type="dxa"/>
            <w:vAlign w:val="center"/>
          </w:tcPr>
          <w:p w:rsidR="009368EB" w:rsidRDefault="00305B82">
            <w:pPr>
              <w:pStyle w:val="2"/>
            </w:pPr>
            <w:r>
              <w:t>2120802</w:t>
            </w:r>
          </w:p>
        </w:tc>
        <w:tc>
          <w:tcPr>
            <w:tcW w:w="1559" w:type="dxa"/>
            <w:vAlign w:val="center"/>
          </w:tcPr>
          <w:p w:rsidR="009368EB" w:rsidRDefault="00305B82">
            <w:pPr>
              <w:pStyle w:val="2"/>
            </w:pPr>
            <w:r>
              <w:t>土地开发支出</w:t>
            </w:r>
          </w:p>
        </w:tc>
        <w:tc>
          <w:tcPr>
            <w:tcW w:w="1134" w:type="dxa"/>
            <w:vAlign w:val="center"/>
          </w:tcPr>
          <w:p w:rsidR="009368EB" w:rsidRDefault="00305B82">
            <w:pPr>
              <w:pStyle w:val="4"/>
            </w:pPr>
            <w:r>
              <w:t>1447.74</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305B82">
            <w:pPr>
              <w:pStyle w:val="4"/>
            </w:pPr>
            <w:r>
              <w:t>1447.74</w:t>
            </w:r>
          </w:p>
        </w:tc>
      </w:tr>
      <w:tr w:rsidR="009368EB">
        <w:trPr>
          <w:trHeight w:val="369"/>
          <w:jc w:val="center"/>
        </w:trPr>
        <w:tc>
          <w:tcPr>
            <w:tcW w:w="680" w:type="dxa"/>
            <w:vAlign w:val="center"/>
          </w:tcPr>
          <w:p w:rsidR="009368EB" w:rsidRDefault="00305B82">
            <w:pPr>
              <w:pStyle w:val="3"/>
            </w:pPr>
            <w:r>
              <w:t>24</w:t>
            </w:r>
          </w:p>
        </w:tc>
        <w:tc>
          <w:tcPr>
            <w:tcW w:w="992" w:type="dxa"/>
            <w:vAlign w:val="center"/>
          </w:tcPr>
          <w:p w:rsidR="009368EB" w:rsidRDefault="00305B82">
            <w:pPr>
              <w:pStyle w:val="2"/>
            </w:pPr>
            <w:r>
              <w:t>2120806</w:t>
            </w:r>
          </w:p>
        </w:tc>
        <w:tc>
          <w:tcPr>
            <w:tcW w:w="1559" w:type="dxa"/>
            <w:vAlign w:val="center"/>
          </w:tcPr>
          <w:p w:rsidR="009368EB" w:rsidRDefault="00305B82">
            <w:pPr>
              <w:pStyle w:val="2"/>
            </w:pPr>
            <w:r>
              <w:t>土地出让业务支出</w:t>
            </w:r>
          </w:p>
        </w:tc>
        <w:tc>
          <w:tcPr>
            <w:tcW w:w="1134" w:type="dxa"/>
            <w:vAlign w:val="center"/>
          </w:tcPr>
          <w:p w:rsidR="009368EB" w:rsidRDefault="00305B82">
            <w:pPr>
              <w:pStyle w:val="4"/>
            </w:pPr>
            <w:r>
              <w:t>3812.00</w:t>
            </w:r>
          </w:p>
        </w:tc>
        <w:tc>
          <w:tcPr>
            <w:tcW w:w="1134" w:type="dxa"/>
            <w:vAlign w:val="center"/>
          </w:tcPr>
          <w:p w:rsidR="009368EB" w:rsidRDefault="00305B82">
            <w:pPr>
              <w:pStyle w:val="4"/>
            </w:pPr>
            <w:r>
              <w:t>3812.00</w:t>
            </w:r>
          </w:p>
        </w:tc>
        <w:tc>
          <w:tcPr>
            <w:tcW w:w="1134" w:type="dxa"/>
            <w:vAlign w:val="center"/>
          </w:tcPr>
          <w:p w:rsidR="009368EB" w:rsidRDefault="00305B82">
            <w:pPr>
              <w:pStyle w:val="4"/>
            </w:pPr>
            <w:r>
              <w:t>3812.00</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25</w:t>
            </w:r>
          </w:p>
        </w:tc>
        <w:tc>
          <w:tcPr>
            <w:tcW w:w="992" w:type="dxa"/>
            <w:vAlign w:val="center"/>
          </w:tcPr>
          <w:p w:rsidR="009368EB" w:rsidRDefault="00305B82">
            <w:pPr>
              <w:pStyle w:val="2"/>
            </w:pPr>
            <w:r>
              <w:t>2120816</w:t>
            </w:r>
          </w:p>
        </w:tc>
        <w:tc>
          <w:tcPr>
            <w:tcW w:w="1559" w:type="dxa"/>
            <w:vAlign w:val="center"/>
          </w:tcPr>
          <w:p w:rsidR="009368EB" w:rsidRDefault="00305B82">
            <w:pPr>
              <w:pStyle w:val="2"/>
            </w:pPr>
            <w:r>
              <w:t>农业农村生态环境支出</w:t>
            </w:r>
          </w:p>
        </w:tc>
        <w:tc>
          <w:tcPr>
            <w:tcW w:w="1134" w:type="dxa"/>
            <w:vAlign w:val="center"/>
          </w:tcPr>
          <w:p w:rsidR="009368EB" w:rsidRDefault="00305B82">
            <w:pPr>
              <w:pStyle w:val="4"/>
            </w:pPr>
            <w:r>
              <w:t>1759.95</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305B82">
            <w:pPr>
              <w:pStyle w:val="4"/>
            </w:pPr>
            <w:r>
              <w:t>1759.95</w:t>
            </w:r>
          </w:p>
        </w:tc>
      </w:tr>
      <w:tr w:rsidR="009368EB">
        <w:trPr>
          <w:trHeight w:val="369"/>
          <w:jc w:val="center"/>
        </w:trPr>
        <w:tc>
          <w:tcPr>
            <w:tcW w:w="680" w:type="dxa"/>
            <w:vAlign w:val="center"/>
          </w:tcPr>
          <w:p w:rsidR="009368EB" w:rsidRDefault="00305B82">
            <w:pPr>
              <w:pStyle w:val="3"/>
            </w:pPr>
            <w:r>
              <w:t>26</w:t>
            </w:r>
          </w:p>
        </w:tc>
        <w:tc>
          <w:tcPr>
            <w:tcW w:w="992" w:type="dxa"/>
            <w:vAlign w:val="center"/>
          </w:tcPr>
          <w:p w:rsidR="009368EB" w:rsidRDefault="00305B82">
            <w:pPr>
              <w:pStyle w:val="2"/>
            </w:pPr>
            <w:r>
              <w:t>221</w:t>
            </w:r>
          </w:p>
        </w:tc>
        <w:tc>
          <w:tcPr>
            <w:tcW w:w="1559" w:type="dxa"/>
            <w:vAlign w:val="center"/>
          </w:tcPr>
          <w:p w:rsidR="009368EB" w:rsidRDefault="00305B82">
            <w:pPr>
              <w:pStyle w:val="2"/>
            </w:pPr>
            <w:r>
              <w:t>住房保障支出</w:t>
            </w:r>
          </w:p>
        </w:tc>
        <w:tc>
          <w:tcPr>
            <w:tcW w:w="1134" w:type="dxa"/>
            <w:vAlign w:val="center"/>
          </w:tcPr>
          <w:p w:rsidR="009368EB" w:rsidRDefault="00305B82">
            <w:pPr>
              <w:pStyle w:val="4"/>
            </w:pPr>
            <w:r>
              <w:t>2902.66</w:t>
            </w:r>
          </w:p>
        </w:tc>
        <w:tc>
          <w:tcPr>
            <w:tcW w:w="1134" w:type="dxa"/>
            <w:vAlign w:val="center"/>
          </w:tcPr>
          <w:p w:rsidR="009368EB" w:rsidRDefault="00305B82">
            <w:pPr>
              <w:pStyle w:val="4"/>
            </w:pPr>
            <w:r>
              <w:t>2902.66</w:t>
            </w:r>
          </w:p>
        </w:tc>
        <w:tc>
          <w:tcPr>
            <w:tcW w:w="1134" w:type="dxa"/>
            <w:vAlign w:val="center"/>
          </w:tcPr>
          <w:p w:rsidR="009368EB" w:rsidRDefault="00305B82">
            <w:pPr>
              <w:pStyle w:val="4"/>
            </w:pPr>
            <w:r>
              <w:t>2902.66</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27</w:t>
            </w:r>
          </w:p>
        </w:tc>
        <w:tc>
          <w:tcPr>
            <w:tcW w:w="992" w:type="dxa"/>
            <w:vAlign w:val="center"/>
          </w:tcPr>
          <w:p w:rsidR="009368EB" w:rsidRDefault="00305B82">
            <w:pPr>
              <w:pStyle w:val="2"/>
            </w:pPr>
            <w:r>
              <w:t>22101</w:t>
            </w:r>
          </w:p>
        </w:tc>
        <w:tc>
          <w:tcPr>
            <w:tcW w:w="1559" w:type="dxa"/>
            <w:vAlign w:val="center"/>
          </w:tcPr>
          <w:p w:rsidR="009368EB" w:rsidRDefault="00305B82">
            <w:pPr>
              <w:pStyle w:val="2"/>
            </w:pPr>
            <w:r>
              <w:t>保障性安居工程支出</w:t>
            </w:r>
          </w:p>
        </w:tc>
        <w:tc>
          <w:tcPr>
            <w:tcW w:w="1134" w:type="dxa"/>
            <w:vAlign w:val="center"/>
          </w:tcPr>
          <w:p w:rsidR="009368EB" w:rsidRDefault="00305B82">
            <w:pPr>
              <w:pStyle w:val="4"/>
            </w:pPr>
            <w:r>
              <w:t>2832.29</w:t>
            </w:r>
          </w:p>
        </w:tc>
        <w:tc>
          <w:tcPr>
            <w:tcW w:w="1134" w:type="dxa"/>
            <w:vAlign w:val="center"/>
          </w:tcPr>
          <w:p w:rsidR="009368EB" w:rsidRDefault="00305B82">
            <w:pPr>
              <w:pStyle w:val="4"/>
            </w:pPr>
            <w:r>
              <w:t>2832.29</w:t>
            </w:r>
          </w:p>
        </w:tc>
        <w:tc>
          <w:tcPr>
            <w:tcW w:w="1134" w:type="dxa"/>
            <w:vAlign w:val="center"/>
          </w:tcPr>
          <w:p w:rsidR="009368EB" w:rsidRDefault="00305B82">
            <w:pPr>
              <w:pStyle w:val="4"/>
            </w:pPr>
            <w:r>
              <w:t>2832.29</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28</w:t>
            </w:r>
          </w:p>
        </w:tc>
        <w:tc>
          <w:tcPr>
            <w:tcW w:w="992" w:type="dxa"/>
            <w:vAlign w:val="center"/>
          </w:tcPr>
          <w:p w:rsidR="009368EB" w:rsidRDefault="00305B82">
            <w:pPr>
              <w:pStyle w:val="2"/>
            </w:pPr>
            <w:r>
              <w:t>2210103</w:t>
            </w:r>
          </w:p>
        </w:tc>
        <w:tc>
          <w:tcPr>
            <w:tcW w:w="1559" w:type="dxa"/>
            <w:vAlign w:val="center"/>
          </w:tcPr>
          <w:p w:rsidR="009368EB" w:rsidRDefault="00305B82">
            <w:pPr>
              <w:pStyle w:val="2"/>
            </w:pPr>
            <w:r>
              <w:t>棚户区改造</w:t>
            </w:r>
          </w:p>
        </w:tc>
        <w:tc>
          <w:tcPr>
            <w:tcW w:w="1134" w:type="dxa"/>
            <w:vAlign w:val="center"/>
          </w:tcPr>
          <w:p w:rsidR="009368EB" w:rsidRDefault="00305B82">
            <w:pPr>
              <w:pStyle w:val="4"/>
            </w:pPr>
            <w:r>
              <w:t>2235.29</w:t>
            </w:r>
          </w:p>
        </w:tc>
        <w:tc>
          <w:tcPr>
            <w:tcW w:w="1134" w:type="dxa"/>
            <w:vAlign w:val="center"/>
          </w:tcPr>
          <w:p w:rsidR="009368EB" w:rsidRDefault="00305B82">
            <w:pPr>
              <w:pStyle w:val="4"/>
            </w:pPr>
            <w:r>
              <w:t>2235.29</w:t>
            </w:r>
          </w:p>
        </w:tc>
        <w:tc>
          <w:tcPr>
            <w:tcW w:w="1134" w:type="dxa"/>
            <w:vAlign w:val="center"/>
          </w:tcPr>
          <w:p w:rsidR="009368EB" w:rsidRDefault="00305B82">
            <w:pPr>
              <w:pStyle w:val="4"/>
            </w:pPr>
            <w:r>
              <w:t>2235.29</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29</w:t>
            </w:r>
          </w:p>
        </w:tc>
        <w:tc>
          <w:tcPr>
            <w:tcW w:w="992" w:type="dxa"/>
            <w:vAlign w:val="center"/>
          </w:tcPr>
          <w:p w:rsidR="009368EB" w:rsidRDefault="00305B82">
            <w:pPr>
              <w:pStyle w:val="2"/>
            </w:pPr>
            <w:r>
              <w:t>2210108</w:t>
            </w:r>
          </w:p>
        </w:tc>
        <w:tc>
          <w:tcPr>
            <w:tcW w:w="1559" w:type="dxa"/>
            <w:vAlign w:val="center"/>
          </w:tcPr>
          <w:p w:rsidR="009368EB" w:rsidRDefault="00305B82">
            <w:pPr>
              <w:pStyle w:val="2"/>
            </w:pPr>
            <w:r>
              <w:t>老旧小区改造</w:t>
            </w:r>
          </w:p>
        </w:tc>
        <w:tc>
          <w:tcPr>
            <w:tcW w:w="1134" w:type="dxa"/>
            <w:vAlign w:val="center"/>
          </w:tcPr>
          <w:p w:rsidR="009368EB" w:rsidRDefault="00305B82">
            <w:pPr>
              <w:pStyle w:val="4"/>
            </w:pPr>
            <w:r>
              <w:t>597.00</w:t>
            </w:r>
          </w:p>
        </w:tc>
        <w:tc>
          <w:tcPr>
            <w:tcW w:w="1134" w:type="dxa"/>
            <w:vAlign w:val="center"/>
          </w:tcPr>
          <w:p w:rsidR="009368EB" w:rsidRDefault="00305B82">
            <w:pPr>
              <w:pStyle w:val="4"/>
            </w:pPr>
            <w:r>
              <w:t>597.00</w:t>
            </w:r>
          </w:p>
        </w:tc>
        <w:tc>
          <w:tcPr>
            <w:tcW w:w="1134" w:type="dxa"/>
            <w:vAlign w:val="center"/>
          </w:tcPr>
          <w:p w:rsidR="009368EB" w:rsidRDefault="00305B82">
            <w:pPr>
              <w:pStyle w:val="4"/>
            </w:pPr>
            <w:r>
              <w:t>597.00</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30</w:t>
            </w:r>
          </w:p>
        </w:tc>
        <w:tc>
          <w:tcPr>
            <w:tcW w:w="992" w:type="dxa"/>
            <w:vAlign w:val="center"/>
          </w:tcPr>
          <w:p w:rsidR="009368EB" w:rsidRDefault="00305B82">
            <w:pPr>
              <w:pStyle w:val="2"/>
            </w:pPr>
            <w:r>
              <w:t>22102</w:t>
            </w:r>
          </w:p>
        </w:tc>
        <w:tc>
          <w:tcPr>
            <w:tcW w:w="1559" w:type="dxa"/>
            <w:vAlign w:val="center"/>
          </w:tcPr>
          <w:p w:rsidR="009368EB" w:rsidRDefault="00305B82">
            <w:pPr>
              <w:pStyle w:val="2"/>
            </w:pPr>
            <w:r>
              <w:t>住房改革支出</w:t>
            </w:r>
          </w:p>
        </w:tc>
        <w:tc>
          <w:tcPr>
            <w:tcW w:w="1134" w:type="dxa"/>
            <w:vAlign w:val="center"/>
          </w:tcPr>
          <w:p w:rsidR="009368EB" w:rsidRDefault="00305B82">
            <w:pPr>
              <w:pStyle w:val="4"/>
            </w:pPr>
            <w:r>
              <w:t>70.37</w:t>
            </w:r>
          </w:p>
        </w:tc>
        <w:tc>
          <w:tcPr>
            <w:tcW w:w="1134" w:type="dxa"/>
            <w:vAlign w:val="center"/>
          </w:tcPr>
          <w:p w:rsidR="009368EB" w:rsidRDefault="00305B82">
            <w:pPr>
              <w:pStyle w:val="4"/>
            </w:pPr>
            <w:r>
              <w:t>70.37</w:t>
            </w:r>
          </w:p>
        </w:tc>
        <w:tc>
          <w:tcPr>
            <w:tcW w:w="1134" w:type="dxa"/>
            <w:vAlign w:val="center"/>
          </w:tcPr>
          <w:p w:rsidR="009368EB" w:rsidRDefault="00305B82">
            <w:pPr>
              <w:pStyle w:val="4"/>
            </w:pPr>
            <w:r>
              <w:t>70.37</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31</w:t>
            </w:r>
          </w:p>
        </w:tc>
        <w:tc>
          <w:tcPr>
            <w:tcW w:w="992" w:type="dxa"/>
            <w:vAlign w:val="center"/>
          </w:tcPr>
          <w:p w:rsidR="009368EB" w:rsidRDefault="00305B82">
            <w:pPr>
              <w:pStyle w:val="2"/>
            </w:pPr>
            <w:r>
              <w:t>221020</w:t>
            </w:r>
            <w:r>
              <w:lastRenderedPageBreak/>
              <w:t>1</w:t>
            </w:r>
          </w:p>
        </w:tc>
        <w:tc>
          <w:tcPr>
            <w:tcW w:w="1559" w:type="dxa"/>
            <w:vAlign w:val="center"/>
          </w:tcPr>
          <w:p w:rsidR="009368EB" w:rsidRDefault="00305B82">
            <w:pPr>
              <w:pStyle w:val="2"/>
            </w:pPr>
            <w:r>
              <w:lastRenderedPageBreak/>
              <w:t>住房公积金</w:t>
            </w:r>
          </w:p>
        </w:tc>
        <w:tc>
          <w:tcPr>
            <w:tcW w:w="1134" w:type="dxa"/>
            <w:vAlign w:val="center"/>
          </w:tcPr>
          <w:p w:rsidR="009368EB" w:rsidRDefault="00305B82">
            <w:pPr>
              <w:pStyle w:val="4"/>
            </w:pPr>
            <w:r>
              <w:t>70.37</w:t>
            </w:r>
          </w:p>
        </w:tc>
        <w:tc>
          <w:tcPr>
            <w:tcW w:w="1134" w:type="dxa"/>
            <w:vAlign w:val="center"/>
          </w:tcPr>
          <w:p w:rsidR="009368EB" w:rsidRDefault="00305B82">
            <w:pPr>
              <w:pStyle w:val="4"/>
            </w:pPr>
            <w:r>
              <w:t>70.37</w:t>
            </w:r>
          </w:p>
        </w:tc>
        <w:tc>
          <w:tcPr>
            <w:tcW w:w="1134" w:type="dxa"/>
            <w:vAlign w:val="center"/>
          </w:tcPr>
          <w:p w:rsidR="009368EB" w:rsidRDefault="00305B82">
            <w:pPr>
              <w:pStyle w:val="4"/>
            </w:pPr>
            <w:r>
              <w:t>70.37</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r>
      <w:tr w:rsidR="009368EB">
        <w:trPr>
          <w:trHeight w:val="369"/>
          <w:jc w:val="center"/>
        </w:trPr>
        <w:tc>
          <w:tcPr>
            <w:tcW w:w="680" w:type="dxa"/>
            <w:vAlign w:val="center"/>
          </w:tcPr>
          <w:p w:rsidR="009368EB" w:rsidRDefault="00305B82">
            <w:pPr>
              <w:pStyle w:val="3"/>
            </w:pPr>
            <w:r>
              <w:t>32</w:t>
            </w:r>
          </w:p>
        </w:tc>
        <w:tc>
          <w:tcPr>
            <w:tcW w:w="992" w:type="dxa"/>
            <w:vAlign w:val="center"/>
          </w:tcPr>
          <w:p w:rsidR="009368EB" w:rsidRDefault="00305B82">
            <w:pPr>
              <w:pStyle w:val="2"/>
            </w:pPr>
            <w:r>
              <w:t>223</w:t>
            </w:r>
          </w:p>
        </w:tc>
        <w:tc>
          <w:tcPr>
            <w:tcW w:w="1559" w:type="dxa"/>
            <w:vAlign w:val="center"/>
          </w:tcPr>
          <w:p w:rsidR="009368EB" w:rsidRDefault="00305B82">
            <w:pPr>
              <w:pStyle w:val="2"/>
            </w:pPr>
            <w:r>
              <w:t>国有资本经营预算支出</w:t>
            </w:r>
          </w:p>
        </w:tc>
        <w:tc>
          <w:tcPr>
            <w:tcW w:w="1134" w:type="dxa"/>
            <w:vAlign w:val="center"/>
          </w:tcPr>
          <w:p w:rsidR="009368EB" w:rsidRDefault="00305B82">
            <w:pPr>
              <w:pStyle w:val="4"/>
            </w:pPr>
            <w:r>
              <w:t>407.00</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305B82">
            <w:pPr>
              <w:pStyle w:val="4"/>
            </w:pPr>
            <w:r>
              <w:t>407.00</w:t>
            </w:r>
          </w:p>
        </w:tc>
      </w:tr>
      <w:tr w:rsidR="009368EB">
        <w:trPr>
          <w:trHeight w:val="369"/>
          <w:jc w:val="center"/>
        </w:trPr>
        <w:tc>
          <w:tcPr>
            <w:tcW w:w="680" w:type="dxa"/>
            <w:vAlign w:val="center"/>
          </w:tcPr>
          <w:p w:rsidR="009368EB" w:rsidRDefault="00305B82">
            <w:pPr>
              <w:pStyle w:val="3"/>
            </w:pPr>
            <w:r>
              <w:t>33</w:t>
            </w:r>
          </w:p>
        </w:tc>
        <w:tc>
          <w:tcPr>
            <w:tcW w:w="992" w:type="dxa"/>
            <w:vAlign w:val="center"/>
          </w:tcPr>
          <w:p w:rsidR="009368EB" w:rsidRDefault="00305B82">
            <w:pPr>
              <w:pStyle w:val="2"/>
            </w:pPr>
            <w:r>
              <w:t>22301</w:t>
            </w:r>
          </w:p>
        </w:tc>
        <w:tc>
          <w:tcPr>
            <w:tcW w:w="1559" w:type="dxa"/>
            <w:vAlign w:val="center"/>
          </w:tcPr>
          <w:p w:rsidR="009368EB" w:rsidRDefault="00305B82">
            <w:pPr>
              <w:pStyle w:val="2"/>
            </w:pPr>
            <w:r>
              <w:t>解决历史遗留问题及改革成本支出</w:t>
            </w:r>
          </w:p>
        </w:tc>
        <w:tc>
          <w:tcPr>
            <w:tcW w:w="1134" w:type="dxa"/>
            <w:vAlign w:val="center"/>
          </w:tcPr>
          <w:p w:rsidR="009368EB" w:rsidRDefault="00305B82">
            <w:pPr>
              <w:pStyle w:val="4"/>
            </w:pPr>
            <w:r>
              <w:t>407.00</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305B82">
            <w:pPr>
              <w:pStyle w:val="4"/>
            </w:pPr>
            <w:r>
              <w:t>407.00</w:t>
            </w:r>
          </w:p>
        </w:tc>
      </w:tr>
      <w:tr w:rsidR="009368EB">
        <w:trPr>
          <w:trHeight w:val="369"/>
          <w:jc w:val="center"/>
        </w:trPr>
        <w:tc>
          <w:tcPr>
            <w:tcW w:w="680" w:type="dxa"/>
            <w:vAlign w:val="center"/>
          </w:tcPr>
          <w:p w:rsidR="009368EB" w:rsidRDefault="00305B82">
            <w:pPr>
              <w:pStyle w:val="3"/>
            </w:pPr>
            <w:r>
              <w:t>34</w:t>
            </w:r>
          </w:p>
        </w:tc>
        <w:tc>
          <w:tcPr>
            <w:tcW w:w="992" w:type="dxa"/>
            <w:vAlign w:val="center"/>
          </w:tcPr>
          <w:p w:rsidR="009368EB" w:rsidRDefault="00305B82">
            <w:pPr>
              <w:pStyle w:val="2"/>
            </w:pPr>
            <w:r>
              <w:t>2230104</w:t>
            </w:r>
          </w:p>
        </w:tc>
        <w:tc>
          <w:tcPr>
            <w:tcW w:w="1559" w:type="dxa"/>
            <w:vAlign w:val="center"/>
          </w:tcPr>
          <w:p w:rsidR="009368EB" w:rsidRDefault="00305B82">
            <w:pPr>
              <w:pStyle w:val="2"/>
            </w:pPr>
            <w:r>
              <w:t>国有企业办公共服务机构移交补助支出</w:t>
            </w:r>
          </w:p>
        </w:tc>
        <w:tc>
          <w:tcPr>
            <w:tcW w:w="1134" w:type="dxa"/>
            <w:vAlign w:val="center"/>
          </w:tcPr>
          <w:p w:rsidR="009368EB" w:rsidRDefault="00305B82">
            <w:pPr>
              <w:pStyle w:val="4"/>
            </w:pPr>
            <w:r>
              <w:t>407.00</w:t>
            </w: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9368EB">
            <w:pPr>
              <w:pStyle w:val="4"/>
            </w:pPr>
          </w:p>
        </w:tc>
        <w:tc>
          <w:tcPr>
            <w:tcW w:w="1134" w:type="dxa"/>
            <w:vAlign w:val="center"/>
          </w:tcPr>
          <w:p w:rsidR="009368EB" w:rsidRDefault="00305B82">
            <w:pPr>
              <w:pStyle w:val="4"/>
            </w:pPr>
            <w:r>
              <w:t>407.00</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jc w:val="center"/>
        <w:outlineLvl w:val="1"/>
      </w:pPr>
      <w:bookmarkStart w:id="5" w:name="_Toc_2_2_0000000003"/>
      <w:bookmarkStart w:id="6" w:name="tz_0001_0003"/>
      <w:bookmarkEnd w:id="6"/>
      <w:r>
        <w:rPr>
          <w:rFonts w:ascii="方正小标宋_GBK" w:eastAsia="方正小标宋_GBK" w:hAnsi="方正小标宋_GBK" w:cs="方正小标宋_GBK"/>
          <w:color w:val="000000"/>
          <w:sz w:val="36"/>
        </w:rPr>
        <w:lastRenderedPageBreak/>
        <w:t>部门预算支出总表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1162A9" w:rsidTr="001162A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368EB" w:rsidRDefault="00305B82">
            <w:pPr>
              <w:pStyle w:val="20"/>
            </w:pPr>
            <w:r>
              <w:t>601廊坊市广阳区住房和城乡建设局</w:t>
            </w:r>
          </w:p>
        </w:tc>
        <w:tc>
          <w:tcPr>
            <w:tcW w:w="2721" w:type="dxa"/>
            <w:gridSpan w:val="2"/>
            <w:tcBorders>
              <w:top w:val="single" w:sz="6" w:space="0" w:color="FFFFFF"/>
              <w:left w:val="single" w:sz="6" w:space="0" w:color="FFFFFF"/>
              <w:right w:val="single" w:sz="6" w:space="0" w:color="FFFFFF"/>
            </w:tcBorders>
            <w:vAlign w:val="center"/>
          </w:tcPr>
          <w:p w:rsidR="009368EB" w:rsidRDefault="00305B82">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9368EB" w:rsidRDefault="00305B82">
            <w:pPr>
              <w:pStyle w:val="22"/>
            </w:pPr>
            <w:r>
              <w:t>单位：万元</w:t>
            </w:r>
          </w:p>
        </w:tc>
      </w:tr>
      <w:tr w:rsidR="001162A9" w:rsidTr="001162A9">
        <w:trPr>
          <w:trHeight w:val="369"/>
          <w:tblHeader/>
          <w:jc w:val="center"/>
        </w:trPr>
        <w:tc>
          <w:tcPr>
            <w:tcW w:w="850" w:type="dxa"/>
            <w:vMerge w:val="restart"/>
            <w:vAlign w:val="center"/>
          </w:tcPr>
          <w:p w:rsidR="009368EB" w:rsidRDefault="00305B82">
            <w:pPr>
              <w:pStyle w:val="1"/>
            </w:pPr>
            <w:r>
              <w:t>序号</w:t>
            </w:r>
          </w:p>
        </w:tc>
        <w:tc>
          <w:tcPr>
            <w:tcW w:w="5528" w:type="dxa"/>
            <w:gridSpan w:val="2"/>
            <w:vAlign w:val="center"/>
          </w:tcPr>
          <w:p w:rsidR="009368EB" w:rsidRDefault="00305B82">
            <w:pPr>
              <w:pStyle w:val="1"/>
            </w:pPr>
            <w:r>
              <w:t>功能分类科目</w:t>
            </w:r>
          </w:p>
        </w:tc>
        <w:tc>
          <w:tcPr>
            <w:tcW w:w="1361" w:type="dxa"/>
            <w:vMerge w:val="restart"/>
            <w:vAlign w:val="center"/>
          </w:tcPr>
          <w:p w:rsidR="009368EB" w:rsidRDefault="00305B82">
            <w:pPr>
              <w:pStyle w:val="1"/>
            </w:pPr>
            <w:r>
              <w:t>合计</w:t>
            </w:r>
          </w:p>
        </w:tc>
        <w:tc>
          <w:tcPr>
            <w:tcW w:w="1361" w:type="dxa"/>
            <w:vMerge w:val="restart"/>
            <w:vAlign w:val="center"/>
          </w:tcPr>
          <w:p w:rsidR="009368EB" w:rsidRDefault="00305B82">
            <w:pPr>
              <w:pStyle w:val="1"/>
            </w:pPr>
            <w:r>
              <w:t>基本支出</w:t>
            </w:r>
          </w:p>
        </w:tc>
        <w:tc>
          <w:tcPr>
            <w:tcW w:w="1361" w:type="dxa"/>
            <w:vMerge w:val="restart"/>
            <w:vAlign w:val="center"/>
          </w:tcPr>
          <w:p w:rsidR="009368EB" w:rsidRDefault="00305B82">
            <w:pPr>
              <w:pStyle w:val="1"/>
            </w:pPr>
            <w:r>
              <w:t>项目支出</w:t>
            </w:r>
          </w:p>
        </w:tc>
        <w:tc>
          <w:tcPr>
            <w:tcW w:w="1361" w:type="dxa"/>
            <w:vMerge w:val="restart"/>
            <w:vAlign w:val="center"/>
          </w:tcPr>
          <w:p w:rsidR="009368EB" w:rsidRDefault="00305B82">
            <w:pPr>
              <w:pStyle w:val="1"/>
            </w:pPr>
            <w:r>
              <w:t>经营支出</w:t>
            </w:r>
          </w:p>
        </w:tc>
        <w:tc>
          <w:tcPr>
            <w:tcW w:w="1361" w:type="dxa"/>
            <w:vMerge w:val="restart"/>
            <w:vAlign w:val="center"/>
          </w:tcPr>
          <w:p w:rsidR="009368EB" w:rsidRDefault="00305B82">
            <w:pPr>
              <w:pStyle w:val="1"/>
            </w:pPr>
            <w:r>
              <w:t>上解上级     支出</w:t>
            </w:r>
          </w:p>
        </w:tc>
        <w:tc>
          <w:tcPr>
            <w:tcW w:w="1361" w:type="dxa"/>
            <w:vMerge w:val="restart"/>
            <w:vAlign w:val="center"/>
          </w:tcPr>
          <w:p w:rsidR="009368EB" w:rsidRDefault="00305B82">
            <w:pPr>
              <w:pStyle w:val="1"/>
            </w:pPr>
            <w:r>
              <w:t>对附属单位补助支出</w:t>
            </w:r>
          </w:p>
        </w:tc>
      </w:tr>
      <w:tr w:rsidR="009368EB">
        <w:trPr>
          <w:trHeight w:val="369"/>
          <w:tblHeader/>
          <w:jc w:val="center"/>
        </w:trPr>
        <w:tc>
          <w:tcPr>
            <w:tcW w:w="850" w:type="dxa"/>
            <w:vMerge/>
          </w:tcPr>
          <w:p w:rsidR="009368EB" w:rsidRDefault="009368EB"/>
        </w:tc>
        <w:tc>
          <w:tcPr>
            <w:tcW w:w="992" w:type="dxa"/>
            <w:vAlign w:val="center"/>
          </w:tcPr>
          <w:p w:rsidR="009368EB" w:rsidRDefault="00305B82">
            <w:pPr>
              <w:pStyle w:val="1"/>
            </w:pPr>
            <w:r>
              <w:t>科目    编码</w:t>
            </w:r>
          </w:p>
        </w:tc>
        <w:tc>
          <w:tcPr>
            <w:tcW w:w="4535" w:type="dxa"/>
            <w:vAlign w:val="center"/>
          </w:tcPr>
          <w:p w:rsidR="009368EB" w:rsidRDefault="00305B82">
            <w:pPr>
              <w:pStyle w:val="1"/>
            </w:pPr>
            <w:r>
              <w:t>科目名称</w:t>
            </w:r>
          </w:p>
        </w:tc>
        <w:tc>
          <w:tcPr>
            <w:tcW w:w="1361" w:type="dxa"/>
            <w:vMerge/>
          </w:tcPr>
          <w:p w:rsidR="009368EB" w:rsidRDefault="009368EB"/>
        </w:tc>
        <w:tc>
          <w:tcPr>
            <w:tcW w:w="1361" w:type="dxa"/>
            <w:vMerge/>
          </w:tcPr>
          <w:p w:rsidR="009368EB" w:rsidRDefault="009368EB"/>
        </w:tc>
        <w:tc>
          <w:tcPr>
            <w:tcW w:w="1361" w:type="dxa"/>
            <w:vMerge/>
          </w:tcPr>
          <w:p w:rsidR="009368EB" w:rsidRDefault="009368EB"/>
        </w:tc>
        <w:tc>
          <w:tcPr>
            <w:tcW w:w="1361" w:type="dxa"/>
            <w:vMerge/>
          </w:tcPr>
          <w:p w:rsidR="009368EB" w:rsidRDefault="009368EB"/>
        </w:tc>
        <w:tc>
          <w:tcPr>
            <w:tcW w:w="1361" w:type="dxa"/>
            <w:vMerge/>
          </w:tcPr>
          <w:p w:rsidR="009368EB" w:rsidRDefault="009368EB"/>
        </w:tc>
        <w:tc>
          <w:tcPr>
            <w:tcW w:w="1361" w:type="dxa"/>
            <w:vMerge/>
          </w:tcPr>
          <w:p w:rsidR="009368EB" w:rsidRDefault="009368EB"/>
        </w:tc>
      </w:tr>
      <w:tr w:rsidR="009368EB">
        <w:trPr>
          <w:trHeight w:val="369"/>
          <w:tblHeader/>
          <w:jc w:val="center"/>
        </w:trPr>
        <w:tc>
          <w:tcPr>
            <w:tcW w:w="850" w:type="dxa"/>
            <w:vAlign w:val="center"/>
          </w:tcPr>
          <w:p w:rsidR="009368EB" w:rsidRDefault="00305B82">
            <w:pPr>
              <w:pStyle w:val="1"/>
            </w:pPr>
            <w:r>
              <w:t>栏次</w:t>
            </w:r>
          </w:p>
        </w:tc>
        <w:tc>
          <w:tcPr>
            <w:tcW w:w="992" w:type="dxa"/>
            <w:vAlign w:val="center"/>
          </w:tcPr>
          <w:p w:rsidR="009368EB" w:rsidRDefault="00305B82">
            <w:pPr>
              <w:pStyle w:val="1"/>
            </w:pPr>
            <w:r>
              <w:t>1</w:t>
            </w:r>
          </w:p>
        </w:tc>
        <w:tc>
          <w:tcPr>
            <w:tcW w:w="4535" w:type="dxa"/>
            <w:vAlign w:val="center"/>
          </w:tcPr>
          <w:p w:rsidR="009368EB" w:rsidRDefault="00305B82">
            <w:pPr>
              <w:pStyle w:val="1"/>
            </w:pPr>
            <w:r>
              <w:t>2</w:t>
            </w:r>
          </w:p>
        </w:tc>
        <w:tc>
          <w:tcPr>
            <w:tcW w:w="1361" w:type="dxa"/>
            <w:vAlign w:val="center"/>
          </w:tcPr>
          <w:p w:rsidR="009368EB" w:rsidRDefault="00305B82">
            <w:pPr>
              <w:pStyle w:val="1"/>
            </w:pPr>
            <w:r>
              <w:t>3</w:t>
            </w:r>
          </w:p>
        </w:tc>
        <w:tc>
          <w:tcPr>
            <w:tcW w:w="1361" w:type="dxa"/>
            <w:vAlign w:val="center"/>
          </w:tcPr>
          <w:p w:rsidR="009368EB" w:rsidRDefault="00305B82">
            <w:pPr>
              <w:pStyle w:val="1"/>
            </w:pPr>
            <w:r>
              <w:t>4</w:t>
            </w:r>
          </w:p>
        </w:tc>
        <w:tc>
          <w:tcPr>
            <w:tcW w:w="1361" w:type="dxa"/>
            <w:vAlign w:val="center"/>
          </w:tcPr>
          <w:p w:rsidR="009368EB" w:rsidRDefault="00305B82">
            <w:pPr>
              <w:pStyle w:val="1"/>
            </w:pPr>
            <w:r>
              <w:t>5</w:t>
            </w:r>
          </w:p>
        </w:tc>
        <w:tc>
          <w:tcPr>
            <w:tcW w:w="1361" w:type="dxa"/>
            <w:vAlign w:val="center"/>
          </w:tcPr>
          <w:p w:rsidR="009368EB" w:rsidRDefault="00305B82">
            <w:pPr>
              <w:pStyle w:val="1"/>
            </w:pPr>
            <w:r>
              <w:t>6</w:t>
            </w:r>
          </w:p>
        </w:tc>
        <w:tc>
          <w:tcPr>
            <w:tcW w:w="1361" w:type="dxa"/>
            <w:vAlign w:val="center"/>
          </w:tcPr>
          <w:p w:rsidR="009368EB" w:rsidRDefault="00305B82">
            <w:pPr>
              <w:pStyle w:val="1"/>
            </w:pPr>
            <w:r>
              <w:t>7</w:t>
            </w:r>
          </w:p>
        </w:tc>
        <w:tc>
          <w:tcPr>
            <w:tcW w:w="1361" w:type="dxa"/>
            <w:vAlign w:val="center"/>
          </w:tcPr>
          <w:p w:rsidR="009368EB" w:rsidRDefault="00305B82">
            <w:pPr>
              <w:pStyle w:val="1"/>
            </w:pPr>
            <w:r>
              <w:t>8</w:t>
            </w:r>
          </w:p>
        </w:tc>
      </w:tr>
      <w:tr w:rsidR="009368EB">
        <w:trPr>
          <w:trHeight w:val="369"/>
          <w:jc w:val="center"/>
        </w:trPr>
        <w:tc>
          <w:tcPr>
            <w:tcW w:w="850" w:type="dxa"/>
            <w:vAlign w:val="center"/>
          </w:tcPr>
          <w:p w:rsidR="009368EB" w:rsidRDefault="00305B82">
            <w:pPr>
              <w:pStyle w:val="3"/>
            </w:pPr>
            <w:r>
              <w:t>1</w:t>
            </w:r>
          </w:p>
        </w:tc>
        <w:tc>
          <w:tcPr>
            <w:tcW w:w="992" w:type="dxa"/>
            <w:vAlign w:val="center"/>
          </w:tcPr>
          <w:p w:rsidR="009368EB" w:rsidRDefault="009368EB">
            <w:pPr>
              <w:pStyle w:val="5"/>
            </w:pPr>
          </w:p>
        </w:tc>
        <w:tc>
          <w:tcPr>
            <w:tcW w:w="4535" w:type="dxa"/>
            <w:vAlign w:val="center"/>
          </w:tcPr>
          <w:p w:rsidR="009368EB" w:rsidRDefault="00305B82">
            <w:pPr>
              <w:pStyle w:val="6"/>
            </w:pPr>
            <w:r>
              <w:t>合计</w:t>
            </w:r>
          </w:p>
        </w:tc>
        <w:tc>
          <w:tcPr>
            <w:tcW w:w="1361" w:type="dxa"/>
            <w:vAlign w:val="center"/>
          </w:tcPr>
          <w:p w:rsidR="009368EB" w:rsidRDefault="00305B82">
            <w:pPr>
              <w:pStyle w:val="7"/>
            </w:pPr>
            <w:r>
              <w:t>22977.47</w:t>
            </w:r>
          </w:p>
        </w:tc>
        <w:tc>
          <w:tcPr>
            <w:tcW w:w="1361" w:type="dxa"/>
            <w:vAlign w:val="center"/>
          </w:tcPr>
          <w:p w:rsidR="009368EB" w:rsidRDefault="00305B82">
            <w:pPr>
              <w:pStyle w:val="7"/>
            </w:pPr>
            <w:r>
              <w:t>1191.85</w:t>
            </w:r>
          </w:p>
        </w:tc>
        <w:tc>
          <w:tcPr>
            <w:tcW w:w="1361" w:type="dxa"/>
            <w:vAlign w:val="center"/>
          </w:tcPr>
          <w:p w:rsidR="009368EB" w:rsidRDefault="00305B82">
            <w:pPr>
              <w:pStyle w:val="7"/>
            </w:pPr>
            <w:r>
              <w:t>21785.62</w:t>
            </w:r>
          </w:p>
        </w:tc>
        <w:tc>
          <w:tcPr>
            <w:tcW w:w="1361" w:type="dxa"/>
            <w:vAlign w:val="center"/>
          </w:tcPr>
          <w:p w:rsidR="009368EB" w:rsidRDefault="009368EB">
            <w:pPr>
              <w:pStyle w:val="7"/>
            </w:pPr>
          </w:p>
        </w:tc>
        <w:tc>
          <w:tcPr>
            <w:tcW w:w="1361" w:type="dxa"/>
            <w:vAlign w:val="center"/>
          </w:tcPr>
          <w:p w:rsidR="009368EB" w:rsidRDefault="009368EB">
            <w:pPr>
              <w:pStyle w:val="7"/>
            </w:pPr>
          </w:p>
        </w:tc>
        <w:tc>
          <w:tcPr>
            <w:tcW w:w="1361" w:type="dxa"/>
            <w:vAlign w:val="center"/>
          </w:tcPr>
          <w:p w:rsidR="009368EB" w:rsidRDefault="009368EB">
            <w:pPr>
              <w:pStyle w:val="7"/>
            </w:pPr>
          </w:p>
        </w:tc>
      </w:tr>
      <w:tr w:rsidR="009368EB">
        <w:trPr>
          <w:trHeight w:val="369"/>
          <w:jc w:val="center"/>
        </w:trPr>
        <w:tc>
          <w:tcPr>
            <w:tcW w:w="850" w:type="dxa"/>
            <w:vAlign w:val="center"/>
          </w:tcPr>
          <w:p w:rsidR="009368EB" w:rsidRDefault="00305B82">
            <w:pPr>
              <w:pStyle w:val="3"/>
            </w:pPr>
            <w:r>
              <w:t>2</w:t>
            </w:r>
          </w:p>
        </w:tc>
        <w:tc>
          <w:tcPr>
            <w:tcW w:w="992" w:type="dxa"/>
            <w:vAlign w:val="center"/>
          </w:tcPr>
          <w:p w:rsidR="009368EB" w:rsidRDefault="00305B82">
            <w:pPr>
              <w:pStyle w:val="2"/>
            </w:pPr>
            <w:r>
              <w:t>208</w:t>
            </w:r>
          </w:p>
        </w:tc>
        <w:tc>
          <w:tcPr>
            <w:tcW w:w="4535" w:type="dxa"/>
            <w:vAlign w:val="center"/>
          </w:tcPr>
          <w:p w:rsidR="009368EB" w:rsidRDefault="00305B82">
            <w:pPr>
              <w:pStyle w:val="2"/>
            </w:pPr>
            <w:r>
              <w:t>社会保障和就业支出</w:t>
            </w:r>
          </w:p>
        </w:tc>
        <w:tc>
          <w:tcPr>
            <w:tcW w:w="1361" w:type="dxa"/>
            <w:vAlign w:val="center"/>
          </w:tcPr>
          <w:p w:rsidR="009368EB" w:rsidRDefault="00305B82">
            <w:pPr>
              <w:pStyle w:val="4"/>
            </w:pPr>
            <w:r>
              <w:t>249.88</w:t>
            </w:r>
          </w:p>
        </w:tc>
        <w:tc>
          <w:tcPr>
            <w:tcW w:w="1361" w:type="dxa"/>
            <w:vAlign w:val="center"/>
          </w:tcPr>
          <w:p w:rsidR="009368EB" w:rsidRDefault="00305B82">
            <w:pPr>
              <w:pStyle w:val="4"/>
            </w:pPr>
            <w:r>
              <w:t>249.88</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w:t>
            </w:r>
          </w:p>
        </w:tc>
        <w:tc>
          <w:tcPr>
            <w:tcW w:w="992" w:type="dxa"/>
            <w:vAlign w:val="center"/>
          </w:tcPr>
          <w:p w:rsidR="009368EB" w:rsidRDefault="00305B82">
            <w:pPr>
              <w:pStyle w:val="2"/>
            </w:pPr>
            <w:r>
              <w:t>20805</w:t>
            </w:r>
          </w:p>
        </w:tc>
        <w:tc>
          <w:tcPr>
            <w:tcW w:w="4535" w:type="dxa"/>
            <w:vAlign w:val="center"/>
          </w:tcPr>
          <w:p w:rsidR="009368EB" w:rsidRDefault="00305B82">
            <w:pPr>
              <w:pStyle w:val="2"/>
            </w:pPr>
            <w:r>
              <w:t>行政事业单位养老支出</w:t>
            </w:r>
          </w:p>
        </w:tc>
        <w:tc>
          <w:tcPr>
            <w:tcW w:w="1361" w:type="dxa"/>
            <w:vAlign w:val="center"/>
          </w:tcPr>
          <w:p w:rsidR="009368EB" w:rsidRDefault="00305B82">
            <w:pPr>
              <w:pStyle w:val="4"/>
            </w:pPr>
            <w:r>
              <w:t>249.88</w:t>
            </w:r>
          </w:p>
        </w:tc>
        <w:tc>
          <w:tcPr>
            <w:tcW w:w="1361" w:type="dxa"/>
            <w:vAlign w:val="center"/>
          </w:tcPr>
          <w:p w:rsidR="009368EB" w:rsidRDefault="00305B82">
            <w:pPr>
              <w:pStyle w:val="4"/>
            </w:pPr>
            <w:r>
              <w:t>249.88</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4</w:t>
            </w:r>
          </w:p>
        </w:tc>
        <w:tc>
          <w:tcPr>
            <w:tcW w:w="992" w:type="dxa"/>
            <w:vAlign w:val="center"/>
          </w:tcPr>
          <w:p w:rsidR="009368EB" w:rsidRDefault="00305B82">
            <w:pPr>
              <w:pStyle w:val="2"/>
            </w:pPr>
            <w:r>
              <w:t>2080501</w:t>
            </w:r>
          </w:p>
        </w:tc>
        <w:tc>
          <w:tcPr>
            <w:tcW w:w="4535" w:type="dxa"/>
            <w:vAlign w:val="center"/>
          </w:tcPr>
          <w:p w:rsidR="009368EB" w:rsidRDefault="00305B82">
            <w:pPr>
              <w:pStyle w:val="2"/>
            </w:pPr>
            <w:r>
              <w:t>行政单位离退休</w:t>
            </w:r>
          </w:p>
        </w:tc>
        <w:tc>
          <w:tcPr>
            <w:tcW w:w="1361" w:type="dxa"/>
            <w:vAlign w:val="center"/>
          </w:tcPr>
          <w:p w:rsidR="009368EB" w:rsidRDefault="00305B82">
            <w:pPr>
              <w:pStyle w:val="4"/>
            </w:pPr>
            <w:r>
              <w:t>165.27</w:t>
            </w:r>
          </w:p>
        </w:tc>
        <w:tc>
          <w:tcPr>
            <w:tcW w:w="1361" w:type="dxa"/>
            <w:vAlign w:val="center"/>
          </w:tcPr>
          <w:p w:rsidR="009368EB" w:rsidRDefault="00305B82">
            <w:pPr>
              <w:pStyle w:val="4"/>
            </w:pPr>
            <w:r>
              <w:t>165.27</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5</w:t>
            </w:r>
          </w:p>
        </w:tc>
        <w:tc>
          <w:tcPr>
            <w:tcW w:w="992" w:type="dxa"/>
            <w:vAlign w:val="center"/>
          </w:tcPr>
          <w:p w:rsidR="009368EB" w:rsidRDefault="00305B82">
            <w:pPr>
              <w:pStyle w:val="2"/>
            </w:pPr>
            <w:r>
              <w:t>2080505</w:t>
            </w:r>
          </w:p>
        </w:tc>
        <w:tc>
          <w:tcPr>
            <w:tcW w:w="4535" w:type="dxa"/>
            <w:vAlign w:val="center"/>
          </w:tcPr>
          <w:p w:rsidR="009368EB" w:rsidRDefault="00305B82">
            <w:pPr>
              <w:pStyle w:val="2"/>
            </w:pPr>
            <w:r>
              <w:t>机关事业单位基本养老保险缴费支出</w:t>
            </w:r>
          </w:p>
        </w:tc>
        <w:tc>
          <w:tcPr>
            <w:tcW w:w="1361" w:type="dxa"/>
            <w:vAlign w:val="center"/>
          </w:tcPr>
          <w:p w:rsidR="009368EB" w:rsidRDefault="00305B82">
            <w:pPr>
              <w:pStyle w:val="4"/>
            </w:pPr>
            <w:r>
              <w:t>84.60</w:t>
            </w:r>
          </w:p>
        </w:tc>
        <w:tc>
          <w:tcPr>
            <w:tcW w:w="1361" w:type="dxa"/>
            <w:vAlign w:val="center"/>
          </w:tcPr>
          <w:p w:rsidR="009368EB" w:rsidRDefault="00305B82">
            <w:pPr>
              <w:pStyle w:val="4"/>
            </w:pPr>
            <w:r>
              <w:t>84.60</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6</w:t>
            </w:r>
          </w:p>
        </w:tc>
        <w:tc>
          <w:tcPr>
            <w:tcW w:w="992" w:type="dxa"/>
            <w:vAlign w:val="center"/>
          </w:tcPr>
          <w:p w:rsidR="009368EB" w:rsidRDefault="00305B82">
            <w:pPr>
              <w:pStyle w:val="2"/>
            </w:pPr>
            <w:r>
              <w:t>210</w:t>
            </w:r>
          </w:p>
        </w:tc>
        <w:tc>
          <w:tcPr>
            <w:tcW w:w="4535" w:type="dxa"/>
            <w:vAlign w:val="center"/>
          </w:tcPr>
          <w:p w:rsidR="009368EB" w:rsidRDefault="00305B82">
            <w:pPr>
              <w:pStyle w:val="2"/>
            </w:pPr>
            <w:r>
              <w:t>卫生健康支出</w:t>
            </w:r>
          </w:p>
        </w:tc>
        <w:tc>
          <w:tcPr>
            <w:tcW w:w="1361" w:type="dxa"/>
            <w:vAlign w:val="center"/>
          </w:tcPr>
          <w:p w:rsidR="009368EB" w:rsidRDefault="00305B82">
            <w:pPr>
              <w:pStyle w:val="4"/>
            </w:pPr>
            <w:r>
              <w:t>28.03</w:t>
            </w:r>
          </w:p>
        </w:tc>
        <w:tc>
          <w:tcPr>
            <w:tcW w:w="1361" w:type="dxa"/>
            <w:vAlign w:val="center"/>
          </w:tcPr>
          <w:p w:rsidR="009368EB" w:rsidRDefault="00305B82">
            <w:pPr>
              <w:pStyle w:val="4"/>
            </w:pPr>
            <w:r>
              <w:t>28.03</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7</w:t>
            </w:r>
          </w:p>
        </w:tc>
        <w:tc>
          <w:tcPr>
            <w:tcW w:w="992" w:type="dxa"/>
            <w:vAlign w:val="center"/>
          </w:tcPr>
          <w:p w:rsidR="009368EB" w:rsidRDefault="00305B82">
            <w:pPr>
              <w:pStyle w:val="2"/>
            </w:pPr>
            <w:r>
              <w:t>21011</w:t>
            </w:r>
          </w:p>
        </w:tc>
        <w:tc>
          <w:tcPr>
            <w:tcW w:w="4535" w:type="dxa"/>
            <w:vAlign w:val="center"/>
          </w:tcPr>
          <w:p w:rsidR="009368EB" w:rsidRDefault="00305B82">
            <w:pPr>
              <w:pStyle w:val="2"/>
            </w:pPr>
            <w:r>
              <w:t>行政事业单位医疗</w:t>
            </w:r>
          </w:p>
        </w:tc>
        <w:tc>
          <w:tcPr>
            <w:tcW w:w="1361" w:type="dxa"/>
            <w:vAlign w:val="center"/>
          </w:tcPr>
          <w:p w:rsidR="009368EB" w:rsidRDefault="00305B82">
            <w:pPr>
              <w:pStyle w:val="4"/>
            </w:pPr>
            <w:r>
              <w:t>28.03</w:t>
            </w:r>
          </w:p>
        </w:tc>
        <w:tc>
          <w:tcPr>
            <w:tcW w:w="1361" w:type="dxa"/>
            <w:vAlign w:val="center"/>
          </w:tcPr>
          <w:p w:rsidR="009368EB" w:rsidRDefault="00305B82">
            <w:pPr>
              <w:pStyle w:val="4"/>
            </w:pPr>
            <w:r>
              <w:t>28.03</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8</w:t>
            </w:r>
          </w:p>
        </w:tc>
        <w:tc>
          <w:tcPr>
            <w:tcW w:w="992" w:type="dxa"/>
            <w:vAlign w:val="center"/>
          </w:tcPr>
          <w:p w:rsidR="009368EB" w:rsidRDefault="00305B82">
            <w:pPr>
              <w:pStyle w:val="2"/>
            </w:pPr>
            <w:r>
              <w:t>2101101</w:t>
            </w:r>
          </w:p>
        </w:tc>
        <w:tc>
          <w:tcPr>
            <w:tcW w:w="4535" w:type="dxa"/>
            <w:vAlign w:val="center"/>
          </w:tcPr>
          <w:p w:rsidR="009368EB" w:rsidRDefault="00305B82">
            <w:pPr>
              <w:pStyle w:val="2"/>
            </w:pPr>
            <w:r>
              <w:t>行政单位医疗</w:t>
            </w:r>
          </w:p>
        </w:tc>
        <w:tc>
          <w:tcPr>
            <w:tcW w:w="1361" w:type="dxa"/>
            <w:vAlign w:val="center"/>
          </w:tcPr>
          <w:p w:rsidR="009368EB" w:rsidRDefault="00305B82">
            <w:pPr>
              <w:pStyle w:val="4"/>
            </w:pPr>
            <w:r>
              <w:t>26.66</w:t>
            </w:r>
          </w:p>
        </w:tc>
        <w:tc>
          <w:tcPr>
            <w:tcW w:w="1361" w:type="dxa"/>
            <w:vAlign w:val="center"/>
          </w:tcPr>
          <w:p w:rsidR="009368EB" w:rsidRDefault="00305B82">
            <w:pPr>
              <w:pStyle w:val="4"/>
            </w:pPr>
            <w:r>
              <w:t>26.66</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9</w:t>
            </w:r>
          </w:p>
        </w:tc>
        <w:tc>
          <w:tcPr>
            <w:tcW w:w="992" w:type="dxa"/>
            <w:vAlign w:val="center"/>
          </w:tcPr>
          <w:p w:rsidR="009368EB" w:rsidRDefault="00305B82">
            <w:pPr>
              <w:pStyle w:val="2"/>
            </w:pPr>
            <w:r>
              <w:t>2101102</w:t>
            </w:r>
          </w:p>
        </w:tc>
        <w:tc>
          <w:tcPr>
            <w:tcW w:w="4535" w:type="dxa"/>
            <w:vAlign w:val="center"/>
          </w:tcPr>
          <w:p w:rsidR="009368EB" w:rsidRDefault="00305B82">
            <w:pPr>
              <w:pStyle w:val="2"/>
            </w:pPr>
            <w:r>
              <w:t>事业单位医疗</w:t>
            </w:r>
          </w:p>
        </w:tc>
        <w:tc>
          <w:tcPr>
            <w:tcW w:w="1361" w:type="dxa"/>
            <w:vAlign w:val="center"/>
          </w:tcPr>
          <w:p w:rsidR="009368EB" w:rsidRDefault="00305B82">
            <w:pPr>
              <w:pStyle w:val="4"/>
            </w:pPr>
            <w:r>
              <w:t>1.38</w:t>
            </w:r>
          </w:p>
        </w:tc>
        <w:tc>
          <w:tcPr>
            <w:tcW w:w="1361" w:type="dxa"/>
            <w:vAlign w:val="center"/>
          </w:tcPr>
          <w:p w:rsidR="009368EB" w:rsidRDefault="00305B82">
            <w:pPr>
              <w:pStyle w:val="4"/>
            </w:pPr>
            <w:r>
              <w:t>1.38</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10</w:t>
            </w:r>
          </w:p>
        </w:tc>
        <w:tc>
          <w:tcPr>
            <w:tcW w:w="992" w:type="dxa"/>
            <w:vAlign w:val="center"/>
          </w:tcPr>
          <w:p w:rsidR="009368EB" w:rsidRDefault="00305B82">
            <w:pPr>
              <w:pStyle w:val="2"/>
            </w:pPr>
            <w:r>
              <w:t>211</w:t>
            </w:r>
          </w:p>
        </w:tc>
        <w:tc>
          <w:tcPr>
            <w:tcW w:w="4535" w:type="dxa"/>
            <w:vAlign w:val="center"/>
          </w:tcPr>
          <w:p w:rsidR="009368EB" w:rsidRDefault="00305B82">
            <w:pPr>
              <w:pStyle w:val="2"/>
            </w:pPr>
            <w:r>
              <w:t>节能环保支出</w:t>
            </w:r>
          </w:p>
        </w:tc>
        <w:tc>
          <w:tcPr>
            <w:tcW w:w="1361" w:type="dxa"/>
            <w:vAlign w:val="center"/>
          </w:tcPr>
          <w:p w:rsidR="009368EB" w:rsidRDefault="00305B82">
            <w:pPr>
              <w:pStyle w:val="4"/>
            </w:pPr>
            <w:r>
              <w:t>737.44</w:t>
            </w:r>
          </w:p>
        </w:tc>
        <w:tc>
          <w:tcPr>
            <w:tcW w:w="1361" w:type="dxa"/>
            <w:vAlign w:val="center"/>
          </w:tcPr>
          <w:p w:rsidR="009368EB" w:rsidRDefault="009368EB">
            <w:pPr>
              <w:pStyle w:val="4"/>
            </w:pPr>
          </w:p>
        </w:tc>
        <w:tc>
          <w:tcPr>
            <w:tcW w:w="1361" w:type="dxa"/>
            <w:vAlign w:val="center"/>
          </w:tcPr>
          <w:p w:rsidR="009368EB" w:rsidRDefault="00305B82">
            <w:pPr>
              <w:pStyle w:val="4"/>
            </w:pPr>
            <w:r>
              <w:t>737.44</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11</w:t>
            </w:r>
          </w:p>
        </w:tc>
        <w:tc>
          <w:tcPr>
            <w:tcW w:w="992" w:type="dxa"/>
            <w:vAlign w:val="center"/>
          </w:tcPr>
          <w:p w:rsidR="009368EB" w:rsidRDefault="00305B82">
            <w:pPr>
              <w:pStyle w:val="2"/>
            </w:pPr>
            <w:r>
              <w:t>21103</w:t>
            </w:r>
          </w:p>
        </w:tc>
        <w:tc>
          <w:tcPr>
            <w:tcW w:w="4535" w:type="dxa"/>
            <w:vAlign w:val="center"/>
          </w:tcPr>
          <w:p w:rsidR="009368EB" w:rsidRDefault="00305B82">
            <w:pPr>
              <w:pStyle w:val="2"/>
            </w:pPr>
            <w:r>
              <w:t>污染防治</w:t>
            </w:r>
          </w:p>
        </w:tc>
        <w:tc>
          <w:tcPr>
            <w:tcW w:w="1361" w:type="dxa"/>
            <w:vAlign w:val="center"/>
          </w:tcPr>
          <w:p w:rsidR="009368EB" w:rsidRDefault="00305B82">
            <w:pPr>
              <w:pStyle w:val="4"/>
            </w:pPr>
            <w:r>
              <w:t>737.44</w:t>
            </w:r>
          </w:p>
        </w:tc>
        <w:tc>
          <w:tcPr>
            <w:tcW w:w="1361" w:type="dxa"/>
            <w:vAlign w:val="center"/>
          </w:tcPr>
          <w:p w:rsidR="009368EB" w:rsidRDefault="009368EB">
            <w:pPr>
              <w:pStyle w:val="4"/>
            </w:pPr>
          </w:p>
        </w:tc>
        <w:tc>
          <w:tcPr>
            <w:tcW w:w="1361" w:type="dxa"/>
            <w:vAlign w:val="center"/>
          </w:tcPr>
          <w:p w:rsidR="009368EB" w:rsidRDefault="00305B82">
            <w:pPr>
              <w:pStyle w:val="4"/>
            </w:pPr>
            <w:r>
              <w:t>737.44</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12</w:t>
            </w:r>
          </w:p>
        </w:tc>
        <w:tc>
          <w:tcPr>
            <w:tcW w:w="992" w:type="dxa"/>
            <w:vAlign w:val="center"/>
          </w:tcPr>
          <w:p w:rsidR="009368EB" w:rsidRDefault="00305B82">
            <w:pPr>
              <w:pStyle w:val="2"/>
            </w:pPr>
            <w:r>
              <w:t>2110301</w:t>
            </w:r>
          </w:p>
        </w:tc>
        <w:tc>
          <w:tcPr>
            <w:tcW w:w="4535" w:type="dxa"/>
            <w:vAlign w:val="center"/>
          </w:tcPr>
          <w:p w:rsidR="009368EB" w:rsidRDefault="00305B82">
            <w:pPr>
              <w:pStyle w:val="2"/>
            </w:pPr>
            <w:r>
              <w:t>大气</w:t>
            </w:r>
          </w:p>
        </w:tc>
        <w:tc>
          <w:tcPr>
            <w:tcW w:w="1361" w:type="dxa"/>
            <w:vAlign w:val="center"/>
          </w:tcPr>
          <w:p w:rsidR="009368EB" w:rsidRDefault="00305B82">
            <w:pPr>
              <w:pStyle w:val="4"/>
            </w:pPr>
            <w:r>
              <w:t>737.44</w:t>
            </w:r>
          </w:p>
        </w:tc>
        <w:tc>
          <w:tcPr>
            <w:tcW w:w="1361" w:type="dxa"/>
            <w:vAlign w:val="center"/>
          </w:tcPr>
          <w:p w:rsidR="009368EB" w:rsidRDefault="009368EB">
            <w:pPr>
              <w:pStyle w:val="4"/>
            </w:pPr>
          </w:p>
        </w:tc>
        <w:tc>
          <w:tcPr>
            <w:tcW w:w="1361" w:type="dxa"/>
            <w:vAlign w:val="center"/>
          </w:tcPr>
          <w:p w:rsidR="009368EB" w:rsidRDefault="00305B82">
            <w:pPr>
              <w:pStyle w:val="4"/>
            </w:pPr>
            <w:r>
              <w:t>737.44</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13</w:t>
            </w:r>
          </w:p>
        </w:tc>
        <w:tc>
          <w:tcPr>
            <w:tcW w:w="992" w:type="dxa"/>
            <w:vAlign w:val="center"/>
          </w:tcPr>
          <w:p w:rsidR="009368EB" w:rsidRDefault="00305B82">
            <w:pPr>
              <w:pStyle w:val="2"/>
            </w:pPr>
            <w:r>
              <w:t>212</w:t>
            </w:r>
          </w:p>
        </w:tc>
        <w:tc>
          <w:tcPr>
            <w:tcW w:w="4535" w:type="dxa"/>
            <w:vAlign w:val="center"/>
          </w:tcPr>
          <w:p w:rsidR="009368EB" w:rsidRDefault="00305B82">
            <w:pPr>
              <w:pStyle w:val="2"/>
            </w:pPr>
            <w:r>
              <w:t>城乡社区支出</w:t>
            </w:r>
          </w:p>
        </w:tc>
        <w:tc>
          <w:tcPr>
            <w:tcW w:w="1361" w:type="dxa"/>
            <w:vAlign w:val="center"/>
          </w:tcPr>
          <w:p w:rsidR="009368EB" w:rsidRDefault="00305B82">
            <w:pPr>
              <w:pStyle w:val="4"/>
            </w:pPr>
            <w:r>
              <w:t>18652.45</w:t>
            </w:r>
          </w:p>
        </w:tc>
        <w:tc>
          <w:tcPr>
            <w:tcW w:w="1361" w:type="dxa"/>
            <w:vAlign w:val="center"/>
          </w:tcPr>
          <w:p w:rsidR="009368EB" w:rsidRDefault="00305B82">
            <w:pPr>
              <w:pStyle w:val="4"/>
            </w:pPr>
            <w:r>
              <w:t>843.57</w:t>
            </w:r>
          </w:p>
        </w:tc>
        <w:tc>
          <w:tcPr>
            <w:tcW w:w="1361" w:type="dxa"/>
            <w:vAlign w:val="center"/>
          </w:tcPr>
          <w:p w:rsidR="009368EB" w:rsidRDefault="00305B82">
            <w:pPr>
              <w:pStyle w:val="4"/>
            </w:pPr>
            <w:r>
              <w:t>17808.88</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lastRenderedPageBreak/>
              <w:t>14</w:t>
            </w:r>
          </w:p>
        </w:tc>
        <w:tc>
          <w:tcPr>
            <w:tcW w:w="992" w:type="dxa"/>
            <w:vAlign w:val="center"/>
          </w:tcPr>
          <w:p w:rsidR="009368EB" w:rsidRDefault="00305B82">
            <w:pPr>
              <w:pStyle w:val="2"/>
            </w:pPr>
            <w:r>
              <w:t>21201</w:t>
            </w:r>
          </w:p>
        </w:tc>
        <w:tc>
          <w:tcPr>
            <w:tcW w:w="4535" w:type="dxa"/>
            <w:vAlign w:val="center"/>
          </w:tcPr>
          <w:p w:rsidR="009368EB" w:rsidRDefault="00305B82">
            <w:pPr>
              <w:pStyle w:val="2"/>
            </w:pPr>
            <w:r>
              <w:t>城乡社区管理事务</w:t>
            </w:r>
          </w:p>
        </w:tc>
        <w:tc>
          <w:tcPr>
            <w:tcW w:w="1361" w:type="dxa"/>
            <w:vAlign w:val="center"/>
          </w:tcPr>
          <w:p w:rsidR="009368EB" w:rsidRDefault="00305B82">
            <w:pPr>
              <w:pStyle w:val="4"/>
            </w:pPr>
            <w:r>
              <w:t>3801.74</w:t>
            </w:r>
          </w:p>
        </w:tc>
        <w:tc>
          <w:tcPr>
            <w:tcW w:w="1361" w:type="dxa"/>
            <w:vAlign w:val="center"/>
          </w:tcPr>
          <w:p w:rsidR="009368EB" w:rsidRDefault="00305B82">
            <w:pPr>
              <w:pStyle w:val="4"/>
            </w:pPr>
            <w:r>
              <w:t>843.57</w:t>
            </w:r>
          </w:p>
        </w:tc>
        <w:tc>
          <w:tcPr>
            <w:tcW w:w="1361" w:type="dxa"/>
            <w:vAlign w:val="center"/>
          </w:tcPr>
          <w:p w:rsidR="009368EB" w:rsidRDefault="00305B82">
            <w:pPr>
              <w:pStyle w:val="4"/>
            </w:pPr>
            <w:r>
              <w:t>2958.17</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15</w:t>
            </w:r>
          </w:p>
        </w:tc>
        <w:tc>
          <w:tcPr>
            <w:tcW w:w="992" w:type="dxa"/>
            <w:vAlign w:val="center"/>
          </w:tcPr>
          <w:p w:rsidR="009368EB" w:rsidRDefault="00305B82">
            <w:pPr>
              <w:pStyle w:val="2"/>
            </w:pPr>
            <w:r>
              <w:t>2120101</w:t>
            </w:r>
          </w:p>
        </w:tc>
        <w:tc>
          <w:tcPr>
            <w:tcW w:w="4535" w:type="dxa"/>
            <w:vAlign w:val="center"/>
          </w:tcPr>
          <w:p w:rsidR="009368EB" w:rsidRDefault="00305B82">
            <w:pPr>
              <w:pStyle w:val="2"/>
            </w:pPr>
            <w:r>
              <w:t>行政运行</w:t>
            </w:r>
          </w:p>
        </w:tc>
        <w:tc>
          <w:tcPr>
            <w:tcW w:w="1361" w:type="dxa"/>
            <w:vAlign w:val="center"/>
          </w:tcPr>
          <w:p w:rsidR="009368EB" w:rsidRDefault="00305B82">
            <w:pPr>
              <w:pStyle w:val="4"/>
            </w:pPr>
            <w:r>
              <w:t>843.57</w:t>
            </w:r>
          </w:p>
        </w:tc>
        <w:tc>
          <w:tcPr>
            <w:tcW w:w="1361" w:type="dxa"/>
            <w:vAlign w:val="center"/>
          </w:tcPr>
          <w:p w:rsidR="009368EB" w:rsidRDefault="00305B82">
            <w:pPr>
              <w:pStyle w:val="4"/>
            </w:pPr>
            <w:r>
              <w:t>843.57</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16</w:t>
            </w:r>
          </w:p>
        </w:tc>
        <w:tc>
          <w:tcPr>
            <w:tcW w:w="992" w:type="dxa"/>
            <w:vAlign w:val="center"/>
          </w:tcPr>
          <w:p w:rsidR="009368EB" w:rsidRDefault="00305B82">
            <w:pPr>
              <w:pStyle w:val="2"/>
            </w:pPr>
            <w:r>
              <w:t>2120102</w:t>
            </w:r>
          </w:p>
        </w:tc>
        <w:tc>
          <w:tcPr>
            <w:tcW w:w="4535" w:type="dxa"/>
            <w:vAlign w:val="center"/>
          </w:tcPr>
          <w:p w:rsidR="009368EB" w:rsidRDefault="00305B82">
            <w:pPr>
              <w:pStyle w:val="2"/>
            </w:pPr>
            <w:r>
              <w:t>一般行政管理事务</w:t>
            </w:r>
          </w:p>
        </w:tc>
        <w:tc>
          <w:tcPr>
            <w:tcW w:w="1361" w:type="dxa"/>
            <w:vAlign w:val="center"/>
          </w:tcPr>
          <w:p w:rsidR="009368EB" w:rsidRDefault="00305B82">
            <w:pPr>
              <w:pStyle w:val="4"/>
            </w:pPr>
            <w:r>
              <w:t>1958.17</w:t>
            </w:r>
          </w:p>
        </w:tc>
        <w:tc>
          <w:tcPr>
            <w:tcW w:w="1361" w:type="dxa"/>
            <w:vAlign w:val="center"/>
          </w:tcPr>
          <w:p w:rsidR="009368EB" w:rsidRDefault="009368EB">
            <w:pPr>
              <w:pStyle w:val="4"/>
            </w:pPr>
          </w:p>
        </w:tc>
        <w:tc>
          <w:tcPr>
            <w:tcW w:w="1361" w:type="dxa"/>
            <w:vAlign w:val="center"/>
          </w:tcPr>
          <w:p w:rsidR="009368EB" w:rsidRDefault="00305B82">
            <w:pPr>
              <w:pStyle w:val="4"/>
            </w:pPr>
            <w:r>
              <w:t>1958.17</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17</w:t>
            </w:r>
          </w:p>
        </w:tc>
        <w:tc>
          <w:tcPr>
            <w:tcW w:w="992" w:type="dxa"/>
            <w:vAlign w:val="center"/>
          </w:tcPr>
          <w:p w:rsidR="009368EB" w:rsidRDefault="00305B82">
            <w:pPr>
              <w:pStyle w:val="2"/>
            </w:pPr>
            <w:r>
              <w:t>2120107</w:t>
            </w:r>
          </w:p>
        </w:tc>
        <w:tc>
          <w:tcPr>
            <w:tcW w:w="4535" w:type="dxa"/>
            <w:vAlign w:val="center"/>
          </w:tcPr>
          <w:p w:rsidR="009368EB" w:rsidRDefault="00305B82">
            <w:pPr>
              <w:pStyle w:val="2"/>
            </w:pPr>
            <w:r>
              <w:t>市政公用行业市场监管</w:t>
            </w:r>
          </w:p>
        </w:tc>
        <w:tc>
          <w:tcPr>
            <w:tcW w:w="1361" w:type="dxa"/>
            <w:vAlign w:val="center"/>
          </w:tcPr>
          <w:p w:rsidR="009368EB" w:rsidRDefault="00305B82">
            <w:pPr>
              <w:pStyle w:val="4"/>
            </w:pPr>
            <w:r>
              <w:t>1000.00</w:t>
            </w:r>
          </w:p>
        </w:tc>
        <w:tc>
          <w:tcPr>
            <w:tcW w:w="1361" w:type="dxa"/>
            <w:vAlign w:val="center"/>
          </w:tcPr>
          <w:p w:rsidR="009368EB" w:rsidRDefault="009368EB">
            <w:pPr>
              <w:pStyle w:val="4"/>
            </w:pPr>
          </w:p>
        </w:tc>
        <w:tc>
          <w:tcPr>
            <w:tcW w:w="1361" w:type="dxa"/>
            <w:vAlign w:val="center"/>
          </w:tcPr>
          <w:p w:rsidR="009368EB" w:rsidRDefault="00305B82">
            <w:pPr>
              <w:pStyle w:val="4"/>
            </w:pPr>
            <w:r>
              <w:t>1000.00</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18</w:t>
            </w:r>
          </w:p>
        </w:tc>
        <w:tc>
          <w:tcPr>
            <w:tcW w:w="992" w:type="dxa"/>
            <w:vAlign w:val="center"/>
          </w:tcPr>
          <w:p w:rsidR="009368EB" w:rsidRDefault="00305B82">
            <w:pPr>
              <w:pStyle w:val="2"/>
            </w:pPr>
            <w:r>
              <w:t>21203</w:t>
            </w:r>
          </w:p>
        </w:tc>
        <w:tc>
          <w:tcPr>
            <w:tcW w:w="4535" w:type="dxa"/>
            <w:vAlign w:val="center"/>
          </w:tcPr>
          <w:p w:rsidR="009368EB" w:rsidRDefault="00305B82">
            <w:pPr>
              <w:pStyle w:val="2"/>
            </w:pPr>
            <w:r>
              <w:t>城乡社区公共设施</w:t>
            </w:r>
          </w:p>
        </w:tc>
        <w:tc>
          <w:tcPr>
            <w:tcW w:w="1361" w:type="dxa"/>
            <w:vAlign w:val="center"/>
          </w:tcPr>
          <w:p w:rsidR="009368EB" w:rsidRDefault="00305B82">
            <w:pPr>
              <w:pStyle w:val="4"/>
            </w:pPr>
            <w:r>
              <w:t>0.02</w:t>
            </w:r>
          </w:p>
        </w:tc>
        <w:tc>
          <w:tcPr>
            <w:tcW w:w="1361" w:type="dxa"/>
            <w:vAlign w:val="center"/>
          </w:tcPr>
          <w:p w:rsidR="009368EB" w:rsidRDefault="009368EB">
            <w:pPr>
              <w:pStyle w:val="4"/>
            </w:pPr>
          </w:p>
        </w:tc>
        <w:tc>
          <w:tcPr>
            <w:tcW w:w="1361" w:type="dxa"/>
            <w:vAlign w:val="center"/>
          </w:tcPr>
          <w:p w:rsidR="009368EB" w:rsidRDefault="00305B82">
            <w:pPr>
              <w:pStyle w:val="4"/>
            </w:pPr>
            <w:r>
              <w:t>0.02</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19</w:t>
            </w:r>
          </w:p>
        </w:tc>
        <w:tc>
          <w:tcPr>
            <w:tcW w:w="992" w:type="dxa"/>
            <w:vAlign w:val="center"/>
          </w:tcPr>
          <w:p w:rsidR="009368EB" w:rsidRDefault="00305B82">
            <w:pPr>
              <w:pStyle w:val="2"/>
            </w:pPr>
            <w:r>
              <w:t>2120399</w:t>
            </w:r>
          </w:p>
        </w:tc>
        <w:tc>
          <w:tcPr>
            <w:tcW w:w="4535" w:type="dxa"/>
            <w:vAlign w:val="center"/>
          </w:tcPr>
          <w:p w:rsidR="009368EB" w:rsidRDefault="00305B82">
            <w:pPr>
              <w:pStyle w:val="2"/>
            </w:pPr>
            <w:r>
              <w:t>其他城乡社区公共设施支出</w:t>
            </w:r>
          </w:p>
        </w:tc>
        <w:tc>
          <w:tcPr>
            <w:tcW w:w="1361" w:type="dxa"/>
            <w:vAlign w:val="center"/>
          </w:tcPr>
          <w:p w:rsidR="009368EB" w:rsidRDefault="00305B82">
            <w:pPr>
              <w:pStyle w:val="4"/>
            </w:pPr>
            <w:r>
              <w:t>0.02</w:t>
            </w:r>
          </w:p>
        </w:tc>
        <w:tc>
          <w:tcPr>
            <w:tcW w:w="1361" w:type="dxa"/>
            <w:vAlign w:val="center"/>
          </w:tcPr>
          <w:p w:rsidR="009368EB" w:rsidRDefault="009368EB">
            <w:pPr>
              <w:pStyle w:val="4"/>
            </w:pPr>
          </w:p>
        </w:tc>
        <w:tc>
          <w:tcPr>
            <w:tcW w:w="1361" w:type="dxa"/>
            <w:vAlign w:val="center"/>
          </w:tcPr>
          <w:p w:rsidR="009368EB" w:rsidRDefault="00305B82">
            <w:pPr>
              <w:pStyle w:val="4"/>
            </w:pPr>
            <w:r>
              <w:t>0.02</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20</w:t>
            </w:r>
          </w:p>
        </w:tc>
        <w:tc>
          <w:tcPr>
            <w:tcW w:w="992" w:type="dxa"/>
            <w:vAlign w:val="center"/>
          </w:tcPr>
          <w:p w:rsidR="009368EB" w:rsidRDefault="00305B82">
            <w:pPr>
              <w:pStyle w:val="2"/>
            </w:pPr>
            <w:r>
              <w:t>21205</w:t>
            </w:r>
          </w:p>
        </w:tc>
        <w:tc>
          <w:tcPr>
            <w:tcW w:w="4535" w:type="dxa"/>
            <w:vAlign w:val="center"/>
          </w:tcPr>
          <w:p w:rsidR="009368EB" w:rsidRDefault="00305B82">
            <w:pPr>
              <w:pStyle w:val="2"/>
            </w:pPr>
            <w:r>
              <w:t>城乡社区环境卫生</w:t>
            </w:r>
          </w:p>
        </w:tc>
        <w:tc>
          <w:tcPr>
            <w:tcW w:w="1361" w:type="dxa"/>
            <w:vAlign w:val="center"/>
          </w:tcPr>
          <w:p w:rsidR="009368EB" w:rsidRDefault="00305B82">
            <w:pPr>
              <w:pStyle w:val="4"/>
            </w:pPr>
            <w:r>
              <w:t>7831.00</w:t>
            </w:r>
          </w:p>
        </w:tc>
        <w:tc>
          <w:tcPr>
            <w:tcW w:w="1361" w:type="dxa"/>
            <w:vAlign w:val="center"/>
          </w:tcPr>
          <w:p w:rsidR="009368EB" w:rsidRDefault="009368EB">
            <w:pPr>
              <w:pStyle w:val="4"/>
            </w:pPr>
          </w:p>
        </w:tc>
        <w:tc>
          <w:tcPr>
            <w:tcW w:w="1361" w:type="dxa"/>
            <w:vAlign w:val="center"/>
          </w:tcPr>
          <w:p w:rsidR="009368EB" w:rsidRDefault="00305B82">
            <w:pPr>
              <w:pStyle w:val="4"/>
            </w:pPr>
            <w:r>
              <w:t>7831.00</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21</w:t>
            </w:r>
          </w:p>
        </w:tc>
        <w:tc>
          <w:tcPr>
            <w:tcW w:w="992" w:type="dxa"/>
            <w:vAlign w:val="center"/>
          </w:tcPr>
          <w:p w:rsidR="009368EB" w:rsidRDefault="00305B82">
            <w:pPr>
              <w:pStyle w:val="2"/>
            </w:pPr>
            <w:r>
              <w:t>2120501</w:t>
            </w:r>
          </w:p>
        </w:tc>
        <w:tc>
          <w:tcPr>
            <w:tcW w:w="4535" w:type="dxa"/>
            <w:vAlign w:val="center"/>
          </w:tcPr>
          <w:p w:rsidR="009368EB" w:rsidRDefault="00305B82">
            <w:pPr>
              <w:pStyle w:val="2"/>
            </w:pPr>
            <w:r>
              <w:t>城乡社区环境卫生</w:t>
            </w:r>
          </w:p>
        </w:tc>
        <w:tc>
          <w:tcPr>
            <w:tcW w:w="1361" w:type="dxa"/>
            <w:vAlign w:val="center"/>
          </w:tcPr>
          <w:p w:rsidR="009368EB" w:rsidRDefault="00305B82">
            <w:pPr>
              <w:pStyle w:val="4"/>
            </w:pPr>
            <w:r>
              <w:t>7831.00</w:t>
            </w:r>
          </w:p>
        </w:tc>
        <w:tc>
          <w:tcPr>
            <w:tcW w:w="1361" w:type="dxa"/>
            <w:vAlign w:val="center"/>
          </w:tcPr>
          <w:p w:rsidR="009368EB" w:rsidRDefault="009368EB">
            <w:pPr>
              <w:pStyle w:val="4"/>
            </w:pPr>
          </w:p>
        </w:tc>
        <w:tc>
          <w:tcPr>
            <w:tcW w:w="1361" w:type="dxa"/>
            <w:vAlign w:val="center"/>
          </w:tcPr>
          <w:p w:rsidR="009368EB" w:rsidRDefault="00305B82">
            <w:pPr>
              <w:pStyle w:val="4"/>
            </w:pPr>
            <w:r>
              <w:t>7831.00</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22</w:t>
            </w:r>
          </w:p>
        </w:tc>
        <w:tc>
          <w:tcPr>
            <w:tcW w:w="992" w:type="dxa"/>
            <w:vAlign w:val="center"/>
          </w:tcPr>
          <w:p w:rsidR="009368EB" w:rsidRDefault="00305B82">
            <w:pPr>
              <w:pStyle w:val="2"/>
            </w:pPr>
            <w:r>
              <w:t>21208</w:t>
            </w:r>
          </w:p>
        </w:tc>
        <w:tc>
          <w:tcPr>
            <w:tcW w:w="4535" w:type="dxa"/>
            <w:vAlign w:val="center"/>
          </w:tcPr>
          <w:p w:rsidR="009368EB" w:rsidRDefault="00305B82">
            <w:pPr>
              <w:pStyle w:val="2"/>
            </w:pPr>
            <w:r>
              <w:t>国有土地使用权出让收入安排的支出</w:t>
            </w:r>
          </w:p>
        </w:tc>
        <w:tc>
          <w:tcPr>
            <w:tcW w:w="1361" w:type="dxa"/>
            <w:vAlign w:val="center"/>
          </w:tcPr>
          <w:p w:rsidR="009368EB" w:rsidRDefault="00305B82">
            <w:pPr>
              <w:pStyle w:val="4"/>
            </w:pPr>
            <w:r>
              <w:t>7019.69</w:t>
            </w:r>
          </w:p>
        </w:tc>
        <w:tc>
          <w:tcPr>
            <w:tcW w:w="1361" w:type="dxa"/>
            <w:vAlign w:val="center"/>
          </w:tcPr>
          <w:p w:rsidR="009368EB" w:rsidRDefault="009368EB">
            <w:pPr>
              <w:pStyle w:val="4"/>
            </w:pPr>
          </w:p>
        </w:tc>
        <w:tc>
          <w:tcPr>
            <w:tcW w:w="1361" w:type="dxa"/>
            <w:vAlign w:val="center"/>
          </w:tcPr>
          <w:p w:rsidR="009368EB" w:rsidRDefault="00305B82">
            <w:pPr>
              <w:pStyle w:val="4"/>
            </w:pPr>
            <w:r>
              <w:t>7019.69</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23</w:t>
            </w:r>
          </w:p>
        </w:tc>
        <w:tc>
          <w:tcPr>
            <w:tcW w:w="992" w:type="dxa"/>
            <w:vAlign w:val="center"/>
          </w:tcPr>
          <w:p w:rsidR="009368EB" w:rsidRDefault="00305B82">
            <w:pPr>
              <w:pStyle w:val="2"/>
            </w:pPr>
            <w:r>
              <w:t>2120802</w:t>
            </w:r>
          </w:p>
        </w:tc>
        <w:tc>
          <w:tcPr>
            <w:tcW w:w="4535" w:type="dxa"/>
            <w:vAlign w:val="center"/>
          </w:tcPr>
          <w:p w:rsidR="009368EB" w:rsidRDefault="00305B82">
            <w:pPr>
              <w:pStyle w:val="2"/>
            </w:pPr>
            <w:r>
              <w:t>土地开发支出</w:t>
            </w:r>
          </w:p>
        </w:tc>
        <w:tc>
          <w:tcPr>
            <w:tcW w:w="1361" w:type="dxa"/>
            <w:vAlign w:val="center"/>
          </w:tcPr>
          <w:p w:rsidR="009368EB" w:rsidRDefault="00305B82">
            <w:pPr>
              <w:pStyle w:val="4"/>
            </w:pPr>
            <w:r>
              <w:t>1447.74</w:t>
            </w:r>
          </w:p>
        </w:tc>
        <w:tc>
          <w:tcPr>
            <w:tcW w:w="1361" w:type="dxa"/>
            <w:vAlign w:val="center"/>
          </w:tcPr>
          <w:p w:rsidR="009368EB" w:rsidRDefault="009368EB">
            <w:pPr>
              <w:pStyle w:val="4"/>
            </w:pPr>
          </w:p>
        </w:tc>
        <w:tc>
          <w:tcPr>
            <w:tcW w:w="1361" w:type="dxa"/>
            <w:vAlign w:val="center"/>
          </w:tcPr>
          <w:p w:rsidR="009368EB" w:rsidRDefault="00305B82">
            <w:pPr>
              <w:pStyle w:val="4"/>
            </w:pPr>
            <w:r>
              <w:t>1447.74</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24</w:t>
            </w:r>
          </w:p>
        </w:tc>
        <w:tc>
          <w:tcPr>
            <w:tcW w:w="992" w:type="dxa"/>
            <w:vAlign w:val="center"/>
          </w:tcPr>
          <w:p w:rsidR="009368EB" w:rsidRDefault="00305B82">
            <w:pPr>
              <w:pStyle w:val="2"/>
            </w:pPr>
            <w:r>
              <w:t>2120806</w:t>
            </w:r>
          </w:p>
        </w:tc>
        <w:tc>
          <w:tcPr>
            <w:tcW w:w="4535" w:type="dxa"/>
            <w:vAlign w:val="center"/>
          </w:tcPr>
          <w:p w:rsidR="009368EB" w:rsidRDefault="00305B82">
            <w:pPr>
              <w:pStyle w:val="2"/>
            </w:pPr>
            <w:r>
              <w:t>土地出让业务支出</w:t>
            </w:r>
          </w:p>
        </w:tc>
        <w:tc>
          <w:tcPr>
            <w:tcW w:w="1361" w:type="dxa"/>
            <w:vAlign w:val="center"/>
          </w:tcPr>
          <w:p w:rsidR="009368EB" w:rsidRDefault="00305B82">
            <w:pPr>
              <w:pStyle w:val="4"/>
            </w:pPr>
            <w:r>
              <w:t>3812.00</w:t>
            </w:r>
          </w:p>
        </w:tc>
        <w:tc>
          <w:tcPr>
            <w:tcW w:w="1361" w:type="dxa"/>
            <w:vAlign w:val="center"/>
          </w:tcPr>
          <w:p w:rsidR="009368EB" w:rsidRDefault="009368EB">
            <w:pPr>
              <w:pStyle w:val="4"/>
            </w:pPr>
          </w:p>
        </w:tc>
        <w:tc>
          <w:tcPr>
            <w:tcW w:w="1361" w:type="dxa"/>
            <w:vAlign w:val="center"/>
          </w:tcPr>
          <w:p w:rsidR="009368EB" w:rsidRDefault="00305B82">
            <w:pPr>
              <w:pStyle w:val="4"/>
            </w:pPr>
            <w:r>
              <w:t>3812.00</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25</w:t>
            </w:r>
          </w:p>
        </w:tc>
        <w:tc>
          <w:tcPr>
            <w:tcW w:w="992" w:type="dxa"/>
            <w:vAlign w:val="center"/>
          </w:tcPr>
          <w:p w:rsidR="009368EB" w:rsidRDefault="00305B82">
            <w:pPr>
              <w:pStyle w:val="2"/>
            </w:pPr>
            <w:r>
              <w:t>212081</w:t>
            </w:r>
            <w:r>
              <w:lastRenderedPageBreak/>
              <w:t>6</w:t>
            </w:r>
          </w:p>
        </w:tc>
        <w:tc>
          <w:tcPr>
            <w:tcW w:w="4535" w:type="dxa"/>
            <w:vAlign w:val="center"/>
          </w:tcPr>
          <w:p w:rsidR="009368EB" w:rsidRDefault="00305B82">
            <w:pPr>
              <w:pStyle w:val="2"/>
            </w:pPr>
            <w:r>
              <w:lastRenderedPageBreak/>
              <w:t>农业农村生态环境支出</w:t>
            </w:r>
          </w:p>
        </w:tc>
        <w:tc>
          <w:tcPr>
            <w:tcW w:w="1361" w:type="dxa"/>
            <w:vAlign w:val="center"/>
          </w:tcPr>
          <w:p w:rsidR="009368EB" w:rsidRDefault="00305B82">
            <w:pPr>
              <w:pStyle w:val="4"/>
            </w:pPr>
            <w:r>
              <w:t>1759.95</w:t>
            </w:r>
          </w:p>
        </w:tc>
        <w:tc>
          <w:tcPr>
            <w:tcW w:w="1361" w:type="dxa"/>
            <w:vAlign w:val="center"/>
          </w:tcPr>
          <w:p w:rsidR="009368EB" w:rsidRDefault="009368EB">
            <w:pPr>
              <w:pStyle w:val="4"/>
            </w:pPr>
          </w:p>
        </w:tc>
        <w:tc>
          <w:tcPr>
            <w:tcW w:w="1361" w:type="dxa"/>
            <w:vAlign w:val="center"/>
          </w:tcPr>
          <w:p w:rsidR="009368EB" w:rsidRDefault="00305B82">
            <w:pPr>
              <w:pStyle w:val="4"/>
            </w:pPr>
            <w:r>
              <w:t>1759.95</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26</w:t>
            </w:r>
          </w:p>
        </w:tc>
        <w:tc>
          <w:tcPr>
            <w:tcW w:w="992" w:type="dxa"/>
            <w:vAlign w:val="center"/>
          </w:tcPr>
          <w:p w:rsidR="009368EB" w:rsidRDefault="00305B82">
            <w:pPr>
              <w:pStyle w:val="2"/>
            </w:pPr>
            <w:r>
              <w:t>221</w:t>
            </w:r>
          </w:p>
        </w:tc>
        <w:tc>
          <w:tcPr>
            <w:tcW w:w="4535" w:type="dxa"/>
            <w:vAlign w:val="center"/>
          </w:tcPr>
          <w:p w:rsidR="009368EB" w:rsidRDefault="00305B82">
            <w:pPr>
              <w:pStyle w:val="2"/>
            </w:pPr>
            <w:r>
              <w:t>住房保障支出</w:t>
            </w:r>
          </w:p>
        </w:tc>
        <w:tc>
          <w:tcPr>
            <w:tcW w:w="1361" w:type="dxa"/>
            <w:vAlign w:val="center"/>
          </w:tcPr>
          <w:p w:rsidR="009368EB" w:rsidRDefault="00305B82">
            <w:pPr>
              <w:pStyle w:val="4"/>
            </w:pPr>
            <w:r>
              <w:t>2902.66</w:t>
            </w:r>
          </w:p>
        </w:tc>
        <w:tc>
          <w:tcPr>
            <w:tcW w:w="1361" w:type="dxa"/>
            <w:vAlign w:val="center"/>
          </w:tcPr>
          <w:p w:rsidR="009368EB" w:rsidRDefault="00305B82">
            <w:pPr>
              <w:pStyle w:val="4"/>
            </w:pPr>
            <w:r>
              <w:t>70.37</w:t>
            </w:r>
          </w:p>
        </w:tc>
        <w:tc>
          <w:tcPr>
            <w:tcW w:w="1361" w:type="dxa"/>
            <w:vAlign w:val="center"/>
          </w:tcPr>
          <w:p w:rsidR="009368EB" w:rsidRDefault="00305B82">
            <w:pPr>
              <w:pStyle w:val="4"/>
            </w:pPr>
            <w:r>
              <w:t>2832.29</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27</w:t>
            </w:r>
          </w:p>
        </w:tc>
        <w:tc>
          <w:tcPr>
            <w:tcW w:w="992" w:type="dxa"/>
            <w:vAlign w:val="center"/>
          </w:tcPr>
          <w:p w:rsidR="009368EB" w:rsidRDefault="00305B82">
            <w:pPr>
              <w:pStyle w:val="2"/>
            </w:pPr>
            <w:r>
              <w:t>22101</w:t>
            </w:r>
          </w:p>
        </w:tc>
        <w:tc>
          <w:tcPr>
            <w:tcW w:w="4535" w:type="dxa"/>
            <w:vAlign w:val="center"/>
          </w:tcPr>
          <w:p w:rsidR="009368EB" w:rsidRDefault="00305B82">
            <w:pPr>
              <w:pStyle w:val="2"/>
            </w:pPr>
            <w:r>
              <w:t>保障性安居工程支出</w:t>
            </w:r>
          </w:p>
        </w:tc>
        <w:tc>
          <w:tcPr>
            <w:tcW w:w="1361" w:type="dxa"/>
            <w:vAlign w:val="center"/>
          </w:tcPr>
          <w:p w:rsidR="009368EB" w:rsidRDefault="00305B82">
            <w:pPr>
              <w:pStyle w:val="4"/>
            </w:pPr>
            <w:r>
              <w:t>2832.29</w:t>
            </w:r>
          </w:p>
        </w:tc>
        <w:tc>
          <w:tcPr>
            <w:tcW w:w="1361" w:type="dxa"/>
            <w:vAlign w:val="center"/>
          </w:tcPr>
          <w:p w:rsidR="009368EB" w:rsidRDefault="009368EB">
            <w:pPr>
              <w:pStyle w:val="4"/>
            </w:pPr>
          </w:p>
        </w:tc>
        <w:tc>
          <w:tcPr>
            <w:tcW w:w="1361" w:type="dxa"/>
            <w:vAlign w:val="center"/>
          </w:tcPr>
          <w:p w:rsidR="009368EB" w:rsidRDefault="00305B82">
            <w:pPr>
              <w:pStyle w:val="4"/>
            </w:pPr>
            <w:r>
              <w:t>2832.29</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28</w:t>
            </w:r>
          </w:p>
        </w:tc>
        <w:tc>
          <w:tcPr>
            <w:tcW w:w="992" w:type="dxa"/>
            <w:vAlign w:val="center"/>
          </w:tcPr>
          <w:p w:rsidR="009368EB" w:rsidRDefault="00305B82">
            <w:pPr>
              <w:pStyle w:val="2"/>
            </w:pPr>
            <w:r>
              <w:t>2210103</w:t>
            </w:r>
          </w:p>
        </w:tc>
        <w:tc>
          <w:tcPr>
            <w:tcW w:w="4535" w:type="dxa"/>
            <w:vAlign w:val="center"/>
          </w:tcPr>
          <w:p w:rsidR="009368EB" w:rsidRDefault="00305B82">
            <w:pPr>
              <w:pStyle w:val="2"/>
            </w:pPr>
            <w:r>
              <w:t>棚户区改造</w:t>
            </w:r>
          </w:p>
        </w:tc>
        <w:tc>
          <w:tcPr>
            <w:tcW w:w="1361" w:type="dxa"/>
            <w:vAlign w:val="center"/>
          </w:tcPr>
          <w:p w:rsidR="009368EB" w:rsidRDefault="00305B82">
            <w:pPr>
              <w:pStyle w:val="4"/>
            </w:pPr>
            <w:r>
              <w:t>2235.29</w:t>
            </w:r>
          </w:p>
        </w:tc>
        <w:tc>
          <w:tcPr>
            <w:tcW w:w="1361" w:type="dxa"/>
            <w:vAlign w:val="center"/>
          </w:tcPr>
          <w:p w:rsidR="009368EB" w:rsidRDefault="009368EB">
            <w:pPr>
              <w:pStyle w:val="4"/>
            </w:pPr>
          </w:p>
        </w:tc>
        <w:tc>
          <w:tcPr>
            <w:tcW w:w="1361" w:type="dxa"/>
            <w:vAlign w:val="center"/>
          </w:tcPr>
          <w:p w:rsidR="009368EB" w:rsidRDefault="00305B82">
            <w:pPr>
              <w:pStyle w:val="4"/>
            </w:pPr>
            <w:r>
              <w:t>2235.29</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29</w:t>
            </w:r>
          </w:p>
        </w:tc>
        <w:tc>
          <w:tcPr>
            <w:tcW w:w="992" w:type="dxa"/>
            <w:vAlign w:val="center"/>
          </w:tcPr>
          <w:p w:rsidR="009368EB" w:rsidRDefault="00305B82">
            <w:pPr>
              <w:pStyle w:val="2"/>
            </w:pPr>
            <w:r>
              <w:t>2210108</w:t>
            </w:r>
          </w:p>
        </w:tc>
        <w:tc>
          <w:tcPr>
            <w:tcW w:w="4535" w:type="dxa"/>
            <w:vAlign w:val="center"/>
          </w:tcPr>
          <w:p w:rsidR="009368EB" w:rsidRDefault="00305B82">
            <w:pPr>
              <w:pStyle w:val="2"/>
            </w:pPr>
            <w:r>
              <w:t>老旧小区改造</w:t>
            </w:r>
          </w:p>
        </w:tc>
        <w:tc>
          <w:tcPr>
            <w:tcW w:w="1361" w:type="dxa"/>
            <w:vAlign w:val="center"/>
          </w:tcPr>
          <w:p w:rsidR="009368EB" w:rsidRDefault="00305B82">
            <w:pPr>
              <w:pStyle w:val="4"/>
            </w:pPr>
            <w:r>
              <w:t>597.00</w:t>
            </w:r>
          </w:p>
        </w:tc>
        <w:tc>
          <w:tcPr>
            <w:tcW w:w="1361" w:type="dxa"/>
            <w:vAlign w:val="center"/>
          </w:tcPr>
          <w:p w:rsidR="009368EB" w:rsidRDefault="009368EB">
            <w:pPr>
              <w:pStyle w:val="4"/>
            </w:pPr>
          </w:p>
        </w:tc>
        <w:tc>
          <w:tcPr>
            <w:tcW w:w="1361" w:type="dxa"/>
            <w:vAlign w:val="center"/>
          </w:tcPr>
          <w:p w:rsidR="009368EB" w:rsidRDefault="00305B82">
            <w:pPr>
              <w:pStyle w:val="4"/>
            </w:pPr>
            <w:r>
              <w:t>597.00</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30</w:t>
            </w:r>
          </w:p>
        </w:tc>
        <w:tc>
          <w:tcPr>
            <w:tcW w:w="992" w:type="dxa"/>
            <w:vAlign w:val="center"/>
          </w:tcPr>
          <w:p w:rsidR="009368EB" w:rsidRDefault="00305B82">
            <w:pPr>
              <w:pStyle w:val="2"/>
            </w:pPr>
            <w:r>
              <w:t>22102</w:t>
            </w:r>
          </w:p>
        </w:tc>
        <w:tc>
          <w:tcPr>
            <w:tcW w:w="4535" w:type="dxa"/>
            <w:vAlign w:val="center"/>
          </w:tcPr>
          <w:p w:rsidR="009368EB" w:rsidRDefault="00305B82">
            <w:pPr>
              <w:pStyle w:val="2"/>
            </w:pPr>
            <w:r>
              <w:t>住房改革支出</w:t>
            </w:r>
          </w:p>
        </w:tc>
        <w:tc>
          <w:tcPr>
            <w:tcW w:w="1361" w:type="dxa"/>
            <w:vAlign w:val="center"/>
          </w:tcPr>
          <w:p w:rsidR="009368EB" w:rsidRDefault="00305B82">
            <w:pPr>
              <w:pStyle w:val="4"/>
            </w:pPr>
            <w:r>
              <w:t>70.37</w:t>
            </w:r>
          </w:p>
        </w:tc>
        <w:tc>
          <w:tcPr>
            <w:tcW w:w="1361" w:type="dxa"/>
            <w:vAlign w:val="center"/>
          </w:tcPr>
          <w:p w:rsidR="009368EB" w:rsidRDefault="00305B82">
            <w:pPr>
              <w:pStyle w:val="4"/>
            </w:pPr>
            <w:r>
              <w:t>70.37</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31</w:t>
            </w:r>
          </w:p>
        </w:tc>
        <w:tc>
          <w:tcPr>
            <w:tcW w:w="992" w:type="dxa"/>
            <w:vAlign w:val="center"/>
          </w:tcPr>
          <w:p w:rsidR="009368EB" w:rsidRDefault="00305B82">
            <w:pPr>
              <w:pStyle w:val="2"/>
            </w:pPr>
            <w:r>
              <w:t>2210201</w:t>
            </w:r>
          </w:p>
        </w:tc>
        <w:tc>
          <w:tcPr>
            <w:tcW w:w="4535" w:type="dxa"/>
            <w:vAlign w:val="center"/>
          </w:tcPr>
          <w:p w:rsidR="009368EB" w:rsidRDefault="00305B82">
            <w:pPr>
              <w:pStyle w:val="2"/>
            </w:pPr>
            <w:r>
              <w:t>住房公积金</w:t>
            </w:r>
          </w:p>
        </w:tc>
        <w:tc>
          <w:tcPr>
            <w:tcW w:w="1361" w:type="dxa"/>
            <w:vAlign w:val="center"/>
          </w:tcPr>
          <w:p w:rsidR="009368EB" w:rsidRDefault="00305B82">
            <w:pPr>
              <w:pStyle w:val="4"/>
            </w:pPr>
            <w:r>
              <w:t>70.37</w:t>
            </w:r>
          </w:p>
        </w:tc>
        <w:tc>
          <w:tcPr>
            <w:tcW w:w="1361" w:type="dxa"/>
            <w:vAlign w:val="center"/>
          </w:tcPr>
          <w:p w:rsidR="009368EB" w:rsidRDefault="00305B82">
            <w:pPr>
              <w:pStyle w:val="4"/>
            </w:pPr>
            <w:r>
              <w:t>70.37</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32</w:t>
            </w:r>
          </w:p>
        </w:tc>
        <w:tc>
          <w:tcPr>
            <w:tcW w:w="992" w:type="dxa"/>
            <w:vAlign w:val="center"/>
          </w:tcPr>
          <w:p w:rsidR="009368EB" w:rsidRDefault="00305B82">
            <w:pPr>
              <w:pStyle w:val="2"/>
            </w:pPr>
            <w:r>
              <w:t>223</w:t>
            </w:r>
          </w:p>
        </w:tc>
        <w:tc>
          <w:tcPr>
            <w:tcW w:w="4535" w:type="dxa"/>
            <w:vAlign w:val="center"/>
          </w:tcPr>
          <w:p w:rsidR="009368EB" w:rsidRDefault="00305B82">
            <w:pPr>
              <w:pStyle w:val="2"/>
            </w:pPr>
            <w:r>
              <w:t>国有资本经营预算支出</w:t>
            </w:r>
          </w:p>
        </w:tc>
        <w:tc>
          <w:tcPr>
            <w:tcW w:w="1361" w:type="dxa"/>
            <w:vAlign w:val="center"/>
          </w:tcPr>
          <w:p w:rsidR="009368EB" w:rsidRDefault="00305B82">
            <w:pPr>
              <w:pStyle w:val="4"/>
            </w:pPr>
            <w:r>
              <w:t>407.00</w:t>
            </w:r>
          </w:p>
        </w:tc>
        <w:tc>
          <w:tcPr>
            <w:tcW w:w="1361" w:type="dxa"/>
            <w:vAlign w:val="center"/>
          </w:tcPr>
          <w:p w:rsidR="009368EB" w:rsidRDefault="009368EB">
            <w:pPr>
              <w:pStyle w:val="4"/>
            </w:pPr>
          </w:p>
        </w:tc>
        <w:tc>
          <w:tcPr>
            <w:tcW w:w="1361" w:type="dxa"/>
            <w:vAlign w:val="center"/>
          </w:tcPr>
          <w:p w:rsidR="009368EB" w:rsidRDefault="00305B82">
            <w:pPr>
              <w:pStyle w:val="4"/>
            </w:pPr>
            <w:r>
              <w:t>407.00</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33</w:t>
            </w:r>
          </w:p>
        </w:tc>
        <w:tc>
          <w:tcPr>
            <w:tcW w:w="992" w:type="dxa"/>
            <w:vAlign w:val="center"/>
          </w:tcPr>
          <w:p w:rsidR="009368EB" w:rsidRDefault="00305B82">
            <w:pPr>
              <w:pStyle w:val="2"/>
            </w:pPr>
            <w:r>
              <w:t>22301</w:t>
            </w:r>
          </w:p>
        </w:tc>
        <w:tc>
          <w:tcPr>
            <w:tcW w:w="4535" w:type="dxa"/>
            <w:vAlign w:val="center"/>
          </w:tcPr>
          <w:p w:rsidR="009368EB" w:rsidRDefault="00305B82">
            <w:pPr>
              <w:pStyle w:val="2"/>
            </w:pPr>
            <w:r>
              <w:t>解决历史遗留问题及改革成本支出</w:t>
            </w:r>
          </w:p>
        </w:tc>
        <w:tc>
          <w:tcPr>
            <w:tcW w:w="1361" w:type="dxa"/>
            <w:vAlign w:val="center"/>
          </w:tcPr>
          <w:p w:rsidR="009368EB" w:rsidRDefault="00305B82">
            <w:pPr>
              <w:pStyle w:val="4"/>
            </w:pPr>
            <w:r>
              <w:t>407.00</w:t>
            </w:r>
          </w:p>
        </w:tc>
        <w:tc>
          <w:tcPr>
            <w:tcW w:w="1361" w:type="dxa"/>
            <w:vAlign w:val="center"/>
          </w:tcPr>
          <w:p w:rsidR="009368EB" w:rsidRDefault="009368EB">
            <w:pPr>
              <w:pStyle w:val="4"/>
            </w:pPr>
          </w:p>
        </w:tc>
        <w:tc>
          <w:tcPr>
            <w:tcW w:w="1361" w:type="dxa"/>
            <w:vAlign w:val="center"/>
          </w:tcPr>
          <w:p w:rsidR="009368EB" w:rsidRDefault="00305B82">
            <w:pPr>
              <w:pStyle w:val="4"/>
            </w:pPr>
            <w:r>
              <w:t>407.00</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34</w:t>
            </w:r>
          </w:p>
        </w:tc>
        <w:tc>
          <w:tcPr>
            <w:tcW w:w="992" w:type="dxa"/>
            <w:vAlign w:val="center"/>
          </w:tcPr>
          <w:p w:rsidR="009368EB" w:rsidRDefault="00305B82">
            <w:pPr>
              <w:pStyle w:val="2"/>
            </w:pPr>
            <w:r>
              <w:t>2230104</w:t>
            </w:r>
          </w:p>
        </w:tc>
        <w:tc>
          <w:tcPr>
            <w:tcW w:w="4535" w:type="dxa"/>
            <w:vAlign w:val="center"/>
          </w:tcPr>
          <w:p w:rsidR="009368EB" w:rsidRDefault="00305B82">
            <w:pPr>
              <w:pStyle w:val="2"/>
            </w:pPr>
            <w:r>
              <w:t>国有企业办公共服务机构移交补助支出</w:t>
            </w:r>
          </w:p>
        </w:tc>
        <w:tc>
          <w:tcPr>
            <w:tcW w:w="1361" w:type="dxa"/>
            <w:vAlign w:val="center"/>
          </w:tcPr>
          <w:p w:rsidR="009368EB" w:rsidRDefault="00305B82">
            <w:pPr>
              <w:pStyle w:val="4"/>
            </w:pPr>
            <w:r>
              <w:t>407.00</w:t>
            </w:r>
          </w:p>
        </w:tc>
        <w:tc>
          <w:tcPr>
            <w:tcW w:w="1361" w:type="dxa"/>
            <w:vAlign w:val="center"/>
          </w:tcPr>
          <w:p w:rsidR="009368EB" w:rsidRDefault="009368EB">
            <w:pPr>
              <w:pStyle w:val="4"/>
            </w:pPr>
          </w:p>
        </w:tc>
        <w:tc>
          <w:tcPr>
            <w:tcW w:w="1361" w:type="dxa"/>
            <w:vAlign w:val="center"/>
          </w:tcPr>
          <w:p w:rsidR="009368EB" w:rsidRDefault="00305B82">
            <w:pPr>
              <w:pStyle w:val="4"/>
            </w:pPr>
            <w:r>
              <w:t>407.00</w:t>
            </w:r>
          </w:p>
        </w:tc>
        <w:tc>
          <w:tcPr>
            <w:tcW w:w="1361" w:type="dxa"/>
            <w:vAlign w:val="center"/>
          </w:tcPr>
          <w:p w:rsidR="009368EB" w:rsidRDefault="009368EB">
            <w:pPr>
              <w:pStyle w:val="4"/>
            </w:pPr>
          </w:p>
        </w:tc>
        <w:tc>
          <w:tcPr>
            <w:tcW w:w="1361" w:type="dxa"/>
            <w:vAlign w:val="center"/>
          </w:tcPr>
          <w:p w:rsidR="009368EB" w:rsidRDefault="009368EB">
            <w:pPr>
              <w:pStyle w:val="4"/>
            </w:pPr>
          </w:p>
        </w:tc>
        <w:tc>
          <w:tcPr>
            <w:tcW w:w="1361" w:type="dxa"/>
            <w:vAlign w:val="center"/>
          </w:tcPr>
          <w:p w:rsidR="009368EB" w:rsidRDefault="009368EB">
            <w:pPr>
              <w:pStyle w:val="4"/>
            </w:pP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jc w:val="center"/>
        <w:outlineLvl w:val="1"/>
      </w:pPr>
      <w:bookmarkStart w:id="7" w:name="_Toc_2_2_0000000004"/>
      <w:bookmarkStart w:id="8" w:name="tz_0001_0004"/>
      <w:bookmarkEnd w:id="8"/>
      <w:r>
        <w:rPr>
          <w:rFonts w:ascii="方正小标宋_GBK" w:eastAsia="方正小标宋_GBK" w:hAnsi="方正小标宋_GBK" w:cs="方正小标宋_GBK"/>
          <w:color w:val="000000"/>
          <w:sz w:val="36"/>
        </w:rPr>
        <w:lastRenderedPageBreak/>
        <w:t>部门预算财政拨款收支总表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1162A9" w:rsidTr="001162A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368EB" w:rsidRDefault="00305B82">
            <w:pPr>
              <w:pStyle w:val="20"/>
            </w:pPr>
            <w:r>
              <w:t>601廊坊市广阳区住房和城乡建设局</w:t>
            </w:r>
          </w:p>
        </w:tc>
        <w:tc>
          <w:tcPr>
            <w:tcW w:w="3402" w:type="dxa"/>
            <w:tcBorders>
              <w:top w:val="single" w:sz="6" w:space="0" w:color="FFFFFF"/>
              <w:left w:val="single" w:sz="6" w:space="0" w:color="FFFFFF"/>
              <w:right w:val="single" w:sz="6" w:space="0" w:color="FFFFFF"/>
            </w:tcBorders>
            <w:vAlign w:val="center"/>
          </w:tcPr>
          <w:p w:rsidR="009368EB" w:rsidRDefault="00305B82">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9368EB" w:rsidRDefault="00305B82">
            <w:pPr>
              <w:pStyle w:val="22"/>
            </w:pPr>
            <w:r>
              <w:t>单位：万元</w:t>
            </w:r>
          </w:p>
        </w:tc>
      </w:tr>
      <w:tr w:rsidR="001162A9" w:rsidTr="001162A9">
        <w:trPr>
          <w:trHeight w:val="369"/>
          <w:tblHeader/>
          <w:jc w:val="center"/>
        </w:trPr>
        <w:tc>
          <w:tcPr>
            <w:tcW w:w="850" w:type="dxa"/>
            <w:vMerge w:val="restart"/>
            <w:vAlign w:val="center"/>
          </w:tcPr>
          <w:p w:rsidR="009368EB" w:rsidRDefault="00305B82">
            <w:pPr>
              <w:pStyle w:val="1"/>
            </w:pPr>
            <w:r>
              <w:t>序号</w:t>
            </w:r>
          </w:p>
        </w:tc>
        <w:tc>
          <w:tcPr>
            <w:tcW w:w="4876" w:type="dxa"/>
            <w:gridSpan w:val="2"/>
            <w:vAlign w:val="center"/>
          </w:tcPr>
          <w:p w:rsidR="009368EB" w:rsidRDefault="00305B82">
            <w:pPr>
              <w:pStyle w:val="1"/>
            </w:pPr>
            <w:r>
              <w:t>收入</w:t>
            </w:r>
          </w:p>
        </w:tc>
        <w:tc>
          <w:tcPr>
            <w:tcW w:w="9298" w:type="dxa"/>
            <w:gridSpan w:val="5"/>
            <w:vAlign w:val="center"/>
          </w:tcPr>
          <w:p w:rsidR="009368EB" w:rsidRDefault="00305B82">
            <w:pPr>
              <w:pStyle w:val="1"/>
            </w:pPr>
            <w:r>
              <w:t>支出</w:t>
            </w:r>
          </w:p>
        </w:tc>
      </w:tr>
      <w:tr w:rsidR="009368EB">
        <w:trPr>
          <w:trHeight w:val="369"/>
          <w:tblHeader/>
          <w:jc w:val="center"/>
        </w:trPr>
        <w:tc>
          <w:tcPr>
            <w:tcW w:w="850" w:type="dxa"/>
            <w:vMerge/>
          </w:tcPr>
          <w:p w:rsidR="009368EB" w:rsidRDefault="009368EB"/>
        </w:tc>
        <w:tc>
          <w:tcPr>
            <w:tcW w:w="3402" w:type="dxa"/>
            <w:vAlign w:val="center"/>
          </w:tcPr>
          <w:p w:rsidR="009368EB" w:rsidRDefault="00305B82">
            <w:pPr>
              <w:pStyle w:val="1"/>
            </w:pPr>
            <w:r>
              <w:t>项  目</w:t>
            </w:r>
          </w:p>
        </w:tc>
        <w:tc>
          <w:tcPr>
            <w:tcW w:w="1474" w:type="dxa"/>
            <w:vAlign w:val="center"/>
          </w:tcPr>
          <w:p w:rsidR="009368EB" w:rsidRDefault="00305B82">
            <w:pPr>
              <w:pStyle w:val="1"/>
            </w:pPr>
            <w:r>
              <w:t>金额</w:t>
            </w:r>
          </w:p>
        </w:tc>
        <w:tc>
          <w:tcPr>
            <w:tcW w:w="3402" w:type="dxa"/>
            <w:vAlign w:val="center"/>
          </w:tcPr>
          <w:p w:rsidR="009368EB" w:rsidRDefault="00305B82">
            <w:pPr>
              <w:pStyle w:val="1"/>
            </w:pPr>
            <w:r>
              <w:t>项  目</w:t>
            </w:r>
          </w:p>
        </w:tc>
        <w:tc>
          <w:tcPr>
            <w:tcW w:w="1474" w:type="dxa"/>
            <w:vAlign w:val="center"/>
          </w:tcPr>
          <w:p w:rsidR="009368EB" w:rsidRDefault="00305B82">
            <w:pPr>
              <w:pStyle w:val="1"/>
            </w:pPr>
            <w:r>
              <w:t>合计</w:t>
            </w:r>
          </w:p>
        </w:tc>
        <w:tc>
          <w:tcPr>
            <w:tcW w:w="1474" w:type="dxa"/>
            <w:vAlign w:val="center"/>
          </w:tcPr>
          <w:p w:rsidR="009368EB" w:rsidRDefault="00305B82">
            <w:pPr>
              <w:pStyle w:val="1"/>
            </w:pPr>
            <w:r>
              <w:t>一般公共预算财政拨款</w:t>
            </w:r>
          </w:p>
        </w:tc>
        <w:tc>
          <w:tcPr>
            <w:tcW w:w="1474" w:type="dxa"/>
            <w:vAlign w:val="center"/>
          </w:tcPr>
          <w:p w:rsidR="009368EB" w:rsidRDefault="00305B82">
            <w:pPr>
              <w:pStyle w:val="1"/>
            </w:pPr>
            <w:r>
              <w:t>政府性基金预算财政    拨款</w:t>
            </w:r>
          </w:p>
        </w:tc>
        <w:tc>
          <w:tcPr>
            <w:tcW w:w="1474" w:type="dxa"/>
            <w:vAlign w:val="center"/>
          </w:tcPr>
          <w:p w:rsidR="009368EB" w:rsidRDefault="00305B82">
            <w:pPr>
              <w:pStyle w:val="1"/>
            </w:pPr>
            <w:r>
              <w:t>国有资本经营预算财政拨款</w:t>
            </w:r>
          </w:p>
        </w:tc>
      </w:tr>
      <w:tr w:rsidR="009368EB">
        <w:trPr>
          <w:trHeight w:val="369"/>
          <w:tblHeader/>
          <w:jc w:val="center"/>
        </w:trPr>
        <w:tc>
          <w:tcPr>
            <w:tcW w:w="850" w:type="dxa"/>
            <w:vAlign w:val="center"/>
          </w:tcPr>
          <w:p w:rsidR="009368EB" w:rsidRDefault="00305B82">
            <w:pPr>
              <w:pStyle w:val="1"/>
            </w:pPr>
            <w:r>
              <w:t>栏次</w:t>
            </w:r>
          </w:p>
        </w:tc>
        <w:tc>
          <w:tcPr>
            <w:tcW w:w="3402" w:type="dxa"/>
            <w:vAlign w:val="center"/>
          </w:tcPr>
          <w:p w:rsidR="009368EB" w:rsidRDefault="00305B82">
            <w:pPr>
              <w:pStyle w:val="1"/>
            </w:pPr>
            <w:r>
              <w:t>1</w:t>
            </w:r>
          </w:p>
        </w:tc>
        <w:tc>
          <w:tcPr>
            <w:tcW w:w="1474" w:type="dxa"/>
            <w:vAlign w:val="center"/>
          </w:tcPr>
          <w:p w:rsidR="009368EB" w:rsidRDefault="00305B82">
            <w:pPr>
              <w:pStyle w:val="1"/>
            </w:pPr>
            <w:r>
              <w:t>2</w:t>
            </w:r>
          </w:p>
        </w:tc>
        <w:tc>
          <w:tcPr>
            <w:tcW w:w="3402" w:type="dxa"/>
            <w:vAlign w:val="center"/>
          </w:tcPr>
          <w:p w:rsidR="009368EB" w:rsidRDefault="00305B82">
            <w:pPr>
              <w:pStyle w:val="1"/>
            </w:pPr>
            <w:r>
              <w:t>3</w:t>
            </w:r>
          </w:p>
        </w:tc>
        <w:tc>
          <w:tcPr>
            <w:tcW w:w="1474" w:type="dxa"/>
            <w:vAlign w:val="center"/>
          </w:tcPr>
          <w:p w:rsidR="009368EB" w:rsidRDefault="00305B82">
            <w:pPr>
              <w:pStyle w:val="1"/>
            </w:pPr>
            <w:r>
              <w:t>4</w:t>
            </w:r>
          </w:p>
        </w:tc>
        <w:tc>
          <w:tcPr>
            <w:tcW w:w="1474" w:type="dxa"/>
            <w:vAlign w:val="center"/>
          </w:tcPr>
          <w:p w:rsidR="009368EB" w:rsidRDefault="00305B82">
            <w:pPr>
              <w:pStyle w:val="1"/>
            </w:pPr>
            <w:r>
              <w:t>5</w:t>
            </w:r>
          </w:p>
        </w:tc>
        <w:tc>
          <w:tcPr>
            <w:tcW w:w="1474" w:type="dxa"/>
            <w:vAlign w:val="center"/>
          </w:tcPr>
          <w:p w:rsidR="009368EB" w:rsidRDefault="00305B82">
            <w:pPr>
              <w:pStyle w:val="1"/>
            </w:pPr>
            <w:r>
              <w:t>6</w:t>
            </w:r>
          </w:p>
        </w:tc>
        <w:tc>
          <w:tcPr>
            <w:tcW w:w="1474" w:type="dxa"/>
            <w:vAlign w:val="center"/>
          </w:tcPr>
          <w:p w:rsidR="009368EB" w:rsidRDefault="00305B82">
            <w:pPr>
              <w:pStyle w:val="1"/>
            </w:pPr>
            <w:r>
              <w:t>7</w:t>
            </w:r>
          </w:p>
        </w:tc>
      </w:tr>
      <w:tr w:rsidR="009368EB">
        <w:trPr>
          <w:trHeight w:val="369"/>
          <w:jc w:val="center"/>
        </w:trPr>
        <w:tc>
          <w:tcPr>
            <w:tcW w:w="850" w:type="dxa"/>
            <w:vAlign w:val="center"/>
          </w:tcPr>
          <w:p w:rsidR="009368EB" w:rsidRDefault="00305B82">
            <w:pPr>
              <w:pStyle w:val="3"/>
            </w:pPr>
            <w:r>
              <w:t>1</w:t>
            </w:r>
          </w:p>
        </w:tc>
        <w:tc>
          <w:tcPr>
            <w:tcW w:w="3402" w:type="dxa"/>
            <w:vAlign w:val="center"/>
          </w:tcPr>
          <w:p w:rsidR="009368EB" w:rsidRDefault="00305B82">
            <w:pPr>
              <w:pStyle w:val="2"/>
            </w:pPr>
            <w:r>
              <w:t>一、一般公共预算拨款</w:t>
            </w:r>
          </w:p>
        </w:tc>
        <w:tc>
          <w:tcPr>
            <w:tcW w:w="1474" w:type="dxa"/>
            <w:vAlign w:val="center"/>
          </w:tcPr>
          <w:p w:rsidR="009368EB" w:rsidRDefault="00305B82">
            <w:pPr>
              <w:pStyle w:val="4"/>
            </w:pPr>
            <w:r>
              <w:t>15095.31</w:t>
            </w:r>
          </w:p>
        </w:tc>
        <w:tc>
          <w:tcPr>
            <w:tcW w:w="3402" w:type="dxa"/>
            <w:vAlign w:val="center"/>
          </w:tcPr>
          <w:p w:rsidR="009368EB" w:rsidRDefault="00305B82">
            <w:pPr>
              <w:pStyle w:val="2"/>
            </w:pPr>
            <w:r>
              <w:t>一、一般公共服务支出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w:t>
            </w:r>
          </w:p>
        </w:tc>
        <w:tc>
          <w:tcPr>
            <w:tcW w:w="3402" w:type="dxa"/>
            <w:vAlign w:val="center"/>
          </w:tcPr>
          <w:p w:rsidR="009368EB" w:rsidRDefault="00305B82">
            <w:pPr>
              <w:pStyle w:val="2"/>
            </w:pPr>
            <w:r>
              <w:t>二、政府性基金预算拨款</w:t>
            </w:r>
          </w:p>
        </w:tc>
        <w:tc>
          <w:tcPr>
            <w:tcW w:w="1474" w:type="dxa"/>
            <w:vAlign w:val="center"/>
          </w:tcPr>
          <w:p w:rsidR="009368EB" w:rsidRDefault="00305B82">
            <w:pPr>
              <w:pStyle w:val="4"/>
            </w:pPr>
            <w:r>
              <w:t>3812.00</w:t>
            </w:r>
          </w:p>
        </w:tc>
        <w:tc>
          <w:tcPr>
            <w:tcW w:w="3402" w:type="dxa"/>
            <w:vAlign w:val="center"/>
          </w:tcPr>
          <w:p w:rsidR="009368EB" w:rsidRDefault="00305B82">
            <w:pPr>
              <w:pStyle w:val="2"/>
            </w:pPr>
            <w:r>
              <w:t>二、外交支出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w:t>
            </w:r>
          </w:p>
        </w:tc>
        <w:tc>
          <w:tcPr>
            <w:tcW w:w="3402" w:type="dxa"/>
            <w:vAlign w:val="center"/>
          </w:tcPr>
          <w:p w:rsidR="009368EB" w:rsidRDefault="00305B82">
            <w:pPr>
              <w:pStyle w:val="2"/>
            </w:pPr>
            <w:r>
              <w:t>三、国有资本经营预算拨款</w:t>
            </w:r>
          </w:p>
        </w:tc>
        <w:tc>
          <w:tcPr>
            <w:tcW w:w="1474" w:type="dxa"/>
            <w:vAlign w:val="center"/>
          </w:tcPr>
          <w:p w:rsidR="009368EB" w:rsidRDefault="009368EB">
            <w:pPr>
              <w:pStyle w:val="4"/>
            </w:pPr>
          </w:p>
        </w:tc>
        <w:tc>
          <w:tcPr>
            <w:tcW w:w="3402" w:type="dxa"/>
            <w:vAlign w:val="center"/>
          </w:tcPr>
          <w:p w:rsidR="009368EB" w:rsidRDefault="00305B82">
            <w:pPr>
              <w:pStyle w:val="2"/>
            </w:pPr>
            <w:r>
              <w:t>三、国防支出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4</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四、公共安全支出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5</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五、教育支出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6</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六、科学技术支出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7</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七、文化旅游体育与传媒支出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8</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八、社会保障和就业支出</w:t>
            </w:r>
          </w:p>
        </w:tc>
        <w:tc>
          <w:tcPr>
            <w:tcW w:w="1474" w:type="dxa"/>
            <w:vAlign w:val="center"/>
          </w:tcPr>
          <w:p w:rsidR="009368EB" w:rsidRDefault="00305B82">
            <w:pPr>
              <w:pStyle w:val="4"/>
            </w:pPr>
            <w:r>
              <w:t>249.88</w:t>
            </w:r>
          </w:p>
        </w:tc>
        <w:tc>
          <w:tcPr>
            <w:tcW w:w="1474" w:type="dxa"/>
            <w:vAlign w:val="center"/>
          </w:tcPr>
          <w:p w:rsidR="009368EB" w:rsidRDefault="00305B82">
            <w:pPr>
              <w:pStyle w:val="4"/>
            </w:pPr>
            <w:r>
              <w:t>249.88</w:t>
            </w: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9</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九、社会保险基金支出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10</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十、卫生健康支出</w:t>
            </w:r>
          </w:p>
        </w:tc>
        <w:tc>
          <w:tcPr>
            <w:tcW w:w="1474" w:type="dxa"/>
            <w:vAlign w:val="center"/>
          </w:tcPr>
          <w:p w:rsidR="009368EB" w:rsidRDefault="00305B82">
            <w:pPr>
              <w:pStyle w:val="4"/>
            </w:pPr>
            <w:r>
              <w:t>28.03</w:t>
            </w:r>
          </w:p>
        </w:tc>
        <w:tc>
          <w:tcPr>
            <w:tcW w:w="1474" w:type="dxa"/>
            <w:vAlign w:val="center"/>
          </w:tcPr>
          <w:p w:rsidR="009368EB" w:rsidRDefault="00305B82">
            <w:pPr>
              <w:pStyle w:val="4"/>
            </w:pPr>
            <w:r>
              <w:t>28.03</w:t>
            </w: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11</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十一、节能环保支出</w:t>
            </w:r>
          </w:p>
        </w:tc>
        <w:tc>
          <w:tcPr>
            <w:tcW w:w="1474" w:type="dxa"/>
            <w:vAlign w:val="center"/>
          </w:tcPr>
          <w:p w:rsidR="009368EB" w:rsidRDefault="00305B82">
            <w:pPr>
              <w:pStyle w:val="4"/>
            </w:pPr>
            <w:r>
              <w:t>737.44</w:t>
            </w:r>
          </w:p>
        </w:tc>
        <w:tc>
          <w:tcPr>
            <w:tcW w:w="1474" w:type="dxa"/>
            <w:vAlign w:val="center"/>
          </w:tcPr>
          <w:p w:rsidR="009368EB" w:rsidRDefault="00305B82">
            <w:pPr>
              <w:pStyle w:val="4"/>
            </w:pPr>
            <w:r>
              <w:t>737.44</w:t>
            </w: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12</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十二、城乡社区支出</w:t>
            </w:r>
          </w:p>
        </w:tc>
        <w:tc>
          <w:tcPr>
            <w:tcW w:w="1474" w:type="dxa"/>
            <w:vAlign w:val="center"/>
          </w:tcPr>
          <w:p w:rsidR="009368EB" w:rsidRDefault="00305B82">
            <w:pPr>
              <w:pStyle w:val="4"/>
            </w:pPr>
            <w:r>
              <w:t>18652.45</w:t>
            </w:r>
          </w:p>
        </w:tc>
        <w:tc>
          <w:tcPr>
            <w:tcW w:w="1474" w:type="dxa"/>
            <w:vAlign w:val="center"/>
          </w:tcPr>
          <w:p w:rsidR="009368EB" w:rsidRDefault="00305B82">
            <w:pPr>
              <w:pStyle w:val="4"/>
            </w:pPr>
            <w:r>
              <w:t>11632.76</w:t>
            </w:r>
          </w:p>
        </w:tc>
        <w:tc>
          <w:tcPr>
            <w:tcW w:w="1474" w:type="dxa"/>
            <w:vAlign w:val="center"/>
          </w:tcPr>
          <w:p w:rsidR="009368EB" w:rsidRDefault="00305B82">
            <w:pPr>
              <w:pStyle w:val="4"/>
            </w:pPr>
            <w:r>
              <w:t>7019.69</w:t>
            </w: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13</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十三、农林水支出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14</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十四、交通运输支出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15</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十五、资源勘探工业信息等支出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16</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十六、商业服务业等支出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lastRenderedPageBreak/>
              <w:t>17</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十七、金融支出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18</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十八、援助其他地区支出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19</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十九、自然资源海洋气象等支出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20</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二十、住房保障支出</w:t>
            </w:r>
          </w:p>
        </w:tc>
        <w:tc>
          <w:tcPr>
            <w:tcW w:w="1474" w:type="dxa"/>
            <w:vAlign w:val="center"/>
          </w:tcPr>
          <w:p w:rsidR="009368EB" w:rsidRDefault="00305B82">
            <w:pPr>
              <w:pStyle w:val="4"/>
            </w:pPr>
            <w:r>
              <w:t>2902.66</w:t>
            </w:r>
          </w:p>
        </w:tc>
        <w:tc>
          <w:tcPr>
            <w:tcW w:w="1474" w:type="dxa"/>
            <w:vAlign w:val="center"/>
          </w:tcPr>
          <w:p w:rsidR="009368EB" w:rsidRDefault="00305B82">
            <w:pPr>
              <w:pStyle w:val="4"/>
            </w:pPr>
            <w:r>
              <w:t>2902.66</w:t>
            </w: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21</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二十一、粮油物资储备支出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22</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二十二、国有资本经营预算支出</w:t>
            </w:r>
          </w:p>
        </w:tc>
        <w:tc>
          <w:tcPr>
            <w:tcW w:w="1474" w:type="dxa"/>
            <w:vAlign w:val="center"/>
          </w:tcPr>
          <w:p w:rsidR="009368EB" w:rsidRDefault="00305B82">
            <w:pPr>
              <w:pStyle w:val="4"/>
            </w:pPr>
            <w:r>
              <w:t>407.00</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305B82">
            <w:pPr>
              <w:pStyle w:val="4"/>
            </w:pPr>
            <w:r>
              <w:t>407.00</w:t>
            </w:r>
          </w:p>
        </w:tc>
      </w:tr>
      <w:tr w:rsidR="009368EB">
        <w:trPr>
          <w:trHeight w:val="369"/>
          <w:jc w:val="center"/>
        </w:trPr>
        <w:tc>
          <w:tcPr>
            <w:tcW w:w="850" w:type="dxa"/>
            <w:vAlign w:val="center"/>
          </w:tcPr>
          <w:p w:rsidR="009368EB" w:rsidRDefault="00305B82">
            <w:pPr>
              <w:pStyle w:val="3"/>
            </w:pPr>
            <w:r>
              <w:t>23</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二十三、灾害防治及应急管理支出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24</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二十四、预备费</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25</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二十五、其他支出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26</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二十六、转移性支出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27</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二十七、债务还本支出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28</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二十八、债务付息支出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29</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二十九、债务发行费用支出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30</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三十、抗疫特别国债安排的支出</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31</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3402" w:type="dxa"/>
            <w:vAlign w:val="center"/>
          </w:tcPr>
          <w:p w:rsidR="009368EB" w:rsidRDefault="00305B82">
            <w:pPr>
              <w:pStyle w:val="2"/>
            </w:pPr>
            <w:r>
              <w:t>三十一、人行科目</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32</w:t>
            </w:r>
          </w:p>
        </w:tc>
        <w:tc>
          <w:tcPr>
            <w:tcW w:w="3402" w:type="dxa"/>
            <w:vAlign w:val="center"/>
          </w:tcPr>
          <w:p w:rsidR="009368EB" w:rsidRDefault="00305B82">
            <w:pPr>
              <w:pStyle w:val="6"/>
            </w:pPr>
            <w:r>
              <w:t>本年收入合计</w:t>
            </w:r>
          </w:p>
        </w:tc>
        <w:tc>
          <w:tcPr>
            <w:tcW w:w="1474" w:type="dxa"/>
            <w:vAlign w:val="center"/>
          </w:tcPr>
          <w:p w:rsidR="009368EB" w:rsidRDefault="00305B82">
            <w:pPr>
              <w:pStyle w:val="7"/>
            </w:pPr>
            <w:r>
              <w:t>18907.31</w:t>
            </w:r>
          </w:p>
        </w:tc>
        <w:tc>
          <w:tcPr>
            <w:tcW w:w="3402" w:type="dxa"/>
            <w:vAlign w:val="center"/>
          </w:tcPr>
          <w:p w:rsidR="009368EB" w:rsidRDefault="00305B82">
            <w:pPr>
              <w:pStyle w:val="6"/>
            </w:pPr>
            <w:r>
              <w:t>本年支出合计</w:t>
            </w:r>
          </w:p>
        </w:tc>
        <w:tc>
          <w:tcPr>
            <w:tcW w:w="1474" w:type="dxa"/>
            <w:vAlign w:val="center"/>
          </w:tcPr>
          <w:p w:rsidR="009368EB" w:rsidRDefault="00305B82">
            <w:pPr>
              <w:pStyle w:val="7"/>
            </w:pPr>
            <w:r>
              <w:t>22977.47</w:t>
            </w:r>
          </w:p>
        </w:tc>
        <w:tc>
          <w:tcPr>
            <w:tcW w:w="1474" w:type="dxa"/>
            <w:vAlign w:val="center"/>
          </w:tcPr>
          <w:p w:rsidR="009368EB" w:rsidRDefault="00305B82">
            <w:pPr>
              <w:pStyle w:val="7"/>
            </w:pPr>
            <w:r>
              <w:t>15550.78</w:t>
            </w:r>
          </w:p>
        </w:tc>
        <w:tc>
          <w:tcPr>
            <w:tcW w:w="1474" w:type="dxa"/>
            <w:vAlign w:val="center"/>
          </w:tcPr>
          <w:p w:rsidR="009368EB" w:rsidRDefault="00305B82">
            <w:pPr>
              <w:pStyle w:val="7"/>
            </w:pPr>
            <w:r>
              <w:t>7019.69</w:t>
            </w:r>
          </w:p>
        </w:tc>
        <w:tc>
          <w:tcPr>
            <w:tcW w:w="1474" w:type="dxa"/>
            <w:vAlign w:val="center"/>
          </w:tcPr>
          <w:p w:rsidR="009368EB" w:rsidRDefault="00305B82">
            <w:pPr>
              <w:pStyle w:val="7"/>
            </w:pPr>
            <w:r>
              <w:t>407.00</w:t>
            </w:r>
          </w:p>
        </w:tc>
      </w:tr>
      <w:tr w:rsidR="009368EB">
        <w:trPr>
          <w:trHeight w:val="369"/>
          <w:jc w:val="center"/>
        </w:trPr>
        <w:tc>
          <w:tcPr>
            <w:tcW w:w="850" w:type="dxa"/>
            <w:vAlign w:val="center"/>
          </w:tcPr>
          <w:p w:rsidR="009368EB" w:rsidRDefault="00305B82">
            <w:pPr>
              <w:pStyle w:val="3"/>
            </w:pPr>
            <w:r>
              <w:t>33</w:t>
            </w:r>
          </w:p>
        </w:tc>
        <w:tc>
          <w:tcPr>
            <w:tcW w:w="3402" w:type="dxa"/>
            <w:vAlign w:val="center"/>
          </w:tcPr>
          <w:p w:rsidR="009368EB" w:rsidRDefault="00305B82">
            <w:pPr>
              <w:pStyle w:val="2"/>
            </w:pPr>
            <w:r>
              <w:t>年初财政拨款结转和结余</w:t>
            </w:r>
          </w:p>
        </w:tc>
        <w:tc>
          <w:tcPr>
            <w:tcW w:w="1474" w:type="dxa"/>
            <w:vAlign w:val="center"/>
          </w:tcPr>
          <w:p w:rsidR="009368EB" w:rsidRDefault="00305B82">
            <w:pPr>
              <w:pStyle w:val="4"/>
            </w:pPr>
            <w:r>
              <w:t>4070.16</w:t>
            </w:r>
          </w:p>
        </w:tc>
        <w:tc>
          <w:tcPr>
            <w:tcW w:w="3402" w:type="dxa"/>
            <w:vAlign w:val="center"/>
          </w:tcPr>
          <w:p w:rsidR="009368EB" w:rsidRDefault="00305B82">
            <w:pPr>
              <w:pStyle w:val="2"/>
            </w:pPr>
            <w:r>
              <w:t>年末财政拨款结转和结余</w:t>
            </w: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34</w:t>
            </w:r>
          </w:p>
        </w:tc>
        <w:tc>
          <w:tcPr>
            <w:tcW w:w="3402" w:type="dxa"/>
            <w:vAlign w:val="center"/>
          </w:tcPr>
          <w:p w:rsidR="009368EB" w:rsidRDefault="00305B82">
            <w:pPr>
              <w:pStyle w:val="2"/>
            </w:pPr>
            <w:r>
              <w:t>一、一般公共预算拨款</w:t>
            </w:r>
          </w:p>
        </w:tc>
        <w:tc>
          <w:tcPr>
            <w:tcW w:w="1474" w:type="dxa"/>
            <w:vAlign w:val="center"/>
          </w:tcPr>
          <w:p w:rsidR="009368EB" w:rsidRDefault="00305B82">
            <w:pPr>
              <w:pStyle w:val="4"/>
            </w:pPr>
            <w:r>
              <w:t>455.47</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lastRenderedPageBreak/>
              <w:t>35</w:t>
            </w:r>
          </w:p>
        </w:tc>
        <w:tc>
          <w:tcPr>
            <w:tcW w:w="3402" w:type="dxa"/>
            <w:vAlign w:val="center"/>
          </w:tcPr>
          <w:p w:rsidR="009368EB" w:rsidRDefault="00305B82">
            <w:pPr>
              <w:pStyle w:val="2"/>
            </w:pPr>
            <w:r>
              <w:t>二、政府性基金预算拨款</w:t>
            </w:r>
          </w:p>
        </w:tc>
        <w:tc>
          <w:tcPr>
            <w:tcW w:w="1474" w:type="dxa"/>
            <w:vAlign w:val="center"/>
          </w:tcPr>
          <w:p w:rsidR="009368EB" w:rsidRDefault="00305B82">
            <w:pPr>
              <w:pStyle w:val="4"/>
            </w:pPr>
            <w:r>
              <w:t>3207.69</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36</w:t>
            </w:r>
          </w:p>
        </w:tc>
        <w:tc>
          <w:tcPr>
            <w:tcW w:w="3402" w:type="dxa"/>
            <w:vAlign w:val="center"/>
          </w:tcPr>
          <w:p w:rsidR="009368EB" w:rsidRDefault="00305B82">
            <w:pPr>
              <w:pStyle w:val="2"/>
            </w:pPr>
            <w:r>
              <w:t>三、国有资本经营预算拨款</w:t>
            </w:r>
          </w:p>
        </w:tc>
        <w:tc>
          <w:tcPr>
            <w:tcW w:w="1474" w:type="dxa"/>
            <w:vAlign w:val="center"/>
          </w:tcPr>
          <w:p w:rsidR="009368EB" w:rsidRDefault="00305B82">
            <w:pPr>
              <w:pStyle w:val="4"/>
            </w:pPr>
            <w:r>
              <w:t>407.00</w:t>
            </w:r>
          </w:p>
        </w:tc>
        <w:tc>
          <w:tcPr>
            <w:tcW w:w="3402" w:type="dxa"/>
            <w:vAlign w:val="center"/>
          </w:tcPr>
          <w:p w:rsidR="009368EB" w:rsidRDefault="009368EB">
            <w:pPr>
              <w:pStyle w:val="2"/>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c>
          <w:tcPr>
            <w:tcW w:w="1474"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37</w:t>
            </w:r>
          </w:p>
        </w:tc>
        <w:tc>
          <w:tcPr>
            <w:tcW w:w="3402" w:type="dxa"/>
            <w:vAlign w:val="center"/>
          </w:tcPr>
          <w:p w:rsidR="009368EB" w:rsidRDefault="00305B82">
            <w:pPr>
              <w:pStyle w:val="6"/>
            </w:pPr>
            <w:r>
              <w:t>收入总计</w:t>
            </w:r>
          </w:p>
        </w:tc>
        <w:tc>
          <w:tcPr>
            <w:tcW w:w="1474" w:type="dxa"/>
            <w:vAlign w:val="center"/>
          </w:tcPr>
          <w:p w:rsidR="009368EB" w:rsidRDefault="00305B82">
            <w:pPr>
              <w:pStyle w:val="7"/>
            </w:pPr>
            <w:r>
              <w:t>22977.47</w:t>
            </w:r>
          </w:p>
        </w:tc>
        <w:tc>
          <w:tcPr>
            <w:tcW w:w="3402" w:type="dxa"/>
            <w:vAlign w:val="center"/>
          </w:tcPr>
          <w:p w:rsidR="009368EB" w:rsidRDefault="00305B82">
            <w:pPr>
              <w:pStyle w:val="6"/>
            </w:pPr>
            <w:r>
              <w:t>支出总计</w:t>
            </w:r>
          </w:p>
        </w:tc>
        <w:tc>
          <w:tcPr>
            <w:tcW w:w="1474" w:type="dxa"/>
            <w:vAlign w:val="center"/>
          </w:tcPr>
          <w:p w:rsidR="009368EB" w:rsidRDefault="00305B82">
            <w:pPr>
              <w:pStyle w:val="7"/>
            </w:pPr>
            <w:r>
              <w:t>22977.47</w:t>
            </w:r>
          </w:p>
        </w:tc>
        <w:tc>
          <w:tcPr>
            <w:tcW w:w="1474" w:type="dxa"/>
            <w:vAlign w:val="center"/>
          </w:tcPr>
          <w:p w:rsidR="009368EB" w:rsidRDefault="00305B82">
            <w:pPr>
              <w:pStyle w:val="7"/>
            </w:pPr>
            <w:r>
              <w:t>15550.78</w:t>
            </w:r>
          </w:p>
        </w:tc>
        <w:tc>
          <w:tcPr>
            <w:tcW w:w="1474" w:type="dxa"/>
            <w:vAlign w:val="center"/>
          </w:tcPr>
          <w:p w:rsidR="009368EB" w:rsidRDefault="00305B82">
            <w:pPr>
              <w:pStyle w:val="7"/>
            </w:pPr>
            <w:r>
              <w:t>7019.69</w:t>
            </w:r>
          </w:p>
        </w:tc>
        <w:tc>
          <w:tcPr>
            <w:tcW w:w="1474" w:type="dxa"/>
            <w:vAlign w:val="center"/>
          </w:tcPr>
          <w:p w:rsidR="009368EB" w:rsidRDefault="00305B82">
            <w:pPr>
              <w:pStyle w:val="7"/>
            </w:pPr>
            <w:r>
              <w:t>407.00</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jc w:val="center"/>
        <w:outlineLvl w:val="1"/>
      </w:pPr>
      <w:bookmarkStart w:id="9" w:name="_Toc_2_2_0000000005"/>
      <w:bookmarkStart w:id="10" w:name="tz_0001_0005"/>
      <w:bookmarkEnd w:id="10"/>
      <w:r>
        <w:rPr>
          <w:rFonts w:ascii="方正小标宋_GBK" w:eastAsia="方正小标宋_GBK" w:hAnsi="方正小标宋_GBK" w:cs="方正小标宋_GBK"/>
          <w:color w:val="000000"/>
          <w:sz w:val="36"/>
        </w:rPr>
        <w:lastRenderedPageBreak/>
        <w:t>部门预算一般公共预算财政拨款支出表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162A9" w:rsidTr="001162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368EB" w:rsidRDefault="00305B82">
            <w:pPr>
              <w:pStyle w:val="20"/>
            </w:pPr>
            <w:r>
              <w:t>601廊坊市广阳区住房和城乡建设局</w:t>
            </w:r>
          </w:p>
        </w:tc>
        <w:tc>
          <w:tcPr>
            <w:tcW w:w="2551" w:type="dxa"/>
            <w:tcBorders>
              <w:top w:val="single" w:sz="6" w:space="0" w:color="FFFFFF"/>
              <w:left w:val="single" w:sz="6" w:space="0" w:color="FFFFFF"/>
              <w:right w:val="single" w:sz="6" w:space="0" w:color="FFFFFF"/>
            </w:tcBorders>
            <w:vAlign w:val="center"/>
          </w:tcPr>
          <w:p w:rsidR="009368EB" w:rsidRDefault="00305B8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368EB" w:rsidRDefault="00305B82">
            <w:pPr>
              <w:pStyle w:val="22"/>
            </w:pPr>
            <w:r>
              <w:t>单位：万元</w:t>
            </w:r>
          </w:p>
        </w:tc>
      </w:tr>
      <w:tr w:rsidR="001162A9" w:rsidTr="001162A9">
        <w:trPr>
          <w:trHeight w:val="369"/>
          <w:tblHeader/>
          <w:jc w:val="center"/>
        </w:trPr>
        <w:tc>
          <w:tcPr>
            <w:tcW w:w="850" w:type="dxa"/>
            <w:vMerge w:val="restart"/>
            <w:vAlign w:val="center"/>
          </w:tcPr>
          <w:p w:rsidR="009368EB" w:rsidRDefault="00305B82">
            <w:pPr>
              <w:pStyle w:val="1"/>
            </w:pPr>
            <w:r>
              <w:t>序号</w:t>
            </w:r>
          </w:p>
        </w:tc>
        <w:tc>
          <w:tcPr>
            <w:tcW w:w="5726" w:type="dxa"/>
            <w:gridSpan w:val="2"/>
            <w:vAlign w:val="center"/>
          </w:tcPr>
          <w:p w:rsidR="009368EB" w:rsidRDefault="00305B82">
            <w:pPr>
              <w:pStyle w:val="1"/>
            </w:pPr>
            <w:r>
              <w:t>功能分类科目</w:t>
            </w:r>
          </w:p>
        </w:tc>
        <w:tc>
          <w:tcPr>
            <w:tcW w:w="2551" w:type="dxa"/>
            <w:vMerge w:val="restart"/>
            <w:vAlign w:val="center"/>
          </w:tcPr>
          <w:p w:rsidR="009368EB" w:rsidRDefault="00305B82">
            <w:pPr>
              <w:pStyle w:val="1"/>
            </w:pPr>
            <w:r>
              <w:t>合计</w:t>
            </w:r>
          </w:p>
        </w:tc>
        <w:tc>
          <w:tcPr>
            <w:tcW w:w="2551" w:type="dxa"/>
            <w:vMerge w:val="restart"/>
            <w:vAlign w:val="center"/>
          </w:tcPr>
          <w:p w:rsidR="009368EB" w:rsidRDefault="00305B82">
            <w:pPr>
              <w:pStyle w:val="1"/>
            </w:pPr>
            <w:r>
              <w:t>基本支出</w:t>
            </w:r>
          </w:p>
        </w:tc>
        <w:tc>
          <w:tcPr>
            <w:tcW w:w="2551" w:type="dxa"/>
            <w:vMerge w:val="restart"/>
            <w:vAlign w:val="center"/>
          </w:tcPr>
          <w:p w:rsidR="009368EB" w:rsidRDefault="00305B82">
            <w:pPr>
              <w:pStyle w:val="1"/>
            </w:pPr>
            <w:r>
              <w:t>项目支出</w:t>
            </w:r>
          </w:p>
        </w:tc>
      </w:tr>
      <w:tr w:rsidR="009368EB">
        <w:trPr>
          <w:trHeight w:val="369"/>
          <w:tblHeader/>
          <w:jc w:val="center"/>
        </w:trPr>
        <w:tc>
          <w:tcPr>
            <w:tcW w:w="850" w:type="dxa"/>
            <w:vMerge/>
          </w:tcPr>
          <w:p w:rsidR="009368EB" w:rsidRDefault="009368EB"/>
        </w:tc>
        <w:tc>
          <w:tcPr>
            <w:tcW w:w="1191" w:type="dxa"/>
            <w:vAlign w:val="center"/>
          </w:tcPr>
          <w:p w:rsidR="009368EB" w:rsidRDefault="00305B82">
            <w:pPr>
              <w:pStyle w:val="1"/>
            </w:pPr>
            <w:r>
              <w:t>科目编码</w:t>
            </w:r>
          </w:p>
        </w:tc>
        <w:tc>
          <w:tcPr>
            <w:tcW w:w="4535" w:type="dxa"/>
            <w:vAlign w:val="center"/>
          </w:tcPr>
          <w:p w:rsidR="009368EB" w:rsidRDefault="00305B82">
            <w:pPr>
              <w:pStyle w:val="1"/>
            </w:pPr>
            <w:r>
              <w:t>科目名称</w:t>
            </w:r>
          </w:p>
        </w:tc>
        <w:tc>
          <w:tcPr>
            <w:tcW w:w="2551" w:type="dxa"/>
            <w:vMerge/>
          </w:tcPr>
          <w:p w:rsidR="009368EB" w:rsidRDefault="009368EB"/>
        </w:tc>
        <w:tc>
          <w:tcPr>
            <w:tcW w:w="2551" w:type="dxa"/>
            <w:vMerge/>
          </w:tcPr>
          <w:p w:rsidR="009368EB" w:rsidRDefault="009368EB"/>
        </w:tc>
        <w:tc>
          <w:tcPr>
            <w:tcW w:w="2551" w:type="dxa"/>
            <w:vMerge/>
          </w:tcPr>
          <w:p w:rsidR="009368EB" w:rsidRDefault="009368EB"/>
        </w:tc>
      </w:tr>
      <w:tr w:rsidR="009368EB">
        <w:trPr>
          <w:trHeight w:val="369"/>
          <w:tblHeader/>
          <w:jc w:val="center"/>
        </w:trPr>
        <w:tc>
          <w:tcPr>
            <w:tcW w:w="850" w:type="dxa"/>
            <w:vAlign w:val="center"/>
          </w:tcPr>
          <w:p w:rsidR="009368EB" w:rsidRDefault="00305B82">
            <w:pPr>
              <w:pStyle w:val="1"/>
            </w:pPr>
            <w:r>
              <w:t>栏次</w:t>
            </w:r>
          </w:p>
        </w:tc>
        <w:tc>
          <w:tcPr>
            <w:tcW w:w="1191" w:type="dxa"/>
            <w:vAlign w:val="center"/>
          </w:tcPr>
          <w:p w:rsidR="009368EB" w:rsidRDefault="00305B82">
            <w:pPr>
              <w:pStyle w:val="1"/>
            </w:pPr>
            <w:r>
              <w:t>1</w:t>
            </w:r>
          </w:p>
        </w:tc>
        <w:tc>
          <w:tcPr>
            <w:tcW w:w="4535" w:type="dxa"/>
            <w:vAlign w:val="center"/>
          </w:tcPr>
          <w:p w:rsidR="009368EB" w:rsidRDefault="00305B82">
            <w:pPr>
              <w:pStyle w:val="1"/>
            </w:pPr>
            <w:r>
              <w:t>2</w:t>
            </w:r>
          </w:p>
        </w:tc>
        <w:tc>
          <w:tcPr>
            <w:tcW w:w="2551" w:type="dxa"/>
            <w:vAlign w:val="center"/>
          </w:tcPr>
          <w:p w:rsidR="009368EB" w:rsidRDefault="00305B82">
            <w:pPr>
              <w:pStyle w:val="1"/>
            </w:pPr>
            <w:r>
              <w:t>3</w:t>
            </w:r>
          </w:p>
        </w:tc>
        <w:tc>
          <w:tcPr>
            <w:tcW w:w="2551" w:type="dxa"/>
            <w:vAlign w:val="center"/>
          </w:tcPr>
          <w:p w:rsidR="009368EB" w:rsidRDefault="00305B82">
            <w:pPr>
              <w:pStyle w:val="1"/>
            </w:pPr>
            <w:r>
              <w:t>4</w:t>
            </w:r>
          </w:p>
        </w:tc>
        <w:tc>
          <w:tcPr>
            <w:tcW w:w="2551" w:type="dxa"/>
            <w:vAlign w:val="center"/>
          </w:tcPr>
          <w:p w:rsidR="009368EB" w:rsidRDefault="00305B82">
            <w:pPr>
              <w:pStyle w:val="1"/>
            </w:pPr>
            <w:r>
              <w:t>5</w:t>
            </w:r>
          </w:p>
        </w:tc>
      </w:tr>
      <w:tr w:rsidR="009368EB">
        <w:trPr>
          <w:trHeight w:val="369"/>
          <w:jc w:val="center"/>
        </w:trPr>
        <w:tc>
          <w:tcPr>
            <w:tcW w:w="850" w:type="dxa"/>
            <w:vAlign w:val="center"/>
          </w:tcPr>
          <w:p w:rsidR="009368EB" w:rsidRDefault="00305B82">
            <w:pPr>
              <w:pStyle w:val="3"/>
            </w:pPr>
            <w:r>
              <w:t>1</w:t>
            </w:r>
          </w:p>
        </w:tc>
        <w:tc>
          <w:tcPr>
            <w:tcW w:w="1191" w:type="dxa"/>
            <w:vAlign w:val="center"/>
          </w:tcPr>
          <w:p w:rsidR="009368EB" w:rsidRDefault="009368EB">
            <w:pPr>
              <w:pStyle w:val="5"/>
            </w:pPr>
          </w:p>
        </w:tc>
        <w:tc>
          <w:tcPr>
            <w:tcW w:w="4535" w:type="dxa"/>
            <w:vAlign w:val="center"/>
          </w:tcPr>
          <w:p w:rsidR="009368EB" w:rsidRDefault="00305B82">
            <w:pPr>
              <w:pStyle w:val="6"/>
            </w:pPr>
            <w:r>
              <w:t>合计</w:t>
            </w:r>
          </w:p>
        </w:tc>
        <w:tc>
          <w:tcPr>
            <w:tcW w:w="2551" w:type="dxa"/>
            <w:vAlign w:val="center"/>
          </w:tcPr>
          <w:p w:rsidR="009368EB" w:rsidRDefault="00305B82">
            <w:pPr>
              <w:pStyle w:val="7"/>
            </w:pPr>
            <w:r>
              <w:t>15550.78</w:t>
            </w:r>
          </w:p>
        </w:tc>
        <w:tc>
          <w:tcPr>
            <w:tcW w:w="2551" w:type="dxa"/>
            <w:vAlign w:val="center"/>
          </w:tcPr>
          <w:p w:rsidR="009368EB" w:rsidRDefault="00305B82">
            <w:pPr>
              <w:pStyle w:val="7"/>
            </w:pPr>
            <w:r>
              <w:t>1191.85</w:t>
            </w:r>
          </w:p>
        </w:tc>
        <w:tc>
          <w:tcPr>
            <w:tcW w:w="2551" w:type="dxa"/>
            <w:vAlign w:val="center"/>
          </w:tcPr>
          <w:p w:rsidR="009368EB" w:rsidRDefault="00305B82">
            <w:pPr>
              <w:pStyle w:val="7"/>
            </w:pPr>
            <w:r>
              <w:t>14358.93</w:t>
            </w:r>
          </w:p>
        </w:tc>
      </w:tr>
      <w:tr w:rsidR="009368EB">
        <w:trPr>
          <w:trHeight w:val="369"/>
          <w:jc w:val="center"/>
        </w:trPr>
        <w:tc>
          <w:tcPr>
            <w:tcW w:w="850" w:type="dxa"/>
            <w:vAlign w:val="center"/>
          </w:tcPr>
          <w:p w:rsidR="009368EB" w:rsidRDefault="00305B82">
            <w:pPr>
              <w:pStyle w:val="3"/>
            </w:pPr>
            <w:r>
              <w:t>2</w:t>
            </w:r>
          </w:p>
        </w:tc>
        <w:tc>
          <w:tcPr>
            <w:tcW w:w="1191" w:type="dxa"/>
            <w:vAlign w:val="center"/>
          </w:tcPr>
          <w:p w:rsidR="009368EB" w:rsidRDefault="00305B82">
            <w:pPr>
              <w:pStyle w:val="2"/>
            </w:pPr>
            <w:r>
              <w:t>208</w:t>
            </w:r>
          </w:p>
        </w:tc>
        <w:tc>
          <w:tcPr>
            <w:tcW w:w="4535" w:type="dxa"/>
            <w:vAlign w:val="center"/>
          </w:tcPr>
          <w:p w:rsidR="009368EB" w:rsidRDefault="00305B82">
            <w:pPr>
              <w:pStyle w:val="2"/>
            </w:pPr>
            <w:r>
              <w:t>社会保障和就业支出</w:t>
            </w:r>
          </w:p>
        </w:tc>
        <w:tc>
          <w:tcPr>
            <w:tcW w:w="2551" w:type="dxa"/>
            <w:vAlign w:val="center"/>
          </w:tcPr>
          <w:p w:rsidR="009368EB" w:rsidRDefault="00305B82">
            <w:pPr>
              <w:pStyle w:val="4"/>
            </w:pPr>
            <w:r>
              <w:t>249.88</w:t>
            </w:r>
          </w:p>
        </w:tc>
        <w:tc>
          <w:tcPr>
            <w:tcW w:w="2551" w:type="dxa"/>
            <w:vAlign w:val="center"/>
          </w:tcPr>
          <w:p w:rsidR="009368EB" w:rsidRDefault="00305B82">
            <w:pPr>
              <w:pStyle w:val="4"/>
            </w:pPr>
            <w:r>
              <w:t>249.88</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w:t>
            </w:r>
          </w:p>
        </w:tc>
        <w:tc>
          <w:tcPr>
            <w:tcW w:w="1191" w:type="dxa"/>
            <w:vAlign w:val="center"/>
          </w:tcPr>
          <w:p w:rsidR="009368EB" w:rsidRDefault="00305B82">
            <w:pPr>
              <w:pStyle w:val="2"/>
            </w:pPr>
            <w:r>
              <w:t>20805</w:t>
            </w:r>
          </w:p>
        </w:tc>
        <w:tc>
          <w:tcPr>
            <w:tcW w:w="4535" w:type="dxa"/>
            <w:vAlign w:val="center"/>
          </w:tcPr>
          <w:p w:rsidR="009368EB" w:rsidRDefault="00305B82">
            <w:pPr>
              <w:pStyle w:val="2"/>
            </w:pPr>
            <w:r>
              <w:t>行政事业单位养老支出</w:t>
            </w:r>
          </w:p>
        </w:tc>
        <w:tc>
          <w:tcPr>
            <w:tcW w:w="2551" w:type="dxa"/>
            <w:vAlign w:val="center"/>
          </w:tcPr>
          <w:p w:rsidR="009368EB" w:rsidRDefault="00305B82">
            <w:pPr>
              <w:pStyle w:val="4"/>
            </w:pPr>
            <w:r>
              <w:t>249.88</w:t>
            </w:r>
          </w:p>
        </w:tc>
        <w:tc>
          <w:tcPr>
            <w:tcW w:w="2551" w:type="dxa"/>
            <w:vAlign w:val="center"/>
          </w:tcPr>
          <w:p w:rsidR="009368EB" w:rsidRDefault="00305B82">
            <w:pPr>
              <w:pStyle w:val="4"/>
            </w:pPr>
            <w:r>
              <w:t>249.88</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4</w:t>
            </w:r>
          </w:p>
        </w:tc>
        <w:tc>
          <w:tcPr>
            <w:tcW w:w="1191" w:type="dxa"/>
            <w:vAlign w:val="center"/>
          </w:tcPr>
          <w:p w:rsidR="009368EB" w:rsidRDefault="00305B82">
            <w:pPr>
              <w:pStyle w:val="2"/>
            </w:pPr>
            <w:r>
              <w:t>2080501</w:t>
            </w:r>
          </w:p>
        </w:tc>
        <w:tc>
          <w:tcPr>
            <w:tcW w:w="4535" w:type="dxa"/>
            <w:vAlign w:val="center"/>
          </w:tcPr>
          <w:p w:rsidR="009368EB" w:rsidRDefault="00305B82">
            <w:pPr>
              <w:pStyle w:val="2"/>
            </w:pPr>
            <w:r>
              <w:t>行政单位离退休</w:t>
            </w:r>
          </w:p>
        </w:tc>
        <w:tc>
          <w:tcPr>
            <w:tcW w:w="2551" w:type="dxa"/>
            <w:vAlign w:val="center"/>
          </w:tcPr>
          <w:p w:rsidR="009368EB" w:rsidRDefault="00305B82">
            <w:pPr>
              <w:pStyle w:val="4"/>
            </w:pPr>
            <w:r>
              <w:t>165.27</w:t>
            </w:r>
          </w:p>
        </w:tc>
        <w:tc>
          <w:tcPr>
            <w:tcW w:w="2551" w:type="dxa"/>
            <w:vAlign w:val="center"/>
          </w:tcPr>
          <w:p w:rsidR="009368EB" w:rsidRDefault="00305B82">
            <w:pPr>
              <w:pStyle w:val="4"/>
            </w:pPr>
            <w:r>
              <w:t>165.27</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5</w:t>
            </w:r>
          </w:p>
        </w:tc>
        <w:tc>
          <w:tcPr>
            <w:tcW w:w="1191" w:type="dxa"/>
            <w:vAlign w:val="center"/>
          </w:tcPr>
          <w:p w:rsidR="009368EB" w:rsidRDefault="00305B82">
            <w:pPr>
              <w:pStyle w:val="2"/>
            </w:pPr>
            <w:r>
              <w:t>2080505</w:t>
            </w:r>
          </w:p>
        </w:tc>
        <w:tc>
          <w:tcPr>
            <w:tcW w:w="4535" w:type="dxa"/>
            <w:vAlign w:val="center"/>
          </w:tcPr>
          <w:p w:rsidR="009368EB" w:rsidRDefault="00305B82">
            <w:pPr>
              <w:pStyle w:val="2"/>
            </w:pPr>
            <w:r>
              <w:t>机关事业单位基本养老保险缴费支出</w:t>
            </w:r>
          </w:p>
        </w:tc>
        <w:tc>
          <w:tcPr>
            <w:tcW w:w="2551" w:type="dxa"/>
            <w:vAlign w:val="center"/>
          </w:tcPr>
          <w:p w:rsidR="009368EB" w:rsidRDefault="00305B82">
            <w:pPr>
              <w:pStyle w:val="4"/>
            </w:pPr>
            <w:r>
              <w:t>84.60</w:t>
            </w:r>
          </w:p>
        </w:tc>
        <w:tc>
          <w:tcPr>
            <w:tcW w:w="2551" w:type="dxa"/>
            <w:vAlign w:val="center"/>
          </w:tcPr>
          <w:p w:rsidR="009368EB" w:rsidRDefault="00305B82">
            <w:pPr>
              <w:pStyle w:val="4"/>
            </w:pPr>
            <w:r>
              <w:t>84.60</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6</w:t>
            </w:r>
          </w:p>
        </w:tc>
        <w:tc>
          <w:tcPr>
            <w:tcW w:w="1191" w:type="dxa"/>
            <w:vAlign w:val="center"/>
          </w:tcPr>
          <w:p w:rsidR="009368EB" w:rsidRDefault="00305B82">
            <w:pPr>
              <w:pStyle w:val="2"/>
            </w:pPr>
            <w:r>
              <w:t>210</w:t>
            </w:r>
          </w:p>
        </w:tc>
        <w:tc>
          <w:tcPr>
            <w:tcW w:w="4535" w:type="dxa"/>
            <w:vAlign w:val="center"/>
          </w:tcPr>
          <w:p w:rsidR="009368EB" w:rsidRDefault="00305B82">
            <w:pPr>
              <w:pStyle w:val="2"/>
            </w:pPr>
            <w:r>
              <w:t>卫生健康支出</w:t>
            </w:r>
          </w:p>
        </w:tc>
        <w:tc>
          <w:tcPr>
            <w:tcW w:w="2551" w:type="dxa"/>
            <w:vAlign w:val="center"/>
          </w:tcPr>
          <w:p w:rsidR="009368EB" w:rsidRDefault="00305B82">
            <w:pPr>
              <w:pStyle w:val="4"/>
            </w:pPr>
            <w:r>
              <w:t>28.03</w:t>
            </w:r>
          </w:p>
        </w:tc>
        <w:tc>
          <w:tcPr>
            <w:tcW w:w="2551" w:type="dxa"/>
            <w:vAlign w:val="center"/>
          </w:tcPr>
          <w:p w:rsidR="009368EB" w:rsidRDefault="00305B82">
            <w:pPr>
              <w:pStyle w:val="4"/>
            </w:pPr>
            <w:r>
              <w:t>28.03</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7</w:t>
            </w:r>
          </w:p>
        </w:tc>
        <w:tc>
          <w:tcPr>
            <w:tcW w:w="1191" w:type="dxa"/>
            <w:vAlign w:val="center"/>
          </w:tcPr>
          <w:p w:rsidR="009368EB" w:rsidRDefault="00305B82">
            <w:pPr>
              <w:pStyle w:val="2"/>
            </w:pPr>
            <w:r>
              <w:t>21011</w:t>
            </w:r>
          </w:p>
        </w:tc>
        <w:tc>
          <w:tcPr>
            <w:tcW w:w="4535" w:type="dxa"/>
            <w:vAlign w:val="center"/>
          </w:tcPr>
          <w:p w:rsidR="009368EB" w:rsidRDefault="00305B82">
            <w:pPr>
              <w:pStyle w:val="2"/>
            </w:pPr>
            <w:r>
              <w:t>行政事业单位医疗</w:t>
            </w:r>
          </w:p>
        </w:tc>
        <w:tc>
          <w:tcPr>
            <w:tcW w:w="2551" w:type="dxa"/>
            <w:vAlign w:val="center"/>
          </w:tcPr>
          <w:p w:rsidR="009368EB" w:rsidRDefault="00305B82">
            <w:pPr>
              <w:pStyle w:val="4"/>
            </w:pPr>
            <w:r>
              <w:t>28.03</w:t>
            </w:r>
          </w:p>
        </w:tc>
        <w:tc>
          <w:tcPr>
            <w:tcW w:w="2551" w:type="dxa"/>
            <w:vAlign w:val="center"/>
          </w:tcPr>
          <w:p w:rsidR="009368EB" w:rsidRDefault="00305B82">
            <w:pPr>
              <w:pStyle w:val="4"/>
            </w:pPr>
            <w:r>
              <w:t>28.03</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8</w:t>
            </w:r>
          </w:p>
        </w:tc>
        <w:tc>
          <w:tcPr>
            <w:tcW w:w="1191" w:type="dxa"/>
            <w:vAlign w:val="center"/>
          </w:tcPr>
          <w:p w:rsidR="009368EB" w:rsidRDefault="00305B82">
            <w:pPr>
              <w:pStyle w:val="2"/>
            </w:pPr>
            <w:r>
              <w:t>2101101</w:t>
            </w:r>
          </w:p>
        </w:tc>
        <w:tc>
          <w:tcPr>
            <w:tcW w:w="4535" w:type="dxa"/>
            <w:vAlign w:val="center"/>
          </w:tcPr>
          <w:p w:rsidR="009368EB" w:rsidRDefault="00305B82">
            <w:pPr>
              <w:pStyle w:val="2"/>
            </w:pPr>
            <w:r>
              <w:t>行政单位医疗</w:t>
            </w:r>
          </w:p>
        </w:tc>
        <w:tc>
          <w:tcPr>
            <w:tcW w:w="2551" w:type="dxa"/>
            <w:vAlign w:val="center"/>
          </w:tcPr>
          <w:p w:rsidR="009368EB" w:rsidRDefault="00305B82">
            <w:pPr>
              <w:pStyle w:val="4"/>
            </w:pPr>
            <w:r>
              <w:t>26.66</w:t>
            </w:r>
          </w:p>
        </w:tc>
        <w:tc>
          <w:tcPr>
            <w:tcW w:w="2551" w:type="dxa"/>
            <w:vAlign w:val="center"/>
          </w:tcPr>
          <w:p w:rsidR="009368EB" w:rsidRDefault="00305B82">
            <w:pPr>
              <w:pStyle w:val="4"/>
            </w:pPr>
            <w:r>
              <w:t>26.66</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9</w:t>
            </w:r>
          </w:p>
        </w:tc>
        <w:tc>
          <w:tcPr>
            <w:tcW w:w="1191" w:type="dxa"/>
            <w:vAlign w:val="center"/>
          </w:tcPr>
          <w:p w:rsidR="009368EB" w:rsidRDefault="00305B82">
            <w:pPr>
              <w:pStyle w:val="2"/>
            </w:pPr>
            <w:r>
              <w:t>2101102</w:t>
            </w:r>
          </w:p>
        </w:tc>
        <w:tc>
          <w:tcPr>
            <w:tcW w:w="4535" w:type="dxa"/>
            <w:vAlign w:val="center"/>
          </w:tcPr>
          <w:p w:rsidR="009368EB" w:rsidRDefault="00305B82">
            <w:pPr>
              <w:pStyle w:val="2"/>
            </w:pPr>
            <w:r>
              <w:t>事业单位医疗</w:t>
            </w:r>
          </w:p>
        </w:tc>
        <w:tc>
          <w:tcPr>
            <w:tcW w:w="2551" w:type="dxa"/>
            <w:vAlign w:val="center"/>
          </w:tcPr>
          <w:p w:rsidR="009368EB" w:rsidRDefault="00305B82">
            <w:pPr>
              <w:pStyle w:val="4"/>
            </w:pPr>
            <w:r>
              <w:t>1.38</w:t>
            </w:r>
          </w:p>
        </w:tc>
        <w:tc>
          <w:tcPr>
            <w:tcW w:w="2551" w:type="dxa"/>
            <w:vAlign w:val="center"/>
          </w:tcPr>
          <w:p w:rsidR="009368EB" w:rsidRDefault="00305B82">
            <w:pPr>
              <w:pStyle w:val="4"/>
            </w:pPr>
            <w:r>
              <w:t>1.38</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10</w:t>
            </w:r>
          </w:p>
        </w:tc>
        <w:tc>
          <w:tcPr>
            <w:tcW w:w="1191" w:type="dxa"/>
            <w:vAlign w:val="center"/>
          </w:tcPr>
          <w:p w:rsidR="009368EB" w:rsidRDefault="00305B82">
            <w:pPr>
              <w:pStyle w:val="2"/>
            </w:pPr>
            <w:r>
              <w:t>211</w:t>
            </w:r>
          </w:p>
        </w:tc>
        <w:tc>
          <w:tcPr>
            <w:tcW w:w="4535" w:type="dxa"/>
            <w:vAlign w:val="center"/>
          </w:tcPr>
          <w:p w:rsidR="009368EB" w:rsidRDefault="00305B82">
            <w:pPr>
              <w:pStyle w:val="2"/>
            </w:pPr>
            <w:r>
              <w:t>节能环保支出</w:t>
            </w:r>
          </w:p>
        </w:tc>
        <w:tc>
          <w:tcPr>
            <w:tcW w:w="2551" w:type="dxa"/>
            <w:vAlign w:val="center"/>
          </w:tcPr>
          <w:p w:rsidR="009368EB" w:rsidRDefault="00305B82">
            <w:pPr>
              <w:pStyle w:val="4"/>
            </w:pPr>
            <w:r>
              <w:t>737.44</w:t>
            </w:r>
          </w:p>
        </w:tc>
        <w:tc>
          <w:tcPr>
            <w:tcW w:w="2551" w:type="dxa"/>
            <w:vAlign w:val="center"/>
          </w:tcPr>
          <w:p w:rsidR="009368EB" w:rsidRDefault="009368EB">
            <w:pPr>
              <w:pStyle w:val="4"/>
            </w:pPr>
          </w:p>
        </w:tc>
        <w:tc>
          <w:tcPr>
            <w:tcW w:w="2551" w:type="dxa"/>
            <w:vAlign w:val="center"/>
          </w:tcPr>
          <w:p w:rsidR="009368EB" w:rsidRDefault="00305B82">
            <w:pPr>
              <w:pStyle w:val="4"/>
            </w:pPr>
            <w:r>
              <w:t>737.44</w:t>
            </w:r>
          </w:p>
        </w:tc>
      </w:tr>
      <w:tr w:rsidR="009368EB">
        <w:trPr>
          <w:trHeight w:val="369"/>
          <w:jc w:val="center"/>
        </w:trPr>
        <w:tc>
          <w:tcPr>
            <w:tcW w:w="850" w:type="dxa"/>
            <w:vAlign w:val="center"/>
          </w:tcPr>
          <w:p w:rsidR="009368EB" w:rsidRDefault="00305B82">
            <w:pPr>
              <w:pStyle w:val="3"/>
            </w:pPr>
            <w:r>
              <w:t>11</w:t>
            </w:r>
          </w:p>
        </w:tc>
        <w:tc>
          <w:tcPr>
            <w:tcW w:w="1191" w:type="dxa"/>
            <w:vAlign w:val="center"/>
          </w:tcPr>
          <w:p w:rsidR="009368EB" w:rsidRDefault="00305B82">
            <w:pPr>
              <w:pStyle w:val="2"/>
            </w:pPr>
            <w:r>
              <w:t>21103</w:t>
            </w:r>
          </w:p>
        </w:tc>
        <w:tc>
          <w:tcPr>
            <w:tcW w:w="4535" w:type="dxa"/>
            <w:vAlign w:val="center"/>
          </w:tcPr>
          <w:p w:rsidR="009368EB" w:rsidRDefault="00305B82">
            <w:pPr>
              <w:pStyle w:val="2"/>
            </w:pPr>
            <w:r>
              <w:t>污染防治</w:t>
            </w:r>
          </w:p>
        </w:tc>
        <w:tc>
          <w:tcPr>
            <w:tcW w:w="2551" w:type="dxa"/>
            <w:vAlign w:val="center"/>
          </w:tcPr>
          <w:p w:rsidR="009368EB" w:rsidRDefault="00305B82">
            <w:pPr>
              <w:pStyle w:val="4"/>
            </w:pPr>
            <w:r>
              <w:t>737.44</w:t>
            </w:r>
          </w:p>
        </w:tc>
        <w:tc>
          <w:tcPr>
            <w:tcW w:w="2551" w:type="dxa"/>
            <w:vAlign w:val="center"/>
          </w:tcPr>
          <w:p w:rsidR="009368EB" w:rsidRDefault="009368EB">
            <w:pPr>
              <w:pStyle w:val="4"/>
            </w:pPr>
          </w:p>
        </w:tc>
        <w:tc>
          <w:tcPr>
            <w:tcW w:w="2551" w:type="dxa"/>
            <w:vAlign w:val="center"/>
          </w:tcPr>
          <w:p w:rsidR="009368EB" w:rsidRDefault="00305B82">
            <w:pPr>
              <w:pStyle w:val="4"/>
            </w:pPr>
            <w:r>
              <w:t>737.44</w:t>
            </w:r>
          </w:p>
        </w:tc>
      </w:tr>
      <w:tr w:rsidR="009368EB">
        <w:trPr>
          <w:trHeight w:val="369"/>
          <w:jc w:val="center"/>
        </w:trPr>
        <w:tc>
          <w:tcPr>
            <w:tcW w:w="850" w:type="dxa"/>
            <w:vAlign w:val="center"/>
          </w:tcPr>
          <w:p w:rsidR="009368EB" w:rsidRDefault="00305B82">
            <w:pPr>
              <w:pStyle w:val="3"/>
            </w:pPr>
            <w:r>
              <w:t>12</w:t>
            </w:r>
          </w:p>
        </w:tc>
        <w:tc>
          <w:tcPr>
            <w:tcW w:w="1191" w:type="dxa"/>
            <w:vAlign w:val="center"/>
          </w:tcPr>
          <w:p w:rsidR="009368EB" w:rsidRDefault="00305B82">
            <w:pPr>
              <w:pStyle w:val="2"/>
            </w:pPr>
            <w:r>
              <w:t>2110301</w:t>
            </w:r>
          </w:p>
        </w:tc>
        <w:tc>
          <w:tcPr>
            <w:tcW w:w="4535" w:type="dxa"/>
            <w:vAlign w:val="center"/>
          </w:tcPr>
          <w:p w:rsidR="009368EB" w:rsidRDefault="00305B82">
            <w:pPr>
              <w:pStyle w:val="2"/>
            </w:pPr>
            <w:r>
              <w:t>大气</w:t>
            </w:r>
          </w:p>
        </w:tc>
        <w:tc>
          <w:tcPr>
            <w:tcW w:w="2551" w:type="dxa"/>
            <w:vAlign w:val="center"/>
          </w:tcPr>
          <w:p w:rsidR="009368EB" w:rsidRDefault="00305B82">
            <w:pPr>
              <w:pStyle w:val="4"/>
            </w:pPr>
            <w:r>
              <w:t>737.44</w:t>
            </w:r>
          </w:p>
        </w:tc>
        <w:tc>
          <w:tcPr>
            <w:tcW w:w="2551" w:type="dxa"/>
            <w:vAlign w:val="center"/>
          </w:tcPr>
          <w:p w:rsidR="009368EB" w:rsidRDefault="009368EB">
            <w:pPr>
              <w:pStyle w:val="4"/>
            </w:pPr>
          </w:p>
        </w:tc>
        <w:tc>
          <w:tcPr>
            <w:tcW w:w="2551" w:type="dxa"/>
            <w:vAlign w:val="center"/>
          </w:tcPr>
          <w:p w:rsidR="009368EB" w:rsidRDefault="00305B82">
            <w:pPr>
              <w:pStyle w:val="4"/>
            </w:pPr>
            <w:r>
              <w:t>737.44</w:t>
            </w:r>
          </w:p>
        </w:tc>
      </w:tr>
      <w:tr w:rsidR="009368EB">
        <w:trPr>
          <w:trHeight w:val="369"/>
          <w:jc w:val="center"/>
        </w:trPr>
        <w:tc>
          <w:tcPr>
            <w:tcW w:w="850" w:type="dxa"/>
            <w:vAlign w:val="center"/>
          </w:tcPr>
          <w:p w:rsidR="009368EB" w:rsidRDefault="00305B82">
            <w:pPr>
              <w:pStyle w:val="3"/>
            </w:pPr>
            <w:r>
              <w:t>13</w:t>
            </w:r>
          </w:p>
        </w:tc>
        <w:tc>
          <w:tcPr>
            <w:tcW w:w="1191" w:type="dxa"/>
            <w:vAlign w:val="center"/>
          </w:tcPr>
          <w:p w:rsidR="009368EB" w:rsidRDefault="00305B82">
            <w:pPr>
              <w:pStyle w:val="2"/>
            </w:pPr>
            <w:r>
              <w:t>212</w:t>
            </w:r>
          </w:p>
        </w:tc>
        <w:tc>
          <w:tcPr>
            <w:tcW w:w="4535" w:type="dxa"/>
            <w:vAlign w:val="center"/>
          </w:tcPr>
          <w:p w:rsidR="009368EB" w:rsidRDefault="00305B82">
            <w:pPr>
              <w:pStyle w:val="2"/>
            </w:pPr>
            <w:r>
              <w:t>城乡社区支出</w:t>
            </w:r>
          </w:p>
        </w:tc>
        <w:tc>
          <w:tcPr>
            <w:tcW w:w="2551" w:type="dxa"/>
            <w:vAlign w:val="center"/>
          </w:tcPr>
          <w:p w:rsidR="009368EB" w:rsidRDefault="00305B82">
            <w:pPr>
              <w:pStyle w:val="4"/>
            </w:pPr>
            <w:r>
              <w:t>11632.76</w:t>
            </w:r>
          </w:p>
        </w:tc>
        <w:tc>
          <w:tcPr>
            <w:tcW w:w="2551" w:type="dxa"/>
            <w:vAlign w:val="center"/>
          </w:tcPr>
          <w:p w:rsidR="009368EB" w:rsidRDefault="00305B82">
            <w:pPr>
              <w:pStyle w:val="4"/>
            </w:pPr>
            <w:r>
              <w:t>843.57</w:t>
            </w:r>
          </w:p>
        </w:tc>
        <w:tc>
          <w:tcPr>
            <w:tcW w:w="2551" w:type="dxa"/>
            <w:vAlign w:val="center"/>
          </w:tcPr>
          <w:p w:rsidR="009368EB" w:rsidRDefault="00305B82">
            <w:pPr>
              <w:pStyle w:val="4"/>
            </w:pPr>
            <w:r>
              <w:t>10789.19</w:t>
            </w:r>
          </w:p>
        </w:tc>
      </w:tr>
      <w:tr w:rsidR="009368EB">
        <w:trPr>
          <w:trHeight w:val="369"/>
          <w:jc w:val="center"/>
        </w:trPr>
        <w:tc>
          <w:tcPr>
            <w:tcW w:w="850" w:type="dxa"/>
            <w:vAlign w:val="center"/>
          </w:tcPr>
          <w:p w:rsidR="009368EB" w:rsidRDefault="00305B82">
            <w:pPr>
              <w:pStyle w:val="3"/>
            </w:pPr>
            <w:r>
              <w:t>14</w:t>
            </w:r>
          </w:p>
        </w:tc>
        <w:tc>
          <w:tcPr>
            <w:tcW w:w="1191" w:type="dxa"/>
            <w:vAlign w:val="center"/>
          </w:tcPr>
          <w:p w:rsidR="009368EB" w:rsidRDefault="00305B82">
            <w:pPr>
              <w:pStyle w:val="2"/>
            </w:pPr>
            <w:r>
              <w:t>21201</w:t>
            </w:r>
          </w:p>
        </w:tc>
        <w:tc>
          <w:tcPr>
            <w:tcW w:w="4535" w:type="dxa"/>
            <w:vAlign w:val="center"/>
          </w:tcPr>
          <w:p w:rsidR="009368EB" w:rsidRDefault="00305B82">
            <w:pPr>
              <w:pStyle w:val="2"/>
            </w:pPr>
            <w:r>
              <w:t>城乡社区管理事务</w:t>
            </w:r>
          </w:p>
        </w:tc>
        <w:tc>
          <w:tcPr>
            <w:tcW w:w="2551" w:type="dxa"/>
            <w:vAlign w:val="center"/>
          </w:tcPr>
          <w:p w:rsidR="009368EB" w:rsidRDefault="00305B82">
            <w:pPr>
              <w:pStyle w:val="4"/>
            </w:pPr>
            <w:r>
              <w:t>3801.74</w:t>
            </w:r>
          </w:p>
        </w:tc>
        <w:tc>
          <w:tcPr>
            <w:tcW w:w="2551" w:type="dxa"/>
            <w:vAlign w:val="center"/>
          </w:tcPr>
          <w:p w:rsidR="009368EB" w:rsidRDefault="00305B82">
            <w:pPr>
              <w:pStyle w:val="4"/>
            </w:pPr>
            <w:r>
              <w:t>843.57</w:t>
            </w:r>
          </w:p>
        </w:tc>
        <w:tc>
          <w:tcPr>
            <w:tcW w:w="2551" w:type="dxa"/>
            <w:vAlign w:val="center"/>
          </w:tcPr>
          <w:p w:rsidR="009368EB" w:rsidRDefault="00305B82">
            <w:pPr>
              <w:pStyle w:val="4"/>
            </w:pPr>
            <w:r>
              <w:t>2958.17</w:t>
            </w:r>
          </w:p>
        </w:tc>
      </w:tr>
      <w:tr w:rsidR="009368EB">
        <w:trPr>
          <w:trHeight w:val="369"/>
          <w:jc w:val="center"/>
        </w:trPr>
        <w:tc>
          <w:tcPr>
            <w:tcW w:w="850" w:type="dxa"/>
            <w:vAlign w:val="center"/>
          </w:tcPr>
          <w:p w:rsidR="009368EB" w:rsidRDefault="00305B82">
            <w:pPr>
              <w:pStyle w:val="3"/>
            </w:pPr>
            <w:r>
              <w:t>15</w:t>
            </w:r>
          </w:p>
        </w:tc>
        <w:tc>
          <w:tcPr>
            <w:tcW w:w="1191" w:type="dxa"/>
            <w:vAlign w:val="center"/>
          </w:tcPr>
          <w:p w:rsidR="009368EB" w:rsidRDefault="00305B82">
            <w:pPr>
              <w:pStyle w:val="2"/>
            </w:pPr>
            <w:r>
              <w:t>2120101</w:t>
            </w:r>
          </w:p>
        </w:tc>
        <w:tc>
          <w:tcPr>
            <w:tcW w:w="4535" w:type="dxa"/>
            <w:vAlign w:val="center"/>
          </w:tcPr>
          <w:p w:rsidR="009368EB" w:rsidRDefault="00305B82">
            <w:pPr>
              <w:pStyle w:val="2"/>
            </w:pPr>
            <w:r>
              <w:t>行政运行</w:t>
            </w:r>
          </w:p>
        </w:tc>
        <w:tc>
          <w:tcPr>
            <w:tcW w:w="2551" w:type="dxa"/>
            <w:vAlign w:val="center"/>
          </w:tcPr>
          <w:p w:rsidR="009368EB" w:rsidRDefault="00305B82">
            <w:pPr>
              <w:pStyle w:val="4"/>
            </w:pPr>
            <w:r>
              <w:t>843.57</w:t>
            </w:r>
          </w:p>
        </w:tc>
        <w:tc>
          <w:tcPr>
            <w:tcW w:w="2551" w:type="dxa"/>
            <w:vAlign w:val="center"/>
          </w:tcPr>
          <w:p w:rsidR="009368EB" w:rsidRDefault="00305B82">
            <w:pPr>
              <w:pStyle w:val="4"/>
            </w:pPr>
            <w:r>
              <w:t>843.57</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16</w:t>
            </w:r>
          </w:p>
        </w:tc>
        <w:tc>
          <w:tcPr>
            <w:tcW w:w="1191" w:type="dxa"/>
            <w:vAlign w:val="center"/>
          </w:tcPr>
          <w:p w:rsidR="009368EB" w:rsidRDefault="00305B82">
            <w:pPr>
              <w:pStyle w:val="2"/>
            </w:pPr>
            <w:r>
              <w:t>2120102</w:t>
            </w:r>
          </w:p>
        </w:tc>
        <w:tc>
          <w:tcPr>
            <w:tcW w:w="4535" w:type="dxa"/>
            <w:vAlign w:val="center"/>
          </w:tcPr>
          <w:p w:rsidR="009368EB" w:rsidRDefault="00305B82">
            <w:pPr>
              <w:pStyle w:val="2"/>
            </w:pPr>
            <w:r>
              <w:t>一般行政管理事务</w:t>
            </w:r>
          </w:p>
        </w:tc>
        <w:tc>
          <w:tcPr>
            <w:tcW w:w="2551" w:type="dxa"/>
            <w:vAlign w:val="center"/>
          </w:tcPr>
          <w:p w:rsidR="009368EB" w:rsidRDefault="00305B82">
            <w:pPr>
              <w:pStyle w:val="4"/>
            </w:pPr>
            <w:r>
              <w:t>1958.17</w:t>
            </w:r>
          </w:p>
        </w:tc>
        <w:tc>
          <w:tcPr>
            <w:tcW w:w="2551" w:type="dxa"/>
            <w:vAlign w:val="center"/>
          </w:tcPr>
          <w:p w:rsidR="009368EB" w:rsidRDefault="009368EB">
            <w:pPr>
              <w:pStyle w:val="4"/>
            </w:pPr>
          </w:p>
        </w:tc>
        <w:tc>
          <w:tcPr>
            <w:tcW w:w="2551" w:type="dxa"/>
            <w:vAlign w:val="center"/>
          </w:tcPr>
          <w:p w:rsidR="009368EB" w:rsidRDefault="00305B82">
            <w:pPr>
              <w:pStyle w:val="4"/>
            </w:pPr>
            <w:r>
              <w:t>1958.17</w:t>
            </w:r>
          </w:p>
        </w:tc>
      </w:tr>
      <w:tr w:rsidR="009368EB">
        <w:trPr>
          <w:trHeight w:val="369"/>
          <w:jc w:val="center"/>
        </w:trPr>
        <w:tc>
          <w:tcPr>
            <w:tcW w:w="850" w:type="dxa"/>
            <w:vAlign w:val="center"/>
          </w:tcPr>
          <w:p w:rsidR="009368EB" w:rsidRDefault="00305B82">
            <w:pPr>
              <w:pStyle w:val="3"/>
            </w:pPr>
            <w:r>
              <w:t>17</w:t>
            </w:r>
          </w:p>
        </w:tc>
        <w:tc>
          <w:tcPr>
            <w:tcW w:w="1191" w:type="dxa"/>
            <w:vAlign w:val="center"/>
          </w:tcPr>
          <w:p w:rsidR="009368EB" w:rsidRDefault="00305B82">
            <w:pPr>
              <w:pStyle w:val="2"/>
            </w:pPr>
            <w:r>
              <w:t>2120107</w:t>
            </w:r>
          </w:p>
        </w:tc>
        <w:tc>
          <w:tcPr>
            <w:tcW w:w="4535" w:type="dxa"/>
            <w:vAlign w:val="center"/>
          </w:tcPr>
          <w:p w:rsidR="009368EB" w:rsidRDefault="00305B82">
            <w:pPr>
              <w:pStyle w:val="2"/>
            </w:pPr>
            <w:r>
              <w:t>市政公用行业市场监管</w:t>
            </w:r>
          </w:p>
        </w:tc>
        <w:tc>
          <w:tcPr>
            <w:tcW w:w="2551" w:type="dxa"/>
            <w:vAlign w:val="center"/>
          </w:tcPr>
          <w:p w:rsidR="009368EB" w:rsidRDefault="00305B82">
            <w:pPr>
              <w:pStyle w:val="4"/>
            </w:pPr>
            <w:r>
              <w:t>1000.00</w:t>
            </w:r>
          </w:p>
        </w:tc>
        <w:tc>
          <w:tcPr>
            <w:tcW w:w="2551" w:type="dxa"/>
            <w:vAlign w:val="center"/>
          </w:tcPr>
          <w:p w:rsidR="009368EB" w:rsidRDefault="009368EB">
            <w:pPr>
              <w:pStyle w:val="4"/>
            </w:pPr>
          </w:p>
        </w:tc>
        <w:tc>
          <w:tcPr>
            <w:tcW w:w="2551" w:type="dxa"/>
            <w:vAlign w:val="center"/>
          </w:tcPr>
          <w:p w:rsidR="009368EB" w:rsidRDefault="00305B82">
            <w:pPr>
              <w:pStyle w:val="4"/>
            </w:pPr>
            <w:r>
              <w:t>1000.00</w:t>
            </w:r>
          </w:p>
        </w:tc>
      </w:tr>
      <w:tr w:rsidR="009368EB">
        <w:trPr>
          <w:trHeight w:val="369"/>
          <w:jc w:val="center"/>
        </w:trPr>
        <w:tc>
          <w:tcPr>
            <w:tcW w:w="850" w:type="dxa"/>
            <w:vAlign w:val="center"/>
          </w:tcPr>
          <w:p w:rsidR="009368EB" w:rsidRDefault="00305B82">
            <w:pPr>
              <w:pStyle w:val="3"/>
            </w:pPr>
            <w:r>
              <w:t>18</w:t>
            </w:r>
          </w:p>
        </w:tc>
        <w:tc>
          <w:tcPr>
            <w:tcW w:w="1191" w:type="dxa"/>
            <w:vAlign w:val="center"/>
          </w:tcPr>
          <w:p w:rsidR="009368EB" w:rsidRDefault="00305B82">
            <w:pPr>
              <w:pStyle w:val="2"/>
            </w:pPr>
            <w:r>
              <w:t>21203</w:t>
            </w:r>
          </w:p>
        </w:tc>
        <w:tc>
          <w:tcPr>
            <w:tcW w:w="4535" w:type="dxa"/>
            <w:vAlign w:val="center"/>
          </w:tcPr>
          <w:p w:rsidR="009368EB" w:rsidRDefault="00305B82">
            <w:pPr>
              <w:pStyle w:val="2"/>
            </w:pPr>
            <w:r>
              <w:t>城乡社区公共设施</w:t>
            </w:r>
          </w:p>
        </w:tc>
        <w:tc>
          <w:tcPr>
            <w:tcW w:w="2551" w:type="dxa"/>
            <w:vAlign w:val="center"/>
          </w:tcPr>
          <w:p w:rsidR="009368EB" w:rsidRDefault="00305B82">
            <w:pPr>
              <w:pStyle w:val="4"/>
            </w:pPr>
            <w:r>
              <w:t>0.02</w:t>
            </w:r>
          </w:p>
        </w:tc>
        <w:tc>
          <w:tcPr>
            <w:tcW w:w="2551" w:type="dxa"/>
            <w:vAlign w:val="center"/>
          </w:tcPr>
          <w:p w:rsidR="009368EB" w:rsidRDefault="009368EB">
            <w:pPr>
              <w:pStyle w:val="4"/>
            </w:pPr>
          </w:p>
        </w:tc>
        <w:tc>
          <w:tcPr>
            <w:tcW w:w="2551" w:type="dxa"/>
            <w:vAlign w:val="center"/>
          </w:tcPr>
          <w:p w:rsidR="009368EB" w:rsidRDefault="00305B82">
            <w:pPr>
              <w:pStyle w:val="4"/>
            </w:pPr>
            <w:r>
              <w:t>0.02</w:t>
            </w:r>
          </w:p>
        </w:tc>
      </w:tr>
      <w:tr w:rsidR="009368EB">
        <w:trPr>
          <w:trHeight w:val="369"/>
          <w:jc w:val="center"/>
        </w:trPr>
        <w:tc>
          <w:tcPr>
            <w:tcW w:w="850" w:type="dxa"/>
            <w:vAlign w:val="center"/>
          </w:tcPr>
          <w:p w:rsidR="009368EB" w:rsidRDefault="00305B82">
            <w:pPr>
              <w:pStyle w:val="3"/>
            </w:pPr>
            <w:r>
              <w:lastRenderedPageBreak/>
              <w:t>19</w:t>
            </w:r>
          </w:p>
        </w:tc>
        <w:tc>
          <w:tcPr>
            <w:tcW w:w="1191" w:type="dxa"/>
            <w:vAlign w:val="center"/>
          </w:tcPr>
          <w:p w:rsidR="009368EB" w:rsidRDefault="00305B82">
            <w:pPr>
              <w:pStyle w:val="2"/>
            </w:pPr>
            <w:r>
              <w:t>2120399</w:t>
            </w:r>
          </w:p>
        </w:tc>
        <w:tc>
          <w:tcPr>
            <w:tcW w:w="4535" w:type="dxa"/>
            <w:vAlign w:val="center"/>
          </w:tcPr>
          <w:p w:rsidR="009368EB" w:rsidRDefault="00305B82">
            <w:pPr>
              <w:pStyle w:val="2"/>
            </w:pPr>
            <w:r>
              <w:t>其他城乡社区公共设施支出</w:t>
            </w:r>
          </w:p>
        </w:tc>
        <w:tc>
          <w:tcPr>
            <w:tcW w:w="2551" w:type="dxa"/>
            <w:vAlign w:val="center"/>
          </w:tcPr>
          <w:p w:rsidR="009368EB" w:rsidRDefault="00305B82">
            <w:pPr>
              <w:pStyle w:val="4"/>
            </w:pPr>
            <w:r>
              <w:t>0.02</w:t>
            </w:r>
          </w:p>
        </w:tc>
        <w:tc>
          <w:tcPr>
            <w:tcW w:w="2551" w:type="dxa"/>
            <w:vAlign w:val="center"/>
          </w:tcPr>
          <w:p w:rsidR="009368EB" w:rsidRDefault="009368EB">
            <w:pPr>
              <w:pStyle w:val="4"/>
            </w:pPr>
          </w:p>
        </w:tc>
        <w:tc>
          <w:tcPr>
            <w:tcW w:w="2551" w:type="dxa"/>
            <w:vAlign w:val="center"/>
          </w:tcPr>
          <w:p w:rsidR="009368EB" w:rsidRDefault="00305B82">
            <w:pPr>
              <w:pStyle w:val="4"/>
            </w:pPr>
            <w:r>
              <w:t>0.02</w:t>
            </w:r>
          </w:p>
        </w:tc>
      </w:tr>
      <w:tr w:rsidR="009368EB">
        <w:trPr>
          <w:trHeight w:val="369"/>
          <w:jc w:val="center"/>
        </w:trPr>
        <w:tc>
          <w:tcPr>
            <w:tcW w:w="850" w:type="dxa"/>
            <w:vAlign w:val="center"/>
          </w:tcPr>
          <w:p w:rsidR="009368EB" w:rsidRDefault="00305B82">
            <w:pPr>
              <w:pStyle w:val="3"/>
            </w:pPr>
            <w:r>
              <w:t>20</w:t>
            </w:r>
          </w:p>
        </w:tc>
        <w:tc>
          <w:tcPr>
            <w:tcW w:w="1191" w:type="dxa"/>
            <w:vAlign w:val="center"/>
          </w:tcPr>
          <w:p w:rsidR="009368EB" w:rsidRDefault="00305B82">
            <w:pPr>
              <w:pStyle w:val="2"/>
            </w:pPr>
            <w:r>
              <w:t>21205</w:t>
            </w:r>
          </w:p>
        </w:tc>
        <w:tc>
          <w:tcPr>
            <w:tcW w:w="4535" w:type="dxa"/>
            <w:vAlign w:val="center"/>
          </w:tcPr>
          <w:p w:rsidR="009368EB" w:rsidRDefault="00305B82">
            <w:pPr>
              <w:pStyle w:val="2"/>
            </w:pPr>
            <w:r>
              <w:t>城乡社区环境卫生</w:t>
            </w:r>
          </w:p>
        </w:tc>
        <w:tc>
          <w:tcPr>
            <w:tcW w:w="2551" w:type="dxa"/>
            <w:vAlign w:val="center"/>
          </w:tcPr>
          <w:p w:rsidR="009368EB" w:rsidRDefault="00305B82">
            <w:pPr>
              <w:pStyle w:val="4"/>
            </w:pPr>
            <w:r>
              <w:t>7831.00</w:t>
            </w:r>
          </w:p>
        </w:tc>
        <w:tc>
          <w:tcPr>
            <w:tcW w:w="2551" w:type="dxa"/>
            <w:vAlign w:val="center"/>
          </w:tcPr>
          <w:p w:rsidR="009368EB" w:rsidRDefault="009368EB">
            <w:pPr>
              <w:pStyle w:val="4"/>
            </w:pPr>
          </w:p>
        </w:tc>
        <w:tc>
          <w:tcPr>
            <w:tcW w:w="2551" w:type="dxa"/>
            <w:vAlign w:val="center"/>
          </w:tcPr>
          <w:p w:rsidR="009368EB" w:rsidRDefault="00305B82">
            <w:pPr>
              <w:pStyle w:val="4"/>
            </w:pPr>
            <w:r>
              <w:t>7831.00</w:t>
            </w:r>
          </w:p>
        </w:tc>
      </w:tr>
      <w:tr w:rsidR="009368EB">
        <w:trPr>
          <w:trHeight w:val="369"/>
          <w:jc w:val="center"/>
        </w:trPr>
        <w:tc>
          <w:tcPr>
            <w:tcW w:w="850" w:type="dxa"/>
            <w:vAlign w:val="center"/>
          </w:tcPr>
          <w:p w:rsidR="009368EB" w:rsidRDefault="00305B82">
            <w:pPr>
              <w:pStyle w:val="3"/>
            </w:pPr>
            <w:r>
              <w:t>21</w:t>
            </w:r>
          </w:p>
        </w:tc>
        <w:tc>
          <w:tcPr>
            <w:tcW w:w="1191" w:type="dxa"/>
            <w:vAlign w:val="center"/>
          </w:tcPr>
          <w:p w:rsidR="009368EB" w:rsidRDefault="00305B82">
            <w:pPr>
              <w:pStyle w:val="2"/>
            </w:pPr>
            <w:r>
              <w:t>2120501</w:t>
            </w:r>
          </w:p>
        </w:tc>
        <w:tc>
          <w:tcPr>
            <w:tcW w:w="4535" w:type="dxa"/>
            <w:vAlign w:val="center"/>
          </w:tcPr>
          <w:p w:rsidR="009368EB" w:rsidRDefault="00305B82">
            <w:pPr>
              <w:pStyle w:val="2"/>
            </w:pPr>
            <w:r>
              <w:t>城乡社区环境卫生</w:t>
            </w:r>
          </w:p>
        </w:tc>
        <w:tc>
          <w:tcPr>
            <w:tcW w:w="2551" w:type="dxa"/>
            <w:vAlign w:val="center"/>
          </w:tcPr>
          <w:p w:rsidR="009368EB" w:rsidRDefault="00305B82">
            <w:pPr>
              <w:pStyle w:val="4"/>
            </w:pPr>
            <w:r>
              <w:t>7831.00</w:t>
            </w:r>
          </w:p>
        </w:tc>
        <w:tc>
          <w:tcPr>
            <w:tcW w:w="2551" w:type="dxa"/>
            <w:vAlign w:val="center"/>
          </w:tcPr>
          <w:p w:rsidR="009368EB" w:rsidRDefault="009368EB">
            <w:pPr>
              <w:pStyle w:val="4"/>
            </w:pPr>
          </w:p>
        </w:tc>
        <w:tc>
          <w:tcPr>
            <w:tcW w:w="2551" w:type="dxa"/>
            <w:vAlign w:val="center"/>
          </w:tcPr>
          <w:p w:rsidR="009368EB" w:rsidRDefault="00305B82">
            <w:pPr>
              <w:pStyle w:val="4"/>
            </w:pPr>
            <w:r>
              <w:t>7831.00</w:t>
            </w:r>
          </w:p>
        </w:tc>
      </w:tr>
      <w:tr w:rsidR="009368EB">
        <w:trPr>
          <w:trHeight w:val="369"/>
          <w:jc w:val="center"/>
        </w:trPr>
        <w:tc>
          <w:tcPr>
            <w:tcW w:w="850" w:type="dxa"/>
            <w:vAlign w:val="center"/>
          </w:tcPr>
          <w:p w:rsidR="009368EB" w:rsidRDefault="00305B82">
            <w:pPr>
              <w:pStyle w:val="3"/>
            </w:pPr>
            <w:r>
              <w:t>22</w:t>
            </w:r>
          </w:p>
        </w:tc>
        <w:tc>
          <w:tcPr>
            <w:tcW w:w="1191" w:type="dxa"/>
            <w:vAlign w:val="center"/>
          </w:tcPr>
          <w:p w:rsidR="009368EB" w:rsidRDefault="00305B82">
            <w:pPr>
              <w:pStyle w:val="2"/>
            </w:pPr>
            <w:r>
              <w:t>221</w:t>
            </w:r>
          </w:p>
        </w:tc>
        <w:tc>
          <w:tcPr>
            <w:tcW w:w="4535" w:type="dxa"/>
            <w:vAlign w:val="center"/>
          </w:tcPr>
          <w:p w:rsidR="009368EB" w:rsidRDefault="00305B82">
            <w:pPr>
              <w:pStyle w:val="2"/>
            </w:pPr>
            <w:r>
              <w:t>住房保障支出</w:t>
            </w:r>
          </w:p>
        </w:tc>
        <w:tc>
          <w:tcPr>
            <w:tcW w:w="2551" w:type="dxa"/>
            <w:vAlign w:val="center"/>
          </w:tcPr>
          <w:p w:rsidR="009368EB" w:rsidRDefault="00305B82">
            <w:pPr>
              <w:pStyle w:val="4"/>
            </w:pPr>
            <w:r>
              <w:t>2902.66</w:t>
            </w:r>
          </w:p>
        </w:tc>
        <w:tc>
          <w:tcPr>
            <w:tcW w:w="2551" w:type="dxa"/>
            <w:vAlign w:val="center"/>
          </w:tcPr>
          <w:p w:rsidR="009368EB" w:rsidRDefault="00305B82">
            <w:pPr>
              <w:pStyle w:val="4"/>
            </w:pPr>
            <w:r>
              <w:t>70.37</w:t>
            </w:r>
          </w:p>
        </w:tc>
        <w:tc>
          <w:tcPr>
            <w:tcW w:w="2551" w:type="dxa"/>
            <w:vAlign w:val="center"/>
          </w:tcPr>
          <w:p w:rsidR="009368EB" w:rsidRDefault="00305B82">
            <w:pPr>
              <w:pStyle w:val="4"/>
            </w:pPr>
            <w:r>
              <w:t>2832.29</w:t>
            </w:r>
          </w:p>
        </w:tc>
      </w:tr>
      <w:tr w:rsidR="009368EB">
        <w:trPr>
          <w:trHeight w:val="369"/>
          <w:jc w:val="center"/>
        </w:trPr>
        <w:tc>
          <w:tcPr>
            <w:tcW w:w="850" w:type="dxa"/>
            <w:vAlign w:val="center"/>
          </w:tcPr>
          <w:p w:rsidR="009368EB" w:rsidRDefault="00305B82">
            <w:pPr>
              <w:pStyle w:val="3"/>
            </w:pPr>
            <w:r>
              <w:t>23</w:t>
            </w:r>
          </w:p>
        </w:tc>
        <w:tc>
          <w:tcPr>
            <w:tcW w:w="1191" w:type="dxa"/>
            <w:vAlign w:val="center"/>
          </w:tcPr>
          <w:p w:rsidR="009368EB" w:rsidRDefault="00305B82">
            <w:pPr>
              <w:pStyle w:val="2"/>
            </w:pPr>
            <w:r>
              <w:t>22101</w:t>
            </w:r>
          </w:p>
        </w:tc>
        <w:tc>
          <w:tcPr>
            <w:tcW w:w="4535" w:type="dxa"/>
            <w:vAlign w:val="center"/>
          </w:tcPr>
          <w:p w:rsidR="009368EB" w:rsidRDefault="00305B82">
            <w:pPr>
              <w:pStyle w:val="2"/>
            </w:pPr>
            <w:r>
              <w:t>保障性安居工程支出</w:t>
            </w:r>
          </w:p>
        </w:tc>
        <w:tc>
          <w:tcPr>
            <w:tcW w:w="2551" w:type="dxa"/>
            <w:vAlign w:val="center"/>
          </w:tcPr>
          <w:p w:rsidR="009368EB" w:rsidRDefault="00305B82">
            <w:pPr>
              <w:pStyle w:val="4"/>
            </w:pPr>
            <w:r>
              <w:t>2832.29</w:t>
            </w:r>
          </w:p>
        </w:tc>
        <w:tc>
          <w:tcPr>
            <w:tcW w:w="2551" w:type="dxa"/>
            <w:vAlign w:val="center"/>
          </w:tcPr>
          <w:p w:rsidR="009368EB" w:rsidRDefault="009368EB">
            <w:pPr>
              <w:pStyle w:val="4"/>
            </w:pPr>
          </w:p>
        </w:tc>
        <w:tc>
          <w:tcPr>
            <w:tcW w:w="2551" w:type="dxa"/>
            <w:vAlign w:val="center"/>
          </w:tcPr>
          <w:p w:rsidR="009368EB" w:rsidRDefault="00305B82">
            <w:pPr>
              <w:pStyle w:val="4"/>
            </w:pPr>
            <w:r>
              <w:t>2832.29</w:t>
            </w:r>
          </w:p>
        </w:tc>
      </w:tr>
      <w:tr w:rsidR="009368EB">
        <w:trPr>
          <w:trHeight w:val="369"/>
          <w:jc w:val="center"/>
        </w:trPr>
        <w:tc>
          <w:tcPr>
            <w:tcW w:w="850" w:type="dxa"/>
            <w:vAlign w:val="center"/>
          </w:tcPr>
          <w:p w:rsidR="009368EB" w:rsidRDefault="00305B82">
            <w:pPr>
              <w:pStyle w:val="3"/>
            </w:pPr>
            <w:r>
              <w:t>24</w:t>
            </w:r>
          </w:p>
        </w:tc>
        <w:tc>
          <w:tcPr>
            <w:tcW w:w="1191" w:type="dxa"/>
            <w:vAlign w:val="center"/>
          </w:tcPr>
          <w:p w:rsidR="009368EB" w:rsidRDefault="00305B82">
            <w:pPr>
              <w:pStyle w:val="2"/>
            </w:pPr>
            <w:r>
              <w:t>2210103</w:t>
            </w:r>
          </w:p>
        </w:tc>
        <w:tc>
          <w:tcPr>
            <w:tcW w:w="4535" w:type="dxa"/>
            <w:vAlign w:val="center"/>
          </w:tcPr>
          <w:p w:rsidR="009368EB" w:rsidRDefault="00305B82">
            <w:pPr>
              <w:pStyle w:val="2"/>
            </w:pPr>
            <w:r>
              <w:t>棚户区改造</w:t>
            </w:r>
          </w:p>
        </w:tc>
        <w:tc>
          <w:tcPr>
            <w:tcW w:w="2551" w:type="dxa"/>
            <w:vAlign w:val="center"/>
          </w:tcPr>
          <w:p w:rsidR="009368EB" w:rsidRDefault="00305B82">
            <w:pPr>
              <w:pStyle w:val="4"/>
            </w:pPr>
            <w:r>
              <w:t>2235.29</w:t>
            </w:r>
          </w:p>
        </w:tc>
        <w:tc>
          <w:tcPr>
            <w:tcW w:w="2551" w:type="dxa"/>
            <w:vAlign w:val="center"/>
          </w:tcPr>
          <w:p w:rsidR="009368EB" w:rsidRDefault="009368EB">
            <w:pPr>
              <w:pStyle w:val="4"/>
            </w:pPr>
          </w:p>
        </w:tc>
        <w:tc>
          <w:tcPr>
            <w:tcW w:w="2551" w:type="dxa"/>
            <w:vAlign w:val="center"/>
          </w:tcPr>
          <w:p w:rsidR="009368EB" w:rsidRDefault="00305B82">
            <w:pPr>
              <w:pStyle w:val="4"/>
            </w:pPr>
            <w:r>
              <w:t>2235.29</w:t>
            </w:r>
          </w:p>
        </w:tc>
      </w:tr>
      <w:tr w:rsidR="009368EB">
        <w:trPr>
          <w:trHeight w:val="369"/>
          <w:jc w:val="center"/>
        </w:trPr>
        <w:tc>
          <w:tcPr>
            <w:tcW w:w="850" w:type="dxa"/>
            <w:vAlign w:val="center"/>
          </w:tcPr>
          <w:p w:rsidR="009368EB" w:rsidRDefault="00305B82">
            <w:pPr>
              <w:pStyle w:val="3"/>
            </w:pPr>
            <w:r>
              <w:t>25</w:t>
            </w:r>
          </w:p>
        </w:tc>
        <w:tc>
          <w:tcPr>
            <w:tcW w:w="1191" w:type="dxa"/>
            <w:vAlign w:val="center"/>
          </w:tcPr>
          <w:p w:rsidR="009368EB" w:rsidRDefault="00305B82">
            <w:pPr>
              <w:pStyle w:val="2"/>
            </w:pPr>
            <w:r>
              <w:t>2210108</w:t>
            </w:r>
          </w:p>
        </w:tc>
        <w:tc>
          <w:tcPr>
            <w:tcW w:w="4535" w:type="dxa"/>
            <w:vAlign w:val="center"/>
          </w:tcPr>
          <w:p w:rsidR="009368EB" w:rsidRDefault="00305B82">
            <w:pPr>
              <w:pStyle w:val="2"/>
            </w:pPr>
            <w:r>
              <w:t>老旧小区改造</w:t>
            </w:r>
          </w:p>
        </w:tc>
        <w:tc>
          <w:tcPr>
            <w:tcW w:w="2551" w:type="dxa"/>
            <w:vAlign w:val="center"/>
          </w:tcPr>
          <w:p w:rsidR="009368EB" w:rsidRDefault="00305B82">
            <w:pPr>
              <w:pStyle w:val="4"/>
            </w:pPr>
            <w:r>
              <w:t>597.00</w:t>
            </w:r>
          </w:p>
        </w:tc>
        <w:tc>
          <w:tcPr>
            <w:tcW w:w="2551" w:type="dxa"/>
            <w:vAlign w:val="center"/>
          </w:tcPr>
          <w:p w:rsidR="009368EB" w:rsidRDefault="009368EB">
            <w:pPr>
              <w:pStyle w:val="4"/>
            </w:pPr>
          </w:p>
        </w:tc>
        <w:tc>
          <w:tcPr>
            <w:tcW w:w="2551" w:type="dxa"/>
            <w:vAlign w:val="center"/>
          </w:tcPr>
          <w:p w:rsidR="009368EB" w:rsidRDefault="00305B82">
            <w:pPr>
              <w:pStyle w:val="4"/>
            </w:pPr>
            <w:r>
              <w:t>597.00</w:t>
            </w:r>
          </w:p>
        </w:tc>
      </w:tr>
      <w:tr w:rsidR="009368EB">
        <w:trPr>
          <w:trHeight w:val="369"/>
          <w:jc w:val="center"/>
        </w:trPr>
        <w:tc>
          <w:tcPr>
            <w:tcW w:w="850" w:type="dxa"/>
            <w:vAlign w:val="center"/>
          </w:tcPr>
          <w:p w:rsidR="009368EB" w:rsidRDefault="00305B82">
            <w:pPr>
              <w:pStyle w:val="3"/>
            </w:pPr>
            <w:r>
              <w:t>26</w:t>
            </w:r>
          </w:p>
        </w:tc>
        <w:tc>
          <w:tcPr>
            <w:tcW w:w="1191" w:type="dxa"/>
            <w:vAlign w:val="center"/>
          </w:tcPr>
          <w:p w:rsidR="009368EB" w:rsidRDefault="00305B82">
            <w:pPr>
              <w:pStyle w:val="2"/>
            </w:pPr>
            <w:r>
              <w:t>22102</w:t>
            </w:r>
          </w:p>
        </w:tc>
        <w:tc>
          <w:tcPr>
            <w:tcW w:w="4535" w:type="dxa"/>
            <w:vAlign w:val="center"/>
          </w:tcPr>
          <w:p w:rsidR="009368EB" w:rsidRDefault="00305B82">
            <w:pPr>
              <w:pStyle w:val="2"/>
            </w:pPr>
            <w:r>
              <w:t>住房改革支出</w:t>
            </w:r>
          </w:p>
        </w:tc>
        <w:tc>
          <w:tcPr>
            <w:tcW w:w="2551" w:type="dxa"/>
            <w:vAlign w:val="center"/>
          </w:tcPr>
          <w:p w:rsidR="009368EB" w:rsidRDefault="00305B82">
            <w:pPr>
              <w:pStyle w:val="4"/>
            </w:pPr>
            <w:r>
              <w:t>70.37</w:t>
            </w:r>
          </w:p>
        </w:tc>
        <w:tc>
          <w:tcPr>
            <w:tcW w:w="2551" w:type="dxa"/>
            <w:vAlign w:val="center"/>
          </w:tcPr>
          <w:p w:rsidR="009368EB" w:rsidRDefault="00305B82">
            <w:pPr>
              <w:pStyle w:val="4"/>
            </w:pPr>
            <w:r>
              <w:t>70.37</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27</w:t>
            </w:r>
          </w:p>
        </w:tc>
        <w:tc>
          <w:tcPr>
            <w:tcW w:w="1191" w:type="dxa"/>
            <w:vAlign w:val="center"/>
          </w:tcPr>
          <w:p w:rsidR="009368EB" w:rsidRDefault="00305B82">
            <w:pPr>
              <w:pStyle w:val="2"/>
            </w:pPr>
            <w:r>
              <w:t>2210201</w:t>
            </w:r>
          </w:p>
        </w:tc>
        <w:tc>
          <w:tcPr>
            <w:tcW w:w="4535" w:type="dxa"/>
            <w:vAlign w:val="center"/>
          </w:tcPr>
          <w:p w:rsidR="009368EB" w:rsidRDefault="00305B82">
            <w:pPr>
              <w:pStyle w:val="2"/>
            </w:pPr>
            <w:r>
              <w:t>住房公积金</w:t>
            </w:r>
          </w:p>
        </w:tc>
        <w:tc>
          <w:tcPr>
            <w:tcW w:w="2551" w:type="dxa"/>
            <w:vAlign w:val="center"/>
          </w:tcPr>
          <w:p w:rsidR="009368EB" w:rsidRDefault="00305B82">
            <w:pPr>
              <w:pStyle w:val="4"/>
            </w:pPr>
            <w:r>
              <w:t>70.37</w:t>
            </w:r>
          </w:p>
        </w:tc>
        <w:tc>
          <w:tcPr>
            <w:tcW w:w="2551" w:type="dxa"/>
            <w:vAlign w:val="center"/>
          </w:tcPr>
          <w:p w:rsidR="009368EB" w:rsidRDefault="00305B82">
            <w:pPr>
              <w:pStyle w:val="4"/>
            </w:pPr>
            <w:r>
              <w:t>70.37</w:t>
            </w:r>
          </w:p>
        </w:tc>
        <w:tc>
          <w:tcPr>
            <w:tcW w:w="2551" w:type="dxa"/>
            <w:vAlign w:val="center"/>
          </w:tcPr>
          <w:p w:rsidR="009368EB" w:rsidRDefault="009368EB">
            <w:pPr>
              <w:pStyle w:val="4"/>
            </w:pP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jc w:val="center"/>
        <w:outlineLvl w:val="1"/>
      </w:pPr>
      <w:bookmarkStart w:id="11" w:name="_Toc_2_2_0000000006"/>
      <w:bookmarkStart w:id="12" w:name="tz_0001_0006"/>
      <w:bookmarkEnd w:id="12"/>
      <w:r>
        <w:rPr>
          <w:rFonts w:ascii="方正小标宋_GBK" w:eastAsia="方正小标宋_GBK" w:hAnsi="方正小标宋_GBK" w:cs="方正小标宋_GBK"/>
          <w:color w:val="000000"/>
          <w:sz w:val="36"/>
        </w:rPr>
        <w:lastRenderedPageBreak/>
        <w:t>部门预算一般公共预算财政拨款基本支出表</w:t>
      </w:r>
      <w:bookmarkEnd w:id="1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1162A9" w:rsidTr="001162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368EB" w:rsidRDefault="00305B82">
            <w:pPr>
              <w:pStyle w:val="20"/>
            </w:pPr>
            <w:r>
              <w:t>601廊坊市广阳区住房和城乡建设局</w:t>
            </w:r>
          </w:p>
        </w:tc>
        <w:tc>
          <w:tcPr>
            <w:tcW w:w="2551" w:type="dxa"/>
            <w:tcBorders>
              <w:top w:val="single" w:sz="6" w:space="0" w:color="FFFFFF"/>
              <w:left w:val="single" w:sz="6" w:space="0" w:color="FFFFFF"/>
              <w:right w:val="single" w:sz="6" w:space="0" w:color="FFFFFF"/>
            </w:tcBorders>
            <w:vAlign w:val="center"/>
          </w:tcPr>
          <w:p w:rsidR="009368EB" w:rsidRDefault="00305B8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368EB" w:rsidRDefault="00305B82">
            <w:pPr>
              <w:pStyle w:val="22"/>
            </w:pPr>
            <w:r>
              <w:t>单位：万元</w:t>
            </w:r>
          </w:p>
        </w:tc>
      </w:tr>
      <w:tr w:rsidR="001162A9" w:rsidTr="001162A9">
        <w:trPr>
          <w:trHeight w:val="369"/>
          <w:tblHeader/>
          <w:jc w:val="center"/>
        </w:trPr>
        <w:tc>
          <w:tcPr>
            <w:tcW w:w="850" w:type="dxa"/>
            <w:vMerge w:val="restart"/>
            <w:vAlign w:val="center"/>
          </w:tcPr>
          <w:p w:rsidR="009368EB" w:rsidRDefault="00305B82">
            <w:pPr>
              <w:pStyle w:val="1"/>
            </w:pPr>
            <w:r>
              <w:t>序号</w:t>
            </w:r>
          </w:p>
        </w:tc>
        <w:tc>
          <w:tcPr>
            <w:tcW w:w="5726" w:type="dxa"/>
            <w:gridSpan w:val="2"/>
            <w:vAlign w:val="center"/>
          </w:tcPr>
          <w:p w:rsidR="009368EB" w:rsidRDefault="00305B82">
            <w:pPr>
              <w:pStyle w:val="1"/>
            </w:pPr>
            <w:r>
              <w:t>支出部门经济分类科目</w:t>
            </w:r>
          </w:p>
        </w:tc>
        <w:tc>
          <w:tcPr>
            <w:tcW w:w="7654" w:type="dxa"/>
            <w:gridSpan w:val="3"/>
            <w:vAlign w:val="center"/>
          </w:tcPr>
          <w:p w:rsidR="009368EB" w:rsidRDefault="00305B82">
            <w:pPr>
              <w:pStyle w:val="1"/>
            </w:pPr>
            <w:r>
              <w:t>一般公共预算基本支出</w:t>
            </w:r>
          </w:p>
        </w:tc>
      </w:tr>
      <w:tr w:rsidR="009368EB">
        <w:trPr>
          <w:trHeight w:val="369"/>
          <w:tblHeader/>
          <w:jc w:val="center"/>
        </w:trPr>
        <w:tc>
          <w:tcPr>
            <w:tcW w:w="850" w:type="dxa"/>
            <w:vMerge/>
          </w:tcPr>
          <w:p w:rsidR="009368EB" w:rsidRDefault="009368EB"/>
        </w:tc>
        <w:tc>
          <w:tcPr>
            <w:tcW w:w="1191" w:type="dxa"/>
            <w:vAlign w:val="center"/>
          </w:tcPr>
          <w:p w:rsidR="009368EB" w:rsidRDefault="00305B82">
            <w:pPr>
              <w:pStyle w:val="1"/>
            </w:pPr>
            <w:r>
              <w:t>科目编码</w:t>
            </w:r>
          </w:p>
        </w:tc>
        <w:tc>
          <w:tcPr>
            <w:tcW w:w="4535" w:type="dxa"/>
            <w:vAlign w:val="center"/>
          </w:tcPr>
          <w:p w:rsidR="009368EB" w:rsidRDefault="00305B82">
            <w:pPr>
              <w:pStyle w:val="1"/>
            </w:pPr>
            <w:r>
              <w:t>科目名称</w:t>
            </w:r>
          </w:p>
        </w:tc>
        <w:tc>
          <w:tcPr>
            <w:tcW w:w="2551" w:type="dxa"/>
            <w:vAlign w:val="center"/>
          </w:tcPr>
          <w:p w:rsidR="009368EB" w:rsidRDefault="00305B82">
            <w:pPr>
              <w:pStyle w:val="1"/>
            </w:pPr>
            <w:r>
              <w:t>合计</w:t>
            </w:r>
          </w:p>
        </w:tc>
        <w:tc>
          <w:tcPr>
            <w:tcW w:w="2551" w:type="dxa"/>
            <w:vAlign w:val="center"/>
          </w:tcPr>
          <w:p w:rsidR="009368EB" w:rsidRDefault="00305B82">
            <w:pPr>
              <w:pStyle w:val="1"/>
            </w:pPr>
            <w:r>
              <w:t>人员经费</w:t>
            </w:r>
          </w:p>
        </w:tc>
        <w:tc>
          <w:tcPr>
            <w:tcW w:w="2551" w:type="dxa"/>
            <w:vAlign w:val="center"/>
          </w:tcPr>
          <w:p w:rsidR="009368EB" w:rsidRDefault="00305B82">
            <w:pPr>
              <w:pStyle w:val="1"/>
            </w:pPr>
            <w:r>
              <w:t>公用经费</w:t>
            </w:r>
          </w:p>
        </w:tc>
      </w:tr>
      <w:tr w:rsidR="009368EB">
        <w:trPr>
          <w:trHeight w:val="369"/>
          <w:tblHeader/>
          <w:jc w:val="center"/>
        </w:trPr>
        <w:tc>
          <w:tcPr>
            <w:tcW w:w="850" w:type="dxa"/>
            <w:vAlign w:val="center"/>
          </w:tcPr>
          <w:p w:rsidR="009368EB" w:rsidRDefault="00305B82">
            <w:pPr>
              <w:pStyle w:val="1"/>
            </w:pPr>
            <w:r>
              <w:t>栏次</w:t>
            </w:r>
          </w:p>
        </w:tc>
        <w:tc>
          <w:tcPr>
            <w:tcW w:w="1191" w:type="dxa"/>
            <w:vAlign w:val="center"/>
          </w:tcPr>
          <w:p w:rsidR="009368EB" w:rsidRDefault="00305B82">
            <w:pPr>
              <w:pStyle w:val="1"/>
            </w:pPr>
            <w:r>
              <w:t>1</w:t>
            </w:r>
          </w:p>
        </w:tc>
        <w:tc>
          <w:tcPr>
            <w:tcW w:w="4535" w:type="dxa"/>
            <w:vAlign w:val="center"/>
          </w:tcPr>
          <w:p w:rsidR="009368EB" w:rsidRDefault="00305B82">
            <w:pPr>
              <w:pStyle w:val="1"/>
            </w:pPr>
            <w:r>
              <w:t>2</w:t>
            </w:r>
          </w:p>
        </w:tc>
        <w:tc>
          <w:tcPr>
            <w:tcW w:w="2551" w:type="dxa"/>
            <w:vAlign w:val="center"/>
          </w:tcPr>
          <w:p w:rsidR="009368EB" w:rsidRDefault="00305B82">
            <w:pPr>
              <w:pStyle w:val="1"/>
            </w:pPr>
            <w:r>
              <w:t>3</w:t>
            </w:r>
          </w:p>
        </w:tc>
        <w:tc>
          <w:tcPr>
            <w:tcW w:w="2551" w:type="dxa"/>
            <w:vAlign w:val="center"/>
          </w:tcPr>
          <w:p w:rsidR="009368EB" w:rsidRDefault="00305B82">
            <w:pPr>
              <w:pStyle w:val="1"/>
            </w:pPr>
            <w:r>
              <w:t>4</w:t>
            </w:r>
          </w:p>
        </w:tc>
        <w:tc>
          <w:tcPr>
            <w:tcW w:w="2551" w:type="dxa"/>
            <w:vAlign w:val="center"/>
          </w:tcPr>
          <w:p w:rsidR="009368EB" w:rsidRDefault="00305B82">
            <w:pPr>
              <w:pStyle w:val="1"/>
            </w:pPr>
            <w:r>
              <w:t>5</w:t>
            </w:r>
          </w:p>
        </w:tc>
      </w:tr>
      <w:tr w:rsidR="009368EB">
        <w:trPr>
          <w:trHeight w:val="369"/>
          <w:jc w:val="center"/>
        </w:trPr>
        <w:tc>
          <w:tcPr>
            <w:tcW w:w="850" w:type="dxa"/>
            <w:vAlign w:val="center"/>
          </w:tcPr>
          <w:p w:rsidR="009368EB" w:rsidRDefault="00305B82">
            <w:pPr>
              <w:pStyle w:val="3"/>
            </w:pPr>
            <w:r>
              <w:t>1</w:t>
            </w:r>
          </w:p>
        </w:tc>
        <w:tc>
          <w:tcPr>
            <w:tcW w:w="1191" w:type="dxa"/>
            <w:vAlign w:val="center"/>
          </w:tcPr>
          <w:p w:rsidR="009368EB" w:rsidRDefault="009368EB">
            <w:pPr>
              <w:pStyle w:val="5"/>
            </w:pPr>
          </w:p>
        </w:tc>
        <w:tc>
          <w:tcPr>
            <w:tcW w:w="4535" w:type="dxa"/>
            <w:vAlign w:val="center"/>
          </w:tcPr>
          <w:p w:rsidR="009368EB" w:rsidRDefault="00305B82">
            <w:pPr>
              <w:pStyle w:val="6"/>
            </w:pPr>
            <w:r>
              <w:t>合计</w:t>
            </w:r>
          </w:p>
        </w:tc>
        <w:tc>
          <w:tcPr>
            <w:tcW w:w="2551" w:type="dxa"/>
            <w:vAlign w:val="center"/>
          </w:tcPr>
          <w:p w:rsidR="009368EB" w:rsidRDefault="00305B82">
            <w:pPr>
              <w:pStyle w:val="7"/>
            </w:pPr>
            <w:r>
              <w:t>1191.85</w:t>
            </w:r>
          </w:p>
        </w:tc>
        <w:tc>
          <w:tcPr>
            <w:tcW w:w="2551" w:type="dxa"/>
            <w:vAlign w:val="center"/>
          </w:tcPr>
          <w:p w:rsidR="009368EB" w:rsidRDefault="00305B82">
            <w:pPr>
              <w:pStyle w:val="7"/>
            </w:pPr>
            <w:r>
              <w:t>1071.07</w:t>
            </w:r>
          </w:p>
        </w:tc>
        <w:tc>
          <w:tcPr>
            <w:tcW w:w="2551" w:type="dxa"/>
            <w:vAlign w:val="center"/>
          </w:tcPr>
          <w:p w:rsidR="009368EB" w:rsidRDefault="00305B82">
            <w:pPr>
              <w:pStyle w:val="7"/>
            </w:pPr>
            <w:r>
              <w:t>120.78</w:t>
            </w:r>
          </w:p>
        </w:tc>
      </w:tr>
      <w:tr w:rsidR="009368EB">
        <w:trPr>
          <w:trHeight w:val="369"/>
          <w:jc w:val="center"/>
        </w:trPr>
        <w:tc>
          <w:tcPr>
            <w:tcW w:w="850" w:type="dxa"/>
            <w:vAlign w:val="center"/>
          </w:tcPr>
          <w:p w:rsidR="009368EB" w:rsidRDefault="00305B82">
            <w:pPr>
              <w:pStyle w:val="3"/>
            </w:pPr>
            <w:r>
              <w:t>2</w:t>
            </w:r>
          </w:p>
        </w:tc>
        <w:tc>
          <w:tcPr>
            <w:tcW w:w="1191" w:type="dxa"/>
            <w:vAlign w:val="center"/>
          </w:tcPr>
          <w:p w:rsidR="009368EB" w:rsidRDefault="00305B82">
            <w:pPr>
              <w:pStyle w:val="2"/>
            </w:pPr>
            <w:r>
              <w:t>301</w:t>
            </w:r>
          </w:p>
        </w:tc>
        <w:tc>
          <w:tcPr>
            <w:tcW w:w="4535" w:type="dxa"/>
            <w:vAlign w:val="center"/>
          </w:tcPr>
          <w:p w:rsidR="009368EB" w:rsidRDefault="00305B82">
            <w:pPr>
              <w:pStyle w:val="2"/>
            </w:pPr>
            <w:r>
              <w:t>工资福利支出</w:t>
            </w:r>
          </w:p>
        </w:tc>
        <w:tc>
          <w:tcPr>
            <w:tcW w:w="2551" w:type="dxa"/>
            <w:vAlign w:val="center"/>
          </w:tcPr>
          <w:p w:rsidR="009368EB" w:rsidRDefault="00305B82">
            <w:pPr>
              <w:pStyle w:val="4"/>
            </w:pPr>
            <w:r>
              <w:t>904.52</w:t>
            </w:r>
          </w:p>
        </w:tc>
        <w:tc>
          <w:tcPr>
            <w:tcW w:w="2551" w:type="dxa"/>
            <w:vAlign w:val="center"/>
          </w:tcPr>
          <w:p w:rsidR="009368EB" w:rsidRDefault="00305B82">
            <w:pPr>
              <w:pStyle w:val="4"/>
            </w:pPr>
            <w:r>
              <w:t>904.52</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3</w:t>
            </w:r>
          </w:p>
        </w:tc>
        <w:tc>
          <w:tcPr>
            <w:tcW w:w="1191" w:type="dxa"/>
            <w:vAlign w:val="center"/>
          </w:tcPr>
          <w:p w:rsidR="009368EB" w:rsidRDefault="00305B82">
            <w:pPr>
              <w:pStyle w:val="2"/>
            </w:pPr>
            <w:r>
              <w:t>30101</w:t>
            </w:r>
          </w:p>
        </w:tc>
        <w:tc>
          <w:tcPr>
            <w:tcW w:w="4535" w:type="dxa"/>
            <w:vAlign w:val="center"/>
          </w:tcPr>
          <w:p w:rsidR="009368EB" w:rsidRDefault="00305B82">
            <w:pPr>
              <w:pStyle w:val="2"/>
            </w:pPr>
            <w:r>
              <w:t>基本工资</w:t>
            </w:r>
          </w:p>
        </w:tc>
        <w:tc>
          <w:tcPr>
            <w:tcW w:w="2551" w:type="dxa"/>
            <w:vAlign w:val="center"/>
          </w:tcPr>
          <w:p w:rsidR="009368EB" w:rsidRDefault="00305B82">
            <w:pPr>
              <w:pStyle w:val="4"/>
            </w:pPr>
            <w:r>
              <w:t>241.13</w:t>
            </w:r>
          </w:p>
        </w:tc>
        <w:tc>
          <w:tcPr>
            <w:tcW w:w="2551" w:type="dxa"/>
            <w:vAlign w:val="center"/>
          </w:tcPr>
          <w:p w:rsidR="009368EB" w:rsidRDefault="00305B82">
            <w:pPr>
              <w:pStyle w:val="4"/>
            </w:pPr>
            <w:r>
              <w:t>241.13</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4</w:t>
            </w:r>
          </w:p>
        </w:tc>
        <w:tc>
          <w:tcPr>
            <w:tcW w:w="1191" w:type="dxa"/>
            <w:vAlign w:val="center"/>
          </w:tcPr>
          <w:p w:rsidR="009368EB" w:rsidRDefault="00305B82">
            <w:pPr>
              <w:pStyle w:val="2"/>
            </w:pPr>
            <w:r>
              <w:t>30102</w:t>
            </w:r>
          </w:p>
        </w:tc>
        <w:tc>
          <w:tcPr>
            <w:tcW w:w="4535" w:type="dxa"/>
            <w:vAlign w:val="center"/>
          </w:tcPr>
          <w:p w:rsidR="009368EB" w:rsidRDefault="00305B82">
            <w:pPr>
              <w:pStyle w:val="2"/>
            </w:pPr>
            <w:r>
              <w:t>津贴补贴</w:t>
            </w:r>
          </w:p>
        </w:tc>
        <w:tc>
          <w:tcPr>
            <w:tcW w:w="2551" w:type="dxa"/>
            <w:vAlign w:val="center"/>
          </w:tcPr>
          <w:p w:rsidR="009368EB" w:rsidRDefault="00305B82">
            <w:pPr>
              <w:pStyle w:val="4"/>
            </w:pPr>
            <w:r>
              <w:t>283.27</w:t>
            </w:r>
          </w:p>
        </w:tc>
        <w:tc>
          <w:tcPr>
            <w:tcW w:w="2551" w:type="dxa"/>
            <w:vAlign w:val="center"/>
          </w:tcPr>
          <w:p w:rsidR="009368EB" w:rsidRDefault="00305B82">
            <w:pPr>
              <w:pStyle w:val="4"/>
            </w:pPr>
            <w:r>
              <w:t>283.27</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5</w:t>
            </w:r>
          </w:p>
        </w:tc>
        <w:tc>
          <w:tcPr>
            <w:tcW w:w="1191" w:type="dxa"/>
            <w:vAlign w:val="center"/>
          </w:tcPr>
          <w:p w:rsidR="009368EB" w:rsidRDefault="00305B82">
            <w:pPr>
              <w:pStyle w:val="2"/>
            </w:pPr>
            <w:r>
              <w:t>30103</w:t>
            </w:r>
          </w:p>
        </w:tc>
        <w:tc>
          <w:tcPr>
            <w:tcW w:w="4535" w:type="dxa"/>
            <w:vAlign w:val="center"/>
          </w:tcPr>
          <w:p w:rsidR="009368EB" w:rsidRDefault="00305B82">
            <w:pPr>
              <w:pStyle w:val="2"/>
            </w:pPr>
            <w:r>
              <w:t>奖金</w:t>
            </w:r>
          </w:p>
        </w:tc>
        <w:tc>
          <w:tcPr>
            <w:tcW w:w="2551" w:type="dxa"/>
            <w:vAlign w:val="center"/>
          </w:tcPr>
          <w:p w:rsidR="009368EB" w:rsidRDefault="00305B82">
            <w:pPr>
              <w:pStyle w:val="4"/>
            </w:pPr>
            <w:r>
              <w:t>181.92</w:t>
            </w:r>
          </w:p>
        </w:tc>
        <w:tc>
          <w:tcPr>
            <w:tcW w:w="2551" w:type="dxa"/>
            <w:vAlign w:val="center"/>
          </w:tcPr>
          <w:p w:rsidR="009368EB" w:rsidRDefault="00305B82">
            <w:pPr>
              <w:pStyle w:val="4"/>
            </w:pPr>
            <w:r>
              <w:t>181.92</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6</w:t>
            </w:r>
          </w:p>
        </w:tc>
        <w:tc>
          <w:tcPr>
            <w:tcW w:w="1191" w:type="dxa"/>
            <w:vAlign w:val="center"/>
          </w:tcPr>
          <w:p w:rsidR="009368EB" w:rsidRDefault="00305B82">
            <w:pPr>
              <w:pStyle w:val="2"/>
            </w:pPr>
            <w:r>
              <w:t>30107</w:t>
            </w:r>
          </w:p>
        </w:tc>
        <w:tc>
          <w:tcPr>
            <w:tcW w:w="4535" w:type="dxa"/>
            <w:vAlign w:val="center"/>
          </w:tcPr>
          <w:p w:rsidR="009368EB" w:rsidRDefault="00305B82">
            <w:pPr>
              <w:pStyle w:val="2"/>
            </w:pPr>
            <w:r>
              <w:t>绩效工资</w:t>
            </w:r>
          </w:p>
        </w:tc>
        <w:tc>
          <w:tcPr>
            <w:tcW w:w="2551" w:type="dxa"/>
            <w:vAlign w:val="center"/>
          </w:tcPr>
          <w:p w:rsidR="009368EB" w:rsidRDefault="00305B82">
            <w:pPr>
              <w:pStyle w:val="4"/>
            </w:pPr>
            <w:r>
              <w:t>12.25</w:t>
            </w:r>
          </w:p>
        </w:tc>
        <w:tc>
          <w:tcPr>
            <w:tcW w:w="2551" w:type="dxa"/>
            <w:vAlign w:val="center"/>
          </w:tcPr>
          <w:p w:rsidR="009368EB" w:rsidRDefault="00305B82">
            <w:pPr>
              <w:pStyle w:val="4"/>
            </w:pPr>
            <w:r>
              <w:t>12.25</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7</w:t>
            </w:r>
          </w:p>
        </w:tc>
        <w:tc>
          <w:tcPr>
            <w:tcW w:w="1191" w:type="dxa"/>
            <w:vAlign w:val="center"/>
          </w:tcPr>
          <w:p w:rsidR="009368EB" w:rsidRDefault="00305B82">
            <w:pPr>
              <w:pStyle w:val="2"/>
            </w:pPr>
            <w:r>
              <w:t>30108</w:t>
            </w:r>
          </w:p>
        </w:tc>
        <w:tc>
          <w:tcPr>
            <w:tcW w:w="4535" w:type="dxa"/>
            <w:vAlign w:val="center"/>
          </w:tcPr>
          <w:p w:rsidR="009368EB" w:rsidRDefault="00305B82">
            <w:pPr>
              <w:pStyle w:val="2"/>
            </w:pPr>
            <w:r>
              <w:t>机关事业单位基本养老保险缴费</w:t>
            </w:r>
          </w:p>
        </w:tc>
        <w:tc>
          <w:tcPr>
            <w:tcW w:w="2551" w:type="dxa"/>
            <w:vAlign w:val="center"/>
          </w:tcPr>
          <w:p w:rsidR="009368EB" w:rsidRDefault="00305B82">
            <w:pPr>
              <w:pStyle w:val="4"/>
            </w:pPr>
            <w:r>
              <w:t>84.60</w:t>
            </w:r>
          </w:p>
        </w:tc>
        <w:tc>
          <w:tcPr>
            <w:tcW w:w="2551" w:type="dxa"/>
            <w:vAlign w:val="center"/>
          </w:tcPr>
          <w:p w:rsidR="009368EB" w:rsidRDefault="00305B82">
            <w:pPr>
              <w:pStyle w:val="4"/>
            </w:pPr>
            <w:r>
              <w:t>84.60</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8</w:t>
            </w:r>
          </w:p>
        </w:tc>
        <w:tc>
          <w:tcPr>
            <w:tcW w:w="1191" w:type="dxa"/>
            <w:vAlign w:val="center"/>
          </w:tcPr>
          <w:p w:rsidR="009368EB" w:rsidRDefault="00305B82">
            <w:pPr>
              <w:pStyle w:val="2"/>
            </w:pPr>
            <w:r>
              <w:t>30110</w:t>
            </w:r>
          </w:p>
        </w:tc>
        <w:tc>
          <w:tcPr>
            <w:tcW w:w="4535" w:type="dxa"/>
            <w:vAlign w:val="center"/>
          </w:tcPr>
          <w:p w:rsidR="009368EB" w:rsidRDefault="00305B82">
            <w:pPr>
              <w:pStyle w:val="2"/>
            </w:pPr>
            <w:r>
              <w:t>职工基本医疗保险缴费</w:t>
            </w:r>
          </w:p>
        </w:tc>
        <w:tc>
          <w:tcPr>
            <w:tcW w:w="2551" w:type="dxa"/>
            <w:vAlign w:val="center"/>
          </w:tcPr>
          <w:p w:rsidR="009368EB" w:rsidRDefault="00305B82">
            <w:pPr>
              <w:pStyle w:val="4"/>
            </w:pPr>
            <w:r>
              <w:t>27.67</w:t>
            </w:r>
          </w:p>
        </w:tc>
        <w:tc>
          <w:tcPr>
            <w:tcW w:w="2551" w:type="dxa"/>
            <w:vAlign w:val="center"/>
          </w:tcPr>
          <w:p w:rsidR="009368EB" w:rsidRDefault="00305B82">
            <w:pPr>
              <w:pStyle w:val="4"/>
            </w:pPr>
            <w:r>
              <w:t>27.67</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9</w:t>
            </w:r>
          </w:p>
        </w:tc>
        <w:tc>
          <w:tcPr>
            <w:tcW w:w="1191" w:type="dxa"/>
            <w:vAlign w:val="center"/>
          </w:tcPr>
          <w:p w:rsidR="009368EB" w:rsidRDefault="00305B82">
            <w:pPr>
              <w:pStyle w:val="2"/>
            </w:pPr>
            <w:r>
              <w:t>30112</w:t>
            </w:r>
          </w:p>
        </w:tc>
        <w:tc>
          <w:tcPr>
            <w:tcW w:w="4535" w:type="dxa"/>
            <w:vAlign w:val="center"/>
          </w:tcPr>
          <w:p w:rsidR="009368EB" w:rsidRDefault="00305B82">
            <w:pPr>
              <w:pStyle w:val="2"/>
            </w:pPr>
            <w:r>
              <w:t>其他社会保障缴费</w:t>
            </w:r>
          </w:p>
        </w:tc>
        <w:tc>
          <w:tcPr>
            <w:tcW w:w="2551" w:type="dxa"/>
            <w:vAlign w:val="center"/>
          </w:tcPr>
          <w:p w:rsidR="009368EB" w:rsidRDefault="00305B82">
            <w:pPr>
              <w:pStyle w:val="4"/>
            </w:pPr>
            <w:r>
              <w:t>2.47</w:t>
            </w:r>
          </w:p>
        </w:tc>
        <w:tc>
          <w:tcPr>
            <w:tcW w:w="2551" w:type="dxa"/>
            <w:vAlign w:val="center"/>
          </w:tcPr>
          <w:p w:rsidR="009368EB" w:rsidRDefault="00305B82">
            <w:pPr>
              <w:pStyle w:val="4"/>
            </w:pPr>
            <w:r>
              <w:t>2.47</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10</w:t>
            </w:r>
          </w:p>
        </w:tc>
        <w:tc>
          <w:tcPr>
            <w:tcW w:w="1191" w:type="dxa"/>
            <w:vAlign w:val="center"/>
          </w:tcPr>
          <w:p w:rsidR="009368EB" w:rsidRDefault="00305B82">
            <w:pPr>
              <w:pStyle w:val="2"/>
            </w:pPr>
            <w:r>
              <w:t>30113</w:t>
            </w:r>
          </w:p>
        </w:tc>
        <w:tc>
          <w:tcPr>
            <w:tcW w:w="4535" w:type="dxa"/>
            <w:vAlign w:val="center"/>
          </w:tcPr>
          <w:p w:rsidR="009368EB" w:rsidRDefault="00305B82">
            <w:pPr>
              <w:pStyle w:val="2"/>
            </w:pPr>
            <w:r>
              <w:t>住房公积金</w:t>
            </w:r>
          </w:p>
        </w:tc>
        <w:tc>
          <w:tcPr>
            <w:tcW w:w="2551" w:type="dxa"/>
            <w:vAlign w:val="center"/>
          </w:tcPr>
          <w:p w:rsidR="009368EB" w:rsidRDefault="00305B82">
            <w:pPr>
              <w:pStyle w:val="4"/>
            </w:pPr>
            <w:r>
              <w:t>70.37</w:t>
            </w:r>
          </w:p>
        </w:tc>
        <w:tc>
          <w:tcPr>
            <w:tcW w:w="2551" w:type="dxa"/>
            <w:vAlign w:val="center"/>
          </w:tcPr>
          <w:p w:rsidR="009368EB" w:rsidRDefault="00305B82">
            <w:pPr>
              <w:pStyle w:val="4"/>
            </w:pPr>
            <w:r>
              <w:t>70.37</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11</w:t>
            </w:r>
          </w:p>
        </w:tc>
        <w:tc>
          <w:tcPr>
            <w:tcW w:w="1191" w:type="dxa"/>
            <w:vAlign w:val="center"/>
          </w:tcPr>
          <w:p w:rsidR="009368EB" w:rsidRDefault="00305B82">
            <w:pPr>
              <w:pStyle w:val="2"/>
            </w:pPr>
            <w:r>
              <w:t>30199</w:t>
            </w:r>
          </w:p>
        </w:tc>
        <w:tc>
          <w:tcPr>
            <w:tcW w:w="4535" w:type="dxa"/>
            <w:vAlign w:val="center"/>
          </w:tcPr>
          <w:p w:rsidR="009368EB" w:rsidRDefault="00305B82">
            <w:pPr>
              <w:pStyle w:val="2"/>
            </w:pPr>
            <w:r>
              <w:t>其他工资福利支出</w:t>
            </w:r>
          </w:p>
        </w:tc>
        <w:tc>
          <w:tcPr>
            <w:tcW w:w="2551" w:type="dxa"/>
            <w:vAlign w:val="center"/>
          </w:tcPr>
          <w:p w:rsidR="009368EB" w:rsidRDefault="00305B82">
            <w:pPr>
              <w:pStyle w:val="4"/>
            </w:pPr>
            <w:r>
              <w:t>0.83</w:t>
            </w:r>
          </w:p>
        </w:tc>
        <w:tc>
          <w:tcPr>
            <w:tcW w:w="2551" w:type="dxa"/>
            <w:vAlign w:val="center"/>
          </w:tcPr>
          <w:p w:rsidR="009368EB" w:rsidRDefault="00305B82">
            <w:pPr>
              <w:pStyle w:val="4"/>
            </w:pPr>
            <w:r>
              <w:t>0.83</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12</w:t>
            </w:r>
          </w:p>
        </w:tc>
        <w:tc>
          <w:tcPr>
            <w:tcW w:w="1191" w:type="dxa"/>
            <w:vAlign w:val="center"/>
          </w:tcPr>
          <w:p w:rsidR="009368EB" w:rsidRDefault="00305B82">
            <w:pPr>
              <w:pStyle w:val="2"/>
            </w:pPr>
            <w:r>
              <w:t>302</w:t>
            </w:r>
          </w:p>
        </w:tc>
        <w:tc>
          <w:tcPr>
            <w:tcW w:w="4535" w:type="dxa"/>
            <w:vAlign w:val="center"/>
          </w:tcPr>
          <w:p w:rsidR="009368EB" w:rsidRDefault="00305B82">
            <w:pPr>
              <w:pStyle w:val="2"/>
            </w:pPr>
            <w:r>
              <w:t>商品和服务支出</w:t>
            </w:r>
          </w:p>
        </w:tc>
        <w:tc>
          <w:tcPr>
            <w:tcW w:w="2551" w:type="dxa"/>
            <w:vAlign w:val="center"/>
          </w:tcPr>
          <w:p w:rsidR="009368EB" w:rsidRDefault="00305B82">
            <w:pPr>
              <w:pStyle w:val="4"/>
            </w:pPr>
            <w:r>
              <w:t>120.78</w:t>
            </w:r>
          </w:p>
        </w:tc>
        <w:tc>
          <w:tcPr>
            <w:tcW w:w="2551" w:type="dxa"/>
            <w:vAlign w:val="center"/>
          </w:tcPr>
          <w:p w:rsidR="009368EB" w:rsidRDefault="009368EB">
            <w:pPr>
              <w:pStyle w:val="4"/>
            </w:pPr>
          </w:p>
        </w:tc>
        <w:tc>
          <w:tcPr>
            <w:tcW w:w="2551" w:type="dxa"/>
            <w:vAlign w:val="center"/>
          </w:tcPr>
          <w:p w:rsidR="009368EB" w:rsidRDefault="00305B82">
            <w:pPr>
              <w:pStyle w:val="4"/>
            </w:pPr>
            <w:r>
              <w:t>120.78</w:t>
            </w:r>
          </w:p>
        </w:tc>
      </w:tr>
      <w:tr w:rsidR="009368EB">
        <w:trPr>
          <w:trHeight w:val="369"/>
          <w:jc w:val="center"/>
        </w:trPr>
        <w:tc>
          <w:tcPr>
            <w:tcW w:w="850" w:type="dxa"/>
            <w:vAlign w:val="center"/>
          </w:tcPr>
          <w:p w:rsidR="009368EB" w:rsidRDefault="00305B82">
            <w:pPr>
              <w:pStyle w:val="3"/>
            </w:pPr>
            <w:r>
              <w:t>13</w:t>
            </w:r>
          </w:p>
        </w:tc>
        <w:tc>
          <w:tcPr>
            <w:tcW w:w="1191" w:type="dxa"/>
            <w:vAlign w:val="center"/>
          </w:tcPr>
          <w:p w:rsidR="009368EB" w:rsidRDefault="00305B82">
            <w:pPr>
              <w:pStyle w:val="2"/>
            </w:pPr>
            <w:r>
              <w:t>30201</w:t>
            </w:r>
          </w:p>
        </w:tc>
        <w:tc>
          <w:tcPr>
            <w:tcW w:w="4535" w:type="dxa"/>
            <w:vAlign w:val="center"/>
          </w:tcPr>
          <w:p w:rsidR="009368EB" w:rsidRDefault="00305B82">
            <w:pPr>
              <w:pStyle w:val="2"/>
            </w:pPr>
            <w:r>
              <w:t>办公费</w:t>
            </w:r>
          </w:p>
        </w:tc>
        <w:tc>
          <w:tcPr>
            <w:tcW w:w="2551" w:type="dxa"/>
            <w:vAlign w:val="center"/>
          </w:tcPr>
          <w:p w:rsidR="009368EB" w:rsidRDefault="00305B82">
            <w:pPr>
              <w:pStyle w:val="4"/>
            </w:pPr>
            <w:r>
              <w:t>9.60</w:t>
            </w:r>
          </w:p>
        </w:tc>
        <w:tc>
          <w:tcPr>
            <w:tcW w:w="2551" w:type="dxa"/>
            <w:vAlign w:val="center"/>
          </w:tcPr>
          <w:p w:rsidR="009368EB" w:rsidRDefault="009368EB">
            <w:pPr>
              <w:pStyle w:val="4"/>
            </w:pPr>
          </w:p>
        </w:tc>
        <w:tc>
          <w:tcPr>
            <w:tcW w:w="2551" w:type="dxa"/>
            <w:vAlign w:val="center"/>
          </w:tcPr>
          <w:p w:rsidR="009368EB" w:rsidRDefault="00305B82">
            <w:pPr>
              <w:pStyle w:val="4"/>
            </w:pPr>
            <w:r>
              <w:t>9.60</w:t>
            </w:r>
          </w:p>
        </w:tc>
      </w:tr>
      <w:tr w:rsidR="009368EB">
        <w:trPr>
          <w:trHeight w:val="369"/>
          <w:jc w:val="center"/>
        </w:trPr>
        <w:tc>
          <w:tcPr>
            <w:tcW w:w="850" w:type="dxa"/>
            <w:vAlign w:val="center"/>
          </w:tcPr>
          <w:p w:rsidR="009368EB" w:rsidRDefault="00305B82">
            <w:pPr>
              <w:pStyle w:val="3"/>
            </w:pPr>
            <w:r>
              <w:t>14</w:t>
            </w:r>
          </w:p>
        </w:tc>
        <w:tc>
          <w:tcPr>
            <w:tcW w:w="1191" w:type="dxa"/>
            <w:vAlign w:val="center"/>
          </w:tcPr>
          <w:p w:rsidR="009368EB" w:rsidRDefault="00305B82">
            <w:pPr>
              <w:pStyle w:val="2"/>
            </w:pPr>
            <w:r>
              <w:t>30202</w:t>
            </w:r>
          </w:p>
        </w:tc>
        <w:tc>
          <w:tcPr>
            <w:tcW w:w="4535" w:type="dxa"/>
            <w:vAlign w:val="center"/>
          </w:tcPr>
          <w:p w:rsidR="009368EB" w:rsidRDefault="00305B82">
            <w:pPr>
              <w:pStyle w:val="2"/>
            </w:pPr>
            <w:r>
              <w:t>印刷费</w:t>
            </w:r>
          </w:p>
        </w:tc>
        <w:tc>
          <w:tcPr>
            <w:tcW w:w="2551" w:type="dxa"/>
            <w:vAlign w:val="center"/>
          </w:tcPr>
          <w:p w:rsidR="009368EB" w:rsidRDefault="00305B82">
            <w:pPr>
              <w:pStyle w:val="4"/>
            </w:pPr>
            <w:r>
              <w:t>0.72</w:t>
            </w:r>
          </w:p>
        </w:tc>
        <w:tc>
          <w:tcPr>
            <w:tcW w:w="2551" w:type="dxa"/>
            <w:vAlign w:val="center"/>
          </w:tcPr>
          <w:p w:rsidR="009368EB" w:rsidRDefault="009368EB">
            <w:pPr>
              <w:pStyle w:val="4"/>
            </w:pPr>
          </w:p>
        </w:tc>
        <w:tc>
          <w:tcPr>
            <w:tcW w:w="2551" w:type="dxa"/>
            <w:vAlign w:val="center"/>
          </w:tcPr>
          <w:p w:rsidR="009368EB" w:rsidRDefault="00305B82">
            <w:pPr>
              <w:pStyle w:val="4"/>
            </w:pPr>
            <w:r>
              <w:t>0.72</w:t>
            </w:r>
          </w:p>
        </w:tc>
      </w:tr>
      <w:tr w:rsidR="009368EB">
        <w:trPr>
          <w:trHeight w:val="369"/>
          <w:jc w:val="center"/>
        </w:trPr>
        <w:tc>
          <w:tcPr>
            <w:tcW w:w="850" w:type="dxa"/>
            <w:vAlign w:val="center"/>
          </w:tcPr>
          <w:p w:rsidR="009368EB" w:rsidRDefault="00305B82">
            <w:pPr>
              <w:pStyle w:val="3"/>
            </w:pPr>
            <w:r>
              <w:t>15</w:t>
            </w:r>
          </w:p>
        </w:tc>
        <w:tc>
          <w:tcPr>
            <w:tcW w:w="1191" w:type="dxa"/>
            <w:vAlign w:val="center"/>
          </w:tcPr>
          <w:p w:rsidR="009368EB" w:rsidRDefault="00305B82">
            <w:pPr>
              <w:pStyle w:val="2"/>
            </w:pPr>
            <w:r>
              <w:t>30205</w:t>
            </w:r>
          </w:p>
        </w:tc>
        <w:tc>
          <w:tcPr>
            <w:tcW w:w="4535" w:type="dxa"/>
            <w:vAlign w:val="center"/>
          </w:tcPr>
          <w:p w:rsidR="009368EB" w:rsidRDefault="00305B82">
            <w:pPr>
              <w:pStyle w:val="2"/>
            </w:pPr>
            <w:r>
              <w:t>水费</w:t>
            </w:r>
          </w:p>
        </w:tc>
        <w:tc>
          <w:tcPr>
            <w:tcW w:w="2551" w:type="dxa"/>
            <w:vAlign w:val="center"/>
          </w:tcPr>
          <w:p w:rsidR="009368EB" w:rsidRDefault="00305B82">
            <w:pPr>
              <w:pStyle w:val="4"/>
            </w:pPr>
            <w:r>
              <w:t>1.92</w:t>
            </w:r>
          </w:p>
        </w:tc>
        <w:tc>
          <w:tcPr>
            <w:tcW w:w="2551" w:type="dxa"/>
            <w:vAlign w:val="center"/>
          </w:tcPr>
          <w:p w:rsidR="009368EB" w:rsidRDefault="009368EB">
            <w:pPr>
              <w:pStyle w:val="4"/>
            </w:pPr>
          </w:p>
        </w:tc>
        <w:tc>
          <w:tcPr>
            <w:tcW w:w="2551" w:type="dxa"/>
            <w:vAlign w:val="center"/>
          </w:tcPr>
          <w:p w:rsidR="009368EB" w:rsidRDefault="00305B82">
            <w:pPr>
              <w:pStyle w:val="4"/>
            </w:pPr>
            <w:r>
              <w:t>1.92</w:t>
            </w:r>
          </w:p>
        </w:tc>
      </w:tr>
      <w:tr w:rsidR="009368EB">
        <w:trPr>
          <w:trHeight w:val="369"/>
          <w:jc w:val="center"/>
        </w:trPr>
        <w:tc>
          <w:tcPr>
            <w:tcW w:w="850" w:type="dxa"/>
            <w:vAlign w:val="center"/>
          </w:tcPr>
          <w:p w:rsidR="009368EB" w:rsidRDefault="00305B82">
            <w:pPr>
              <w:pStyle w:val="3"/>
            </w:pPr>
            <w:r>
              <w:t>16</w:t>
            </w:r>
          </w:p>
        </w:tc>
        <w:tc>
          <w:tcPr>
            <w:tcW w:w="1191" w:type="dxa"/>
            <w:vAlign w:val="center"/>
          </w:tcPr>
          <w:p w:rsidR="009368EB" w:rsidRDefault="00305B82">
            <w:pPr>
              <w:pStyle w:val="2"/>
            </w:pPr>
            <w:r>
              <w:t>30206</w:t>
            </w:r>
          </w:p>
        </w:tc>
        <w:tc>
          <w:tcPr>
            <w:tcW w:w="4535" w:type="dxa"/>
            <w:vAlign w:val="center"/>
          </w:tcPr>
          <w:p w:rsidR="009368EB" w:rsidRDefault="00305B82">
            <w:pPr>
              <w:pStyle w:val="2"/>
            </w:pPr>
            <w:r>
              <w:t>电费</w:t>
            </w:r>
          </w:p>
        </w:tc>
        <w:tc>
          <w:tcPr>
            <w:tcW w:w="2551" w:type="dxa"/>
            <w:vAlign w:val="center"/>
          </w:tcPr>
          <w:p w:rsidR="009368EB" w:rsidRDefault="00305B82">
            <w:pPr>
              <w:pStyle w:val="4"/>
            </w:pPr>
            <w:r>
              <w:t>5.40</w:t>
            </w:r>
          </w:p>
        </w:tc>
        <w:tc>
          <w:tcPr>
            <w:tcW w:w="2551" w:type="dxa"/>
            <w:vAlign w:val="center"/>
          </w:tcPr>
          <w:p w:rsidR="009368EB" w:rsidRDefault="009368EB">
            <w:pPr>
              <w:pStyle w:val="4"/>
            </w:pPr>
          </w:p>
        </w:tc>
        <w:tc>
          <w:tcPr>
            <w:tcW w:w="2551" w:type="dxa"/>
            <w:vAlign w:val="center"/>
          </w:tcPr>
          <w:p w:rsidR="009368EB" w:rsidRDefault="00305B82">
            <w:pPr>
              <w:pStyle w:val="4"/>
            </w:pPr>
            <w:r>
              <w:t>5.40</w:t>
            </w:r>
          </w:p>
        </w:tc>
      </w:tr>
      <w:tr w:rsidR="009368EB">
        <w:trPr>
          <w:trHeight w:val="369"/>
          <w:jc w:val="center"/>
        </w:trPr>
        <w:tc>
          <w:tcPr>
            <w:tcW w:w="850" w:type="dxa"/>
            <w:vAlign w:val="center"/>
          </w:tcPr>
          <w:p w:rsidR="009368EB" w:rsidRDefault="00305B82">
            <w:pPr>
              <w:pStyle w:val="3"/>
            </w:pPr>
            <w:r>
              <w:t>17</w:t>
            </w:r>
          </w:p>
        </w:tc>
        <w:tc>
          <w:tcPr>
            <w:tcW w:w="1191" w:type="dxa"/>
            <w:vAlign w:val="center"/>
          </w:tcPr>
          <w:p w:rsidR="009368EB" w:rsidRDefault="00305B82">
            <w:pPr>
              <w:pStyle w:val="2"/>
            </w:pPr>
            <w:r>
              <w:t>30207</w:t>
            </w:r>
          </w:p>
        </w:tc>
        <w:tc>
          <w:tcPr>
            <w:tcW w:w="4535" w:type="dxa"/>
            <w:vAlign w:val="center"/>
          </w:tcPr>
          <w:p w:rsidR="009368EB" w:rsidRDefault="00305B82">
            <w:pPr>
              <w:pStyle w:val="2"/>
            </w:pPr>
            <w:r>
              <w:t>邮电费</w:t>
            </w:r>
          </w:p>
        </w:tc>
        <w:tc>
          <w:tcPr>
            <w:tcW w:w="2551" w:type="dxa"/>
            <w:vAlign w:val="center"/>
          </w:tcPr>
          <w:p w:rsidR="009368EB" w:rsidRDefault="00305B82">
            <w:pPr>
              <w:pStyle w:val="4"/>
            </w:pPr>
            <w:r>
              <w:t>32.58</w:t>
            </w:r>
          </w:p>
        </w:tc>
        <w:tc>
          <w:tcPr>
            <w:tcW w:w="2551" w:type="dxa"/>
            <w:vAlign w:val="center"/>
          </w:tcPr>
          <w:p w:rsidR="009368EB" w:rsidRDefault="009368EB">
            <w:pPr>
              <w:pStyle w:val="4"/>
            </w:pPr>
          </w:p>
        </w:tc>
        <w:tc>
          <w:tcPr>
            <w:tcW w:w="2551" w:type="dxa"/>
            <w:vAlign w:val="center"/>
          </w:tcPr>
          <w:p w:rsidR="009368EB" w:rsidRDefault="00305B82">
            <w:pPr>
              <w:pStyle w:val="4"/>
            </w:pPr>
            <w:r>
              <w:t>32.58</w:t>
            </w:r>
          </w:p>
        </w:tc>
      </w:tr>
      <w:tr w:rsidR="009368EB">
        <w:trPr>
          <w:trHeight w:val="369"/>
          <w:jc w:val="center"/>
        </w:trPr>
        <w:tc>
          <w:tcPr>
            <w:tcW w:w="850" w:type="dxa"/>
            <w:vAlign w:val="center"/>
          </w:tcPr>
          <w:p w:rsidR="009368EB" w:rsidRDefault="00305B82">
            <w:pPr>
              <w:pStyle w:val="3"/>
            </w:pPr>
            <w:r>
              <w:t>18</w:t>
            </w:r>
          </w:p>
        </w:tc>
        <w:tc>
          <w:tcPr>
            <w:tcW w:w="1191" w:type="dxa"/>
            <w:vAlign w:val="center"/>
          </w:tcPr>
          <w:p w:rsidR="009368EB" w:rsidRDefault="00305B82">
            <w:pPr>
              <w:pStyle w:val="2"/>
            </w:pPr>
            <w:r>
              <w:t>30208</w:t>
            </w:r>
          </w:p>
        </w:tc>
        <w:tc>
          <w:tcPr>
            <w:tcW w:w="4535" w:type="dxa"/>
            <w:vAlign w:val="center"/>
          </w:tcPr>
          <w:p w:rsidR="009368EB" w:rsidRDefault="00305B82">
            <w:pPr>
              <w:pStyle w:val="2"/>
            </w:pPr>
            <w:r>
              <w:t>取暖费</w:t>
            </w:r>
          </w:p>
        </w:tc>
        <w:tc>
          <w:tcPr>
            <w:tcW w:w="2551" w:type="dxa"/>
            <w:vAlign w:val="center"/>
          </w:tcPr>
          <w:p w:rsidR="009368EB" w:rsidRDefault="00305B82">
            <w:pPr>
              <w:pStyle w:val="4"/>
            </w:pPr>
            <w:r>
              <w:t>12.80</w:t>
            </w:r>
          </w:p>
        </w:tc>
        <w:tc>
          <w:tcPr>
            <w:tcW w:w="2551" w:type="dxa"/>
            <w:vAlign w:val="center"/>
          </w:tcPr>
          <w:p w:rsidR="009368EB" w:rsidRDefault="009368EB">
            <w:pPr>
              <w:pStyle w:val="4"/>
            </w:pPr>
          </w:p>
        </w:tc>
        <w:tc>
          <w:tcPr>
            <w:tcW w:w="2551" w:type="dxa"/>
            <w:vAlign w:val="center"/>
          </w:tcPr>
          <w:p w:rsidR="009368EB" w:rsidRDefault="00305B82">
            <w:pPr>
              <w:pStyle w:val="4"/>
            </w:pPr>
            <w:r>
              <w:t>12.80</w:t>
            </w:r>
          </w:p>
        </w:tc>
      </w:tr>
      <w:tr w:rsidR="009368EB">
        <w:trPr>
          <w:trHeight w:val="369"/>
          <w:jc w:val="center"/>
        </w:trPr>
        <w:tc>
          <w:tcPr>
            <w:tcW w:w="850" w:type="dxa"/>
            <w:vAlign w:val="center"/>
          </w:tcPr>
          <w:p w:rsidR="009368EB" w:rsidRDefault="00305B82">
            <w:pPr>
              <w:pStyle w:val="3"/>
            </w:pPr>
            <w:r>
              <w:lastRenderedPageBreak/>
              <w:t>19</w:t>
            </w:r>
          </w:p>
        </w:tc>
        <w:tc>
          <w:tcPr>
            <w:tcW w:w="1191" w:type="dxa"/>
            <w:vAlign w:val="center"/>
          </w:tcPr>
          <w:p w:rsidR="009368EB" w:rsidRDefault="00305B82">
            <w:pPr>
              <w:pStyle w:val="2"/>
            </w:pPr>
            <w:r>
              <w:t>30209</w:t>
            </w:r>
          </w:p>
        </w:tc>
        <w:tc>
          <w:tcPr>
            <w:tcW w:w="4535" w:type="dxa"/>
            <w:vAlign w:val="center"/>
          </w:tcPr>
          <w:p w:rsidR="009368EB" w:rsidRDefault="00305B82">
            <w:pPr>
              <w:pStyle w:val="2"/>
            </w:pPr>
            <w:r>
              <w:t>物业管理费</w:t>
            </w:r>
          </w:p>
        </w:tc>
        <w:tc>
          <w:tcPr>
            <w:tcW w:w="2551" w:type="dxa"/>
            <w:vAlign w:val="center"/>
          </w:tcPr>
          <w:p w:rsidR="009368EB" w:rsidRDefault="00305B82">
            <w:pPr>
              <w:pStyle w:val="4"/>
            </w:pPr>
            <w:r>
              <w:t>3.48</w:t>
            </w:r>
          </w:p>
        </w:tc>
        <w:tc>
          <w:tcPr>
            <w:tcW w:w="2551" w:type="dxa"/>
            <w:vAlign w:val="center"/>
          </w:tcPr>
          <w:p w:rsidR="009368EB" w:rsidRDefault="009368EB">
            <w:pPr>
              <w:pStyle w:val="4"/>
            </w:pPr>
          </w:p>
        </w:tc>
        <w:tc>
          <w:tcPr>
            <w:tcW w:w="2551" w:type="dxa"/>
            <w:vAlign w:val="center"/>
          </w:tcPr>
          <w:p w:rsidR="009368EB" w:rsidRDefault="00305B82">
            <w:pPr>
              <w:pStyle w:val="4"/>
            </w:pPr>
            <w:r>
              <w:t>3.48</w:t>
            </w:r>
          </w:p>
        </w:tc>
      </w:tr>
      <w:tr w:rsidR="009368EB">
        <w:trPr>
          <w:trHeight w:val="369"/>
          <w:jc w:val="center"/>
        </w:trPr>
        <w:tc>
          <w:tcPr>
            <w:tcW w:w="850" w:type="dxa"/>
            <w:vAlign w:val="center"/>
          </w:tcPr>
          <w:p w:rsidR="009368EB" w:rsidRDefault="00305B82">
            <w:pPr>
              <w:pStyle w:val="3"/>
            </w:pPr>
            <w:r>
              <w:t>20</w:t>
            </w:r>
          </w:p>
        </w:tc>
        <w:tc>
          <w:tcPr>
            <w:tcW w:w="1191" w:type="dxa"/>
            <w:vAlign w:val="center"/>
          </w:tcPr>
          <w:p w:rsidR="009368EB" w:rsidRDefault="00305B82">
            <w:pPr>
              <w:pStyle w:val="2"/>
            </w:pPr>
            <w:r>
              <w:t>30211</w:t>
            </w:r>
          </w:p>
        </w:tc>
        <w:tc>
          <w:tcPr>
            <w:tcW w:w="4535" w:type="dxa"/>
            <w:vAlign w:val="center"/>
          </w:tcPr>
          <w:p w:rsidR="009368EB" w:rsidRDefault="00305B82">
            <w:pPr>
              <w:pStyle w:val="2"/>
            </w:pPr>
            <w:r>
              <w:t>差旅费</w:t>
            </w:r>
          </w:p>
        </w:tc>
        <w:tc>
          <w:tcPr>
            <w:tcW w:w="2551" w:type="dxa"/>
            <w:vAlign w:val="center"/>
          </w:tcPr>
          <w:p w:rsidR="009368EB" w:rsidRDefault="00305B82">
            <w:pPr>
              <w:pStyle w:val="4"/>
            </w:pPr>
            <w:r>
              <w:t>9.60</w:t>
            </w:r>
          </w:p>
        </w:tc>
        <w:tc>
          <w:tcPr>
            <w:tcW w:w="2551" w:type="dxa"/>
            <w:vAlign w:val="center"/>
          </w:tcPr>
          <w:p w:rsidR="009368EB" w:rsidRDefault="009368EB">
            <w:pPr>
              <w:pStyle w:val="4"/>
            </w:pPr>
          </w:p>
        </w:tc>
        <w:tc>
          <w:tcPr>
            <w:tcW w:w="2551" w:type="dxa"/>
            <w:vAlign w:val="center"/>
          </w:tcPr>
          <w:p w:rsidR="009368EB" w:rsidRDefault="00305B82">
            <w:pPr>
              <w:pStyle w:val="4"/>
            </w:pPr>
            <w:r>
              <w:t>9.60</w:t>
            </w:r>
          </w:p>
        </w:tc>
      </w:tr>
      <w:tr w:rsidR="009368EB">
        <w:trPr>
          <w:trHeight w:val="369"/>
          <w:jc w:val="center"/>
        </w:trPr>
        <w:tc>
          <w:tcPr>
            <w:tcW w:w="850" w:type="dxa"/>
            <w:vAlign w:val="center"/>
          </w:tcPr>
          <w:p w:rsidR="009368EB" w:rsidRDefault="00305B82">
            <w:pPr>
              <w:pStyle w:val="3"/>
            </w:pPr>
            <w:r>
              <w:t>21</w:t>
            </w:r>
          </w:p>
        </w:tc>
        <w:tc>
          <w:tcPr>
            <w:tcW w:w="1191" w:type="dxa"/>
            <w:vAlign w:val="center"/>
          </w:tcPr>
          <w:p w:rsidR="009368EB" w:rsidRDefault="00305B82">
            <w:pPr>
              <w:pStyle w:val="2"/>
            </w:pPr>
            <w:r>
              <w:t>30213</w:t>
            </w:r>
          </w:p>
        </w:tc>
        <w:tc>
          <w:tcPr>
            <w:tcW w:w="4535" w:type="dxa"/>
            <w:vAlign w:val="center"/>
          </w:tcPr>
          <w:p w:rsidR="009368EB" w:rsidRDefault="00305B82">
            <w:pPr>
              <w:pStyle w:val="2"/>
            </w:pPr>
            <w:r>
              <w:t>维修(护)费</w:t>
            </w:r>
          </w:p>
        </w:tc>
        <w:tc>
          <w:tcPr>
            <w:tcW w:w="2551" w:type="dxa"/>
            <w:vAlign w:val="center"/>
          </w:tcPr>
          <w:p w:rsidR="009368EB" w:rsidRDefault="00305B82">
            <w:pPr>
              <w:pStyle w:val="4"/>
            </w:pPr>
            <w:r>
              <w:t>0.60</w:t>
            </w:r>
          </w:p>
        </w:tc>
        <w:tc>
          <w:tcPr>
            <w:tcW w:w="2551" w:type="dxa"/>
            <w:vAlign w:val="center"/>
          </w:tcPr>
          <w:p w:rsidR="009368EB" w:rsidRDefault="009368EB">
            <w:pPr>
              <w:pStyle w:val="4"/>
            </w:pPr>
          </w:p>
        </w:tc>
        <w:tc>
          <w:tcPr>
            <w:tcW w:w="2551" w:type="dxa"/>
            <w:vAlign w:val="center"/>
          </w:tcPr>
          <w:p w:rsidR="009368EB" w:rsidRDefault="00305B82">
            <w:pPr>
              <w:pStyle w:val="4"/>
            </w:pPr>
            <w:r>
              <w:t>0.60</w:t>
            </w:r>
          </w:p>
        </w:tc>
      </w:tr>
      <w:tr w:rsidR="009368EB">
        <w:trPr>
          <w:trHeight w:val="369"/>
          <w:jc w:val="center"/>
        </w:trPr>
        <w:tc>
          <w:tcPr>
            <w:tcW w:w="850" w:type="dxa"/>
            <w:vAlign w:val="center"/>
          </w:tcPr>
          <w:p w:rsidR="009368EB" w:rsidRDefault="00305B82">
            <w:pPr>
              <w:pStyle w:val="3"/>
            </w:pPr>
            <w:r>
              <w:t>22</w:t>
            </w:r>
          </w:p>
        </w:tc>
        <w:tc>
          <w:tcPr>
            <w:tcW w:w="1191" w:type="dxa"/>
            <w:vAlign w:val="center"/>
          </w:tcPr>
          <w:p w:rsidR="009368EB" w:rsidRDefault="00305B82">
            <w:pPr>
              <w:pStyle w:val="2"/>
            </w:pPr>
            <w:r>
              <w:t>30228</w:t>
            </w:r>
          </w:p>
        </w:tc>
        <w:tc>
          <w:tcPr>
            <w:tcW w:w="4535" w:type="dxa"/>
            <w:vAlign w:val="center"/>
          </w:tcPr>
          <w:p w:rsidR="009368EB" w:rsidRDefault="00305B82">
            <w:pPr>
              <w:pStyle w:val="2"/>
            </w:pPr>
            <w:r>
              <w:t>工会经费</w:t>
            </w:r>
          </w:p>
        </w:tc>
        <w:tc>
          <w:tcPr>
            <w:tcW w:w="2551" w:type="dxa"/>
            <w:vAlign w:val="center"/>
          </w:tcPr>
          <w:p w:rsidR="009368EB" w:rsidRDefault="00305B82">
            <w:pPr>
              <w:pStyle w:val="4"/>
            </w:pPr>
            <w:r>
              <w:t>4.86</w:t>
            </w:r>
          </w:p>
        </w:tc>
        <w:tc>
          <w:tcPr>
            <w:tcW w:w="2551" w:type="dxa"/>
            <w:vAlign w:val="center"/>
          </w:tcPr>
          <w:p w:rsidR="009368EB" w:rsidRDefault="009368EB">
            <w:pPr>
              <w:pStyle w:val="4"/>
            </w:pPr>
          </w:p>
        </w:tc>
        <w:tc>
          <w:tcPr>
            <w:tcW w:w="2551" w:type="dxa"/>
            <w:vAlign w:val="center"/>
          </w:tcPr>
          <w:p w:rsidR="009368EB" w:rsidRDefault="00305B82">
            <w:pPr>
              <w:pStyle w:val="4"/>
            </w:pPr>
            <w:r>
              <w:t>4.86</w:t>
            </w:r>
          </w:p>
        </w:tc>
      </w:tr>
      <w:tr w:rsidR="009368EB">
        <w:trPr>
          <w:trHeight w:val="369"/>
          <w:jc w:val="center"/>
        </w:trPr>
        <w:tc>
          <w:tcPr>
            <w:tcW w:w="850" w:type="dxa"/>
            <w:vAlign w:val="center"/>
          </w:tcPr>
          <w:p w:rsidR="009368EB" w:rsidRDefault="00305B82">
            <w:pPr>
              <w:pStyle w:val="3"/>
            </w:pPr>
            <w:r>
              <w:t>23</w:t>
            </w:r>
          </w:p>
        </w:tc>
        <w:tc>
          <w:tcPr>
            <w:tcW w:w="1191" w:type="dxa"/>
            <w:vAlign w:val="center"/>
          </w:tcPr>
          <w:p w:rsidR="009368EB" w:rsidRDefault="00305B82">
            <w:pPr>
              <w:pStyle w:val="2"/>
            </w:pPr>
            <w:r>
              <w:t>30229</w:t>
            </w:r>
          </w:p>
        </w:tc>
        <w:tc>
          <w:tcPr>
            <w:tcW w:w="4535" w:type="dxa"/>
            <w:vAlign w:val="center"/>
          </w:tcPr>
          <w:p w:rsidR="009368EB" w:rsidRDefault="00305B82">
            <w:pPr>
              <w:pStyle w:val="2"/>
            </w:pPr>
            <w:r>
              <w:t>福利费</w:t>
            </w:r>
          </w:p>
        </w:tc>
        <w:tc>
          <w:tcPr>
            <w:tcW w:w="2551" w:type="dxa"/>
            <w:vAlign w:val="center"/>
          </w:tcPr>
          <w:p w:rsidR="009368EB" w:rsidRDefault="00305B82">
            <w:pPr>
              <w:pStyle w:val="4"/>
            </w:pPr>
            <w:r>
              <w:t>4.39</w:t>
            </w:r>
          </w:p>
        </w:tc>
        <w:tc>
          <w:tcPr>
            <w:tcW w:w="2551" w:type="dxa"/>
            <w:vAlign w:val="center"/>
          </w:tcPr>
          <w:p w:rsidR="009368EB" w:rsidRDefault="009368EB">
            <w:pPr>
              <w:pStyle w:val="4"/>
            </w:pPr>
          </w:p>
        </w:tc>
        <w:tc>
          <w:tcPr>
            <w:tcW w:w="2551" w:type="dxa"/>
            <w:vAlign w:val="center"/>
          </w:tcPr>
          <w:p w:rsidR="009368EB" w:rsidRDefault="00305B82">
            <w:pPr>
              <w:pStyle w:val="4"/>
            </w:pPr>
            <w:r>
              <w:t>4.39</w:t>
            </w:r>
          </w:p>
        </w:tc>
      </w:tr>
      <w:tr w:rsidR="009368EB">
        <w:trPr>
          <w:trHeight w:val="369"/>
          <w:jc w:val="center"/>
        </w:trPr>
        <w:tc>
          <w:tcPr>
            <w:tcW w:w="850" w:type="dxa"/>
            <w:vAlign w:val="center"/>
          </w:tcPr>
          <w:p w:rsidR="009368EB" w:rsidRDefault="00305B82">
            <w:pPr>
              <w:pStyle w:val="3"/>
            </w:pPr>
            <w:r>
              <w:t>24</w:t>
            </w:r>
          </w:p>
        </w:tc>
        <w:tc>
          <w:tcPr>
            <w:tcW w:w="1191" w:type="dxa"/>
            <w:vAlign w:val="center"/>
          </w:tcPr>
          <w:p w:rsidR="009368EB" w:rsidRDefault="00305B82">
            <w:pPr>
              <w:pStyle w:val="2"/>
            </w:pPr>
            <w:r>
              <w:t>30231</w:t>
            </w:r>
          </w:p>
        </w:tc>
        <w:tc>
          <w:tcPr>
            <w:tcW w:w="4535" w:type="dxa"/>
            <w:vAlign w:val="center"/>
          </w:tcPr>
          <w:p w:rsidR="009368EB" w:rsidRDefault="00305B82">
            <w:pPr>
              <w:pStyle w:val="2"/>
            </w:pPr>
            <w:r>
              <w:t>公务用车运行维护费</w:t>
            </w:r>
          </w:p>
        </w:tc>
        <w:tc>
          <w:tcPr>
            <w:tcW w:w="2551" w:type="dxa"/>
            <w:vAlign w:val="center"/>
          </w:tcPr>
          <w:p w:rsidR="009368EB" w:rsidRDefault="00305B82">
            <w:pPr>
              <w:pStyle w:val="4"/>
            </w:pPr>
            <w:r>
              <w:t>6.57</w:t>
            </w:r>
          </w:p>
        </w:tc>
        <w:tc>
          <w:tcPr>
            <w:tcW w:w="2551" w:type="dxa"/>
            <w:vAlign w:val="center"/>
          </w:tcPr>
          <w:p w:rsidR="009368EB" w:rsidRDefault="009368EB">
            <w:pPr>
              <w:pStyle w:val="4"/>
            </w:pPr>
          </w:p>
        </w:tc>
        <w:tc>
          <w:tcPr>
            <w:tcW w:w="2551" w:type="dxa"/>
            <w:vAlign w:val="center"/>
          </w:tcPr>
          <w:p w:rsidR="009368EB" w:rsidRDefault="00305B82">
            <w:pPr>
              <w:pStyle w:val="4"/>
            </w:pPr>
            <w:r>
              <w:t>6.57</w:t>
            </w:r>
          </w:p>
        </w:tc>
      </w:tr>
      <w:tr w:rsidR="009368EB">
        <w:trPr>
          <w:trHeight w:val="369"/>
          <w:jc w:val="center"/>
        </w:trPr>
        <w:tc>
          <w:tcPr>
            <w:tcW w:w="850" w:type="dxa"/>
            <w:vAlign w:val="center"/>
          </w:tcPr>
          <w:p w:rsidR="009368EB" w:rsidRDefault="00305B82">
            <w:pPr>
              <w:pStyle w:val="3"/>
            </w:pPr>
            <w:r>
              <w:t>25</w:t>
            </w:r>
          </w:p>
        </w:tc>
        <w:tc>
          <w:tcPr>
            <w:tcW w:w="1191" w:type="dxa"/>
            <w:vAlign w:val="center"/>
          </w:tcPr>
          <w:p w:rsidR="009368EB" w:rsidRDefault="00305B82">
            <w:pPr>
              <w:pStyle w:val="2"/>
            </w:pPr>
            <w:r>
              <w:t>30239</w:t>
            </w:r>
          </w:p>
        </w:tc>
        <w:tc>
          <w:tcPr>
            <w:tcW w:w="4535" w:type="dxa"/>
            <w:vAlign w:val="center"/>
          </w:tcPr>
          <w:p w:rsidR="009368EB" w:rsidRDefault="00305B82">
            <w:pPr>
              <w:pStyle w:val="2"/>
            </w:pPr>
            <w:r>
              <w:t>其他交通费用</w:t>
            </w:r>
          </w:p>
        </w:tc>
        <w:tc>
          <w:tcPr>
            <w:tcW w:w="2551" w:type="dxa"/>
            <w:vAlign w:val="center"/>
          </w:tcPr>
          <w:p w:rsidR="009368EB" w:rsidRDefault="00305B82">
            <w:pPr>
              <w:pStyle w:val="4"/>
            </w:pPr>
            <w:r>
              <w:t>28.26</w:t>
            </w:r>
          </w:p>
        </w:tc>
        <w:tc>
          <w:tcPr>
            <w:tcW w:w="2551" w:type="dxa"/>
            <w:vAlign w:val="center"/>
          </w:tcPr>
          <w:p w:rsidR="009368EB" w:rsidRDefault="009368EB">
            <w:pPr>
              <w:pStyle w:val="4"/>
            </w:pPr>
          </w:p>
        </w:tc>
        <w:tc>
          <w:tcPr>
            <w:tcW w:w="2551" w:type="dxa"/>
            <w:vAlign w:val="center"/>
          </w:tcPr>
          <w:p w:rsidR="009368EB" w:rsidRDefault="00305B82">
            <w:pPr>
              <w:pStyle w:val="4"/>
            </w:pPr>
            <w:r>
              <w:t>28.26</w:t>
            </w:r>
          </w:p>
        </w:tc>
      </w:tr>
      <w:tr w:rsidR="009368EB">
        <w:trPr>
          <w:trHeight w:val="369"/>
          <w:jc w:val="center"/>
        </w:trPr>
        <w:tc>
          <w:tcPr>
            <w:tcW w:w="850" w:type="dxa"/>
            <w:vAlign w:val="center"/>
          </w:tcPr>
          <w:p w:rsidR="009368EB" w:rsidRDefault="00305B82">
            <w:pPr>
              <w:pStyle w:val="3"/>
            </w:pPr>
            <w:r>
              <w:t>26</w:t>
            </w:r>
          </w:p>
        </w:tc>
        <w:tc>
          <w:tcPr>
            <w:tcW w:w="1191" w:type="dxa"/>
            <w:vAlign w:val="center"/>
          </w:tcPr>
          <w:p w:rsidR="009368EB" w:rsidRDefault="00305B82">
            <w:pPr>
              <w:pStyle w:val="2"/>
            </w:pPr>
            <w:r>
              <w:t>303</w:t>
            </w:r>
          </w:p>
        </w:tc>
        <w:tc>
          <w:tcPr>
            <w:tcW w:w="4535" w:type="dxa"/>
            <w:vAlign w:val="center"/>
          </w:tcPr>
          <w:p w:rsidR="009368EB" w:rsidRDefault="00305B82">
            <w:pPr>
              <w:pStyle w:val="2"/>
            </w:pPr>
            <w:r>
              <w:t>对个人和家庭的补助</w:t>
            </w:r>
          </w:p>
        </w:tc>
        <w:tc>
          <w:tcPr>
            <w:tcW w:w="2551" w:type="dxa"/>
            <w:vAlign w:val="center"/>
          </w:tcPr>
          <w:p w:rsidR="009368EB" w:rsidRDefault="00305B82">
            <w:pPr>
              <w:pStyle w:val="4"/>
            </w:pPr>
            <w:r>
              <w:t>166.55</w:t>
            </w:r>
          </w:p>
        </w:tc>
        <w:tc>
          <w:tcPr>
            <w:tcW w:w="2551" w:type="dxa"/>
            <w:vAlign w:val="center"/>
          </w:tcPr>
          <w:p w:rsidR="009368EB" w:rsidRDefault="00305B82">
            <w:pPr>
              <w:pStyle w:val="4"/>
            </w:pPr>
            <w:r>
              <w:t>166.55</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27</w:t>
            </w:r>
          </w:p>
        </w:tc>
        <w:tc>
          <w:tcPr>
            <w:tcW w:w="1191" w:type="dxa"/>
            <w:vAlign w:val="center"/>
          </w:tcPr>
          <w:p w:rsidR="009368EB" w:rsidRDefault="00305B82">
            <w:pPr>
              <w:pStyle w:val="2"/>
            </w:pPr>
            <w:r>
              <w:t>30302</w:t>
            </w:r>
          </w:p>
        </w:tc>
        <w:tc>
          <w:tcPr>
            <w:tcW w:w="4535" w:type="dxa"/>
            <w:vAlign w:val="center"/>
          </w:tcPr>
          <w:p w:rsidR="009368EB" w:rsidRDefault="00305B82">
            <w:pPr>
              <w:pStyle w:val="2"/>
            </w:pPr>
            <w:r>
              <w:t>退休费</w:t>
            </w:r>
          </w:p>
        </w:tc>
        <w:tc>
          <w:tcPr>
            <w:tcW w:w="2551" w:type="dxa"/>
            <w:vAlign w:val="center"/>
          </w:tcPr>
          <w:p w:rsidR="009368EB" w:rsidRDefault="00305B82">
            <w:pPr>
              <w:pStyle w:val="4"/>
            </w:pPr>
            <w:r>
              <w:t>165.27</w:t>
            </w:r>
          </w:p>
        </w:tc>
        <w:tc>
          <w:tcPr>
            <w:tcW w:w="2551" w:type="dxa"/>
            <w:vAlign w:val="center"/>
          </w:tcPr>
          <w:p w:rsidR="009368EB" w:rsidRDefault="00305B82">
            <w:pPr>
              <w:pStyle w:val="4"/>
            </w:pPr>
            <w:r>
              <w:t>165.27</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28</w:t>
            </w:r>
          </w:p>
        </w:tc>
        <w:tc>
          <w:tcPr>
            <w:tcW w:w="1191" w:type="dxa"/>
            <w:vAlign w:val="center"/>
          </w:tcPr>
          <w:p w:rsidR="009368EB" w:rsidRDefault="00305B82">
            <w:pPr>
              <w:pStyle w:val="2"/>
            </w:pPr>
            <w:r>
              <w:t>30305</w:t>
            </w:r>
          </w:p>
        </w:tc>
        <w:tc>
          <w:tcPr>
            <w:tcW w:w="4535" w:type="dxa"/>
            <w:vAlign w:val="center"/>
          </w:tcPr>
          <w:p w:rsidR="009368EB" w:rsidRDefault="00305B82">
            <w:pPr>
              <w:pStyle w:val="2"/>
            </w:pPr>
            <w:r>
              <w:t>生活补助</w:t>
            </w:r>
          </w:p>
        </w:tc>
        <w:tc>
          <w:tcPr>
            <w:tcW w:w="2551" w:type="dxa"/>
            <w:vAlign w:val="center"/>
          </w:tcPr>
          <w:p w:rsidR="009368EB" w:rsidRDefault="00305B82">
            <w:pPr>
              <w:pStyle w:val="4"/>
            </w:pPr>
            <w:r>
              <w:t>1.23</w:t>
            </w:r>
          </w:p>
        </w:tc>
        <w:tc>
          <w:tcPr>
            <w:tcW w:w="2551" w:type="dxa"/>
            <w:vAlign w:val="center"/>
          </w:tcPr>
          <w:p w:rsidR="009368EB" w:rsidRDefault="00305B82">
            <w:pPr>
              <w:pStyle w:val="4"/>
            </w:pPr>
            <w:r>
              <w:t>1.23</w:t>
            </w:r>
          </w:p>
        </w:tc>
        <w:tc>
          <w:tcPr>
            <w:tcW w:w="2551" w:type="dxa"/>
            <w:vAlign w:val="center"/>
          </w:tcPr>
          <w:p w:rsidR="009368EB" w:rsidRDefault="009368EB">
            <w:pPr>
              <w:pStyle w:val="4"/>
            </w:pPr>
          </w:p>
        </w:tc>
      </w:tr>
      <w:tr w:rsidR="009368EB">
        <w:trPr>
          <w:trHeight w:val="369"/>
          <w:jc w:val="center"/>
        </w:trPr>
        <w:tc>
          <w:tcPr>
            <w:tcW w:w="850" w:type="dxa"/>
            <w:vAlign w:val="center"/>
          </w:tcPr>
          <w:p w:rsidR="009368EB" w:rsidRDefault="00305B82">
            <w:pPr>
              <w:pStyle w:val="3"/>
            </w:pPr>
            <w:r>
              <w:t>29</w:t>
            </w:r>
          </w:p>
        </w:tc>
        <w:tc>
          <w:tcPr>
            <w:tcW w:w="1191" w:type="dxa"/>
            <w:vAlign w:val="center"/>
          </w:tcPr>
          <w:p w:rsidR="009368EB" w:rsidRDefault="00305B82">
            <w:pPr>
              <w:pStyle w:val="2"/>
            </w:pPr>
            <w:r>
              <w:t>30309</w:t>
            </w:r>
          </w:p>
        </w:tc>
        <w:tc>
          <w:tcPr>
            <w:tcW w:w="4535" w:type="dxa"/>
            <w:vAlign w:val="center"/>
          </w:tcPr>
          <w:p w:rsidR="009368EB" w:rsidRDefault="00305B82">
            <w:pPr>
              <w:pStyle w:val="2"/>
            </w:pPr>
            <w:r>
              <w:t>奖励金</w:t>
            </w:r>
          </w:p>
        </w:tc>
        <w:tc>
          <w:tcPr>
            <w:tcW w:w="2551" w:type="dxa"/>
            <w:vAlign w:val="center"/>
          </w:tcPr>
          <w:p w:rsidR="009368EB" w:rsidRDefault="00305B82">
            <w:pPr>
              <w:pStyle w:val="4"/>
            </w:pPr>
            <w:r>
              <w:t>0.05</w:t>
            </w:r>
          </w:p>
        </w:tc>
        <w:tc>
          <w:tcPr>
            <w:tcW w:w="2551" w:type="dxa"/>
            <w:vAlign w:val="center"/>
          </w:tcPr>
          <w:p w:rsidR="009368EB" w:rsidRDefault="00305B82">
            <w:pPr>
              <w:pStyle w:val="4"/>
            </w:pPr>
            <w:r>
              <w:t>0.05</w:t>
            </w:r>
          </w:p>
        </w:tc>
        <w:tc>
          <w:tcPr>
            <w:tcW w:w="2551" w:type="dxa"/>
            <w:vAlign w:val="center"/>
          </w:tcPr>
          <w:p w:rsidR="009368EB" w:rsidRDefault="009368EB">
            <w:pPr>
              <w:pStyle w:val="4"/>
            </w:pP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jc w:val="center"/>
        <w:outlineLvl w:val="1"/>
      </w:pPr>
      <w:bookmarkStart w:id="13" w:name="_Toc_2_2_0000000007"/>
      <w:bookmarkStart w:id="14" w:name="tz_0001_0007"/>
      <w:bookmarkEnd w:id="14"/>
      <w:r>
        <w:rPr>
          <w:rFonts w:ascii="方正小标宋_GBK" w:eastAsia="方正小标宋_GBK" w:hAnsi="方正小标宋_GBK" w:cs="方正小标宋_GBK"/>
          <w:color w:val="000000"/>
          <w:sz w:val="36"/>
        </w:rPr>
        <w:lastRenderedPageBreak/>
        <w:t>部门预算政府基金预算财政拨款支出表</w:t>
      </w:r>
      <w:bookmarkEnd w:id="1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162A9" w:rsidTr="001162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368EB" w:rsidRDefault="00305B82">
            <w:pPr>
              <w:pStyle w:val="20"/>
            </w:pPr>
            <w:r>
              <w:t>601廊坊市广阳区住房和城乡建设局</w:t>
            </w:r>
          </w:p>
        </w:tc>
        <w:tc>
          <w:tcPr>
            <w:tcW w:w="2551" w:type="dxa"/>
            <w:tcBorders>
              <w:top w:val="single" w:sz="6" w:space="0" w:color="FFFFFF"/>
              <w:left w:val="single" w:sz="6" w:space="0" w:color="FFFFFF"/>
              <w:right w:val="single" w:sz="6" w:space="0" w:color="FFFFFF"/>
            </w:tcBorders>
            <w:vAlign w:val="center"/>
          </w:tcPr>
          <w:p w:rsidR="009368EB" w:rsidRDefault="00305B8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368EB" w:rsidRDefault="00305B82">
            <w:pPr>
              <w:pStyle w:val="22"/>
            </w:pPr>
            <w:r>
              <w:t>单位：万元</w:t>
            </w:r>
          </w:p>
        </w:tc>
      </w:tr>
      <w:tr w:rsidR="001162A9" w:rsidTr="001162A9">
        <w:trPr>
          <w:trHeight w:val="369"/>
          <w:tblHeader/>
          <w:jc w:val="center"/>
        </w:trPr>
        <w:tc>
          <w:tcPr>
            <w:tcW w:w="850" w:type="dxa"/>
            <w:vMerge w:val="restart"/>
            <w:vAlign w:val="center"/>
          </w:tcPr>
          <w:p w:rsidR="009368EB" w:rsidRDefault="00305B82">
            <w:pPr>
              <w:pStyle w:val="1"/>
            </w:pPr>
            <w:r>
              <w:t>序号</w:t>
            </w:r>
          </w:p>
        </w:tc>
        <w:tc>
          <w:tcPr>
            <w:tcW w:w="5726" w:type="dxa"/>
            <w:gridSpan w:val="2"/>
            <w:vAlign w:val="center"/>
          </w:tcPr>
          <w:p w:rsidR="009368EB" w:rsidRDefault="00305B82">
            <w:pPr>
              <w:pStyle w:val="1"/>
            </w:pPr>
            <w:r>
              <w:t>功能分类科目</w:t>
            </w:r>
          </w:p>
        </w:tc>
        <w:tc>
          <w:tcPr>
            <w:tcW w:w="2551" w:type="dxa"/>
            <w:vMerge w:val="restart"/>
            <w:vAlign w:val="center"/>
          </w:tcPr>
          <w:p w:rsidR="009368EB" w:rsidRDefault="00305B82">
            <w:pPr>
              <w:pStyle w:val="1"/>
            </w:pPr>
            <w:r>
              <w:t>合计</w:t>
            </w:r>
          </w:p>
        </w:tc>
        <w:tc>
          <w:tcPr>
            <w:tcW w:w="2551" w:type="dxa"/>
            <w:vMerge w:val="restart"/>
            <w:vAlign w:val="center"/>
          </w:tcPr>
          <w:p w:rsidR="009368EB" w:rsidRDefault="00305B82">
            <w:pPr>
              <w:pStyle w:val="1"/>
            </w:pPr>
            <w:r>
              <w:t>基本支出</w:t>
            </w:r>
          </w:p>
        </w:tc>
        <w:tc>
          <w:tcPr>
            <w:tcW w:w="2551" w:type="dxa"/>
            <w:vMerge w:val="restart"/>
            <w:vAlign w:val="center"/>
          </w:tcPr>
          <w:p w:rsidR="009368EB" w:rsidRDefault="00305B82">
            <w:pPr>
              <w:pStyle w:val="1"/>
            </w:pPr>
            <w:r>
              <w:t>项目支出</w:t>
            </w:r>
          </w:p>
        </w:tc>
      </w:tr>
      <w:tr w:rsidR="009368EB">
        <w:trPr>
          <w:trHeight w:val="369"/>
          <w:tblHeader/>
          <w:jc w:val="center"/>
        </w:trPr>
        <w:tc>
          <w:tcPr>
            <w:tcW w:w="850" w:type="dxa"/>
            <w:vMerge/>
          </w:tcPr>
          <w:p w:rsidR="009368EB" w:rsidRDefault="009368EB"/>
        </w:tc>
        <w:tc>
          <w:tcPr>
            <w:tcW w:w="1191" w:type="dxa"/>
            <w:vAlign w:val="center"/>
          </w:tcPr>
          <w:p w:rsidR="009368EB" w:rsidRDefault="00305B82">
            <w:pPr>
              <w:pStyle w:val="1"/>
            </w:pPr>
            <w:r>
              <w:t>科目编码</w:t>
            </w:r>
          </w:p>
        </w:tc>
        <w:tc>
          <w:tcPr>
            <w:tcW w:w="4535" w:type="dxa"/>
            <w:vAlign w:val="center"/>
          </w:tcPr>
          <w:p w:rsidR="009368EB" w:rsidRDefault="00305B82">
            <w:pPr>
              <w:pStyle w:val="1"/>
            </w:pPr>
            <w:r>
              <w:t>科目名称</w:t>
            </w:r>
          </w:p>
        </w:tc>
        <w:tc>
          <w:tcPr>
            <w:tcW w:w="2551" w:type="dxa"/>
            <w:vMerge/>
          </w:tcPr>
          <w:p w:rsidR="009368EB" w:rsidRDefault="009368EB"/>
        </w:tc>
        <w:tc>
          <w:tcPr>
            <w:tcW w:w="2551" w:type="dxa"/>
            <w:vMerge/>
          </w:tcPr>
          <w:p w:rsidR="009368EB" w:rsidRDefault="009368EB"/>
        </w:tc>
        <w:tc>
          <w:tcPr>
            <w:tcW w:w="2551" w:type="dxa"/>
            <w:vMerge/>
          </w:tcPr>
          <w:p w:rsidR="009368EB" w:rsidRDefault="009368EB"/>
        </w:tc>
      </w:tr>
      <w:tr w:rsidR="009368EB">
        <w:trPr>
          <w:trHeight w:val="369"/>
          <w:tblHeader/>
          <w:jc w:val="center"/>
        </w:trPr>
        <w:tc>
          <w:tcPr>
            <w:tcW w:w="850" w:type="dxa"/>
            <w:vAlign w:val="center"/>
          </w:tcPr>
          <w:p w:rsidR="009368EB" w:rsidRDefault="00305B82">
            <w:pPr>
              <w:pStyle w:val="1"/>
            </w:pPr>
            <w:r>
              <w:t>栏次</w:t>
            </w:r>
          </w:p>
        </w:tc>
        <w:tc>
          <w:tcPr>
            <w:tcW w:w="1191" w:type="dxa"/>
            <w:vAlign w:val="center"/>
          </w:tcPr>
          <w:p w:rsidR="009368EB" w:rsidRDefault="00305B82">
            <w:pPr>
              <w:pStyle w:val="1"/>
            </w:pPr>
            <w:r>
              <w:t>1</w:t>
            </w:r>
          </w:p>
        </w:tc>
        <w:tc>
          <w:tcPr>
            <w:tcW w:w="4535" w:type="dxa"/>
            <w:vAlign w:val="center"/>
          </w:tcPr>
          <w:p w:rsidR="009368EB" w:rsidRDefault="00305B82">
            <w:pPr>
              <w:pStyle w:val="1"/>
            </w:pPr>
            <w:r>
              <w:t>2</w:t>
            </w:r>
          </w:p>
        </w:tc>
        <w:tc>
          <w:tcPr>
            <w:tcW w:w="2551" w:type="dxa"/>
            <w:vAlign w:val="center"/>
          </w:tcPr>
          <w:p w:rsidR="009368EB" w:rsidRDefault="00305B82">
            <w:pPr>
              <w:pStyle w:val="1"/>
            </w:pPr>
            <w:r>
              <w:t>3</w:t>
            </w:r>
          </w:p>
        </w:tc>
        <w:tc>
          <w:tcPr>
            <w:tcW w:w="2551" w:type="dxa"/>
            <w:vAlign w:val="center"/>
          </w:tcPr>
          <w:p w:rsidR="009368EB" w:rsidRDefault="00305B82">
            <w:pPr>
              <w:pStyle w:val="1"/>
            </w:pPr>
            <w:r>
              <w:t>4</w:t>
            </w:r>
          </w:p>
        </w:tc>
        <w:tc>
          <w:tcPr>
            <w:tcW w:w="2551" w:type="dxa"/>
            <w:vAlign w:val="center"/>
          </w:tcPr>
          <w:p w:rsidR="009368EB" w:rsidRDefault="00305B82">
            <w:pPr>
              <w:pStyle w:val="1"/>
            </w:pPr>
            <w:r>
              <w:t>5</w:t>
            </w:r>
          </w:p>
        </w:tc>
      </w:tr>
      <w:tr w:rsidR="009368EB">
        <w:trPr>
          <w:trHeight w:val="369"/>
          <w:jc w:val="center"/>
        </w:trPr>
        <w:tc>
          <w:tcPr>
            <w:tcW w:w="850" w:type="dxa"/>
            <w:vAlign w:val="center"/>
          </w:tcPr>
          <w:p w:rsidR="009368EB" w:rsidRDefault="00305B82">
            <w:pPr>
              <w:pStyle w:val="3"/>
            </w:pPr>
            <w:r>
              <w:t>1</w:t>
            </w:r>
          </w:p>
        </w:tc>
        <w:tc>
          <w:tcPr>
            <w:tcW w:w="1191" w:type="dxa"/>
            <w:vAlign w:val="center"/>
          </w:tcPr>
          <w:p w:rsidR="009368EB" w:rsidRDefault="009368EB">
            <w:pPr>
              <w:pStyle w:val="5"/>
            </w:pPr>
          </w:p>
        </w:tc>
        <w:tc>
          <w:tcPr>
            <w:tcW w:w="4535" w:type="dxa"/>
            <w:vAlign w:val="center"/>
          </w:tcPr>
          <w:p w:rsidR="009368EB" w:rsidRDefault="00305B82">
            <w:pPr>
              <w:pStyle w:val="6"/>
            </w:pPr>
            <w:r>
              <w:t>合计</w:t>
            </w:r>
          </w:p>
        </w:tc>
        <w:tc>
          <w:tcPr>
            <w:tcW w:w="2551" w:type="dxa"/>
            <w:vAlign w:val="center"/>
          </w:tcPr>
          <w:p w:rsidR="009368EB" w:rsidRDefault="00305B82">
            <w:pPr>
              <w:pStyle w:val="7"/>
            </w:pPr>
            <w:r>
              <w:t>7019.69</w:t>
            </w:r>
          </w:p>
        </w:tc>
        <w:tc>
          <w:tcPr>
            <w:tcW w:w="2551" w:type="dxa"/>
            <w:vAlign w:val="center"/>
          </w:tcPr>
          <w:p w:rsidR="009368EB" w:rsidRDefault="009368EB">
            <w:pPr>
              <w:pStyle w:val="7"/>
            </w:pPr>
          </w:p>
        </w:tc>
        <w:tc>
          <w:tcPr>
            <w:tcW w:w="2551" w:type="dxa"/>
            <w:vAlign w:val="center"/>
          </w:tcPr>
          <w:p w:rsidR="009368EB" w:rsidRDefault="00305B82">
            <w:pPr>
              <w:pStyle w:val="7"/>
            </w:pPr>
            <w:r>
              <w:t>7019.69</w:t>
            </w:r>
          </w:p>
        </w:tc>
      </w:tr>
      <w:tr w:rsidR="009368EB">
        <w:trPr>
          <w:trHeight w:val="369"/>
          <w:jc w:val="center"/>
        </w:trPr>
        <w:tc>
          <w:tcPr>
            <w:tcW w:w="850" w:type="dxa"/>
            <w:vAlign w:val="center"/>
          </w:tcPr>
          <w:p w:rsidR="009368EB" w:rsidRDefault="00305B82">
            <w:pPr>
              <w:pStyle w:val="3"/>
            </w:pPr>
            <w:r>
              <w:t>2</w:t>
            </w:r>
          </w:p>
        </w:tc>
        <w:tc>
          <w:tcPr>
            <w:tcW w:w="1191" w:type="dxa"/>
            <w:vAlign w:val="center"/>
          </w:tcPr>
          <w:p w:rsidR="009368EB" w:rsidRDefault="00305B82">
            <w:pPr>
              <w:pStyle w:val="2"/>
            </w:pPr>
            <w:r>
              <w:t>212</w:t>
            </w:r>
          </w:p>
        </w:tc>
        <w:tc>
          <w:tcPr>
            <w:tcW w:w="4535" w:type="dxa"/>
            <w:vAlign w:val="center"/>
          </w:tcPr>
          <w:p w:rsidR="009368EB" w:rsidRDefault="00305B82">
            <w:pPr>
              <w:pStyle w:val="2"/>
            </w:pPr>
            <w:r>
              <w:t>城乡社区支出</w:t>
            </w:r>
          </w:p>
        </w:tc>
        <w:tc>
          <w:tcPr>
            <w:tcW w:w="2551" w:type="dxa"/>
            <w:vAlign w:val="center"/>
          </w:tcPr>
          <w:p w:rsidR="009368EB" w:rsidRDefault="00305B82">
            <w:pPr>
              <w:pStyle w:val="4"/>
            </w:pPr>
            <w:r>
              <w:t>7019.69</w:t>
            </w:r>
          </w:p>
        </w:tc>
        <w:tc>
          <w:tcPr>
            <w:tcW w:w="2551" w:type="dxa"/>
            <w:vAlign w:val="center"/>
          </w:tcPr>
          <w:p w:rsidR="009368EB" w:rsidRDefault="009368EB">
            <w:pPr>
              <w:pStyle w:val="4"/>
            </w:pPr>
          </w:p>
        </w:tc>
        <w:tc>
          <w:tcPr>
            <w:tcW w:w="2551" w:type="dxa"/>
            <w:vAlign w:val="center"/>
          </w:tcPr>
          <w:p w:rsidR="009368EB" w:rsidRDefault="00305B82">
            <w:pPr>
              <w:pStyle w:val="4"/>
            </w:pPr>
            <w:r>
              <w:t>7019.69</w:t>
            </w:r>
          </w:p>
        </w:tc>
      </w:tr>
      <w:tr w:rsidR="009368EB">
        <w:trPr>
          <w:trHeight w:val="369"/>
          <w:jc w:val="center"/>
        </w:trPr>
        <w:tc>
          <w:tcPr>
            <w:tcW w:w="850" w:type="dxa"/>
            <w:vAlign w:val="center"/>
          </w:tcPr>
          <w:p w:rsidR="009368EB" w:rsidRDefault="00305B82">
            <w:pPr>
              <w:pStyle w:val="3"/>
            </w:pPr>
            <w:r>
              <w:t>3</w:t>
            </w:r>
          </w:p>
        </w:tc>
        <w:tc>
          <w:tcPr>
            <w:tcW w:w="1191" w:type="dxa"/>
            <w:vAlign w:val="center"/>
          </w:tcPr>
          <w:p w:rsidR="009368EB" w:rsidRDefault="00305B82">
            <w:pPr>
              <w:pStyle w:val="2"/>
            </w:pPr>
            <w:r>
              <w:t>21208</w:t>
            </w:r>
          </w:p>
        </w:tc>
        <w:tc>
          <w:tcPr>
            <w:tcW w:w="4535" w:type="dxa"/>
            <w:vAlign w:val="center"/>
          </w:tcPr>
          <w:p w:rsidR="009368EB" w:rsidRDefault="00305B82">
            <w:pPr>
              <w:pStyle w:val="2"/>
            </w:pPr>
            <w:r>
              <w:t>国有土地使用权出让收入安排的支出</w:t>
            </w:r>
          </w:p>
        </w:tc>
        <w:tc>
          <w:tcPr>
            <w:tcW w:w="2551" w:type="dxa"/>
            <w:vAlign w:val="center"/>
          </w:tcPr>
          <w:p w:rsidR="009368EB" w:rsidRDefault="00305B82">
            <w:pPr>
              <w:pStyle w:val="4"/>
            </w:pPr>
            <w:r>
              <w:t>7019.69</w:t>
            </w:r>
          </w:p>
        </w:tc>
        <w:tc>
          <w:tcPr>
            <w:tcW w:w="2551" w:type="dxa"/>
            <w:vAlign w:val="center"/>
          </w:tcPr>
          <w:p w:rsidR="009368EB" w:rsidRDefault="009368EB">
            <w:pPr>
              <w:pStyle w:val="4"/>
            </w:pPr>
          </w:p>
        </w:tc>
        <w:tc>
          <w:tcPr>
            <w:tcW w:w="2551" w:type="dxa"/>
            <w:vAlign w:val="center"/>
          </w:tcPr>
          <w:p w:rsidR="009368EB" w:rsidRDefault="00305B82">
            <w:pPr>
              <w:pStyle w:val="4"/>
            </w:pPr>
            <w:r>
              <w:t>7019.69</w:t>
            </w:r>
          </w:p>
        </w:tc>
      </w:tr>
      <w:tr w:rsidR="009368EB">
        <w:trPr>
          <w:trHeight w:val="369"/>
          <w:jc w:val="center"/>
        </w:trPr>
        <w:tc>
          <w:tcPr>
            <w:tcW w:w="850" w:type="dxa"/>
            <w:vAlign w:val="center"/>
          </w:tcPr>
          <w:p w:rsidR="009368EB" w:rsidRDefault="00305B82">
            <w:pPr>
              <w:pStyle w:val="3"/>
            </w:pPr>
            <w:r>
              <w:t>4</w:t>
            </w:r>
          </w:p>
        </w:tc>
        <w:tc>
          <w:tcPr>
            <w:tcW w:w="1191" w:type="dxa"/>
            <w:vAlign w:val="center"/>
          </w:tcPr>
          <w:p w:rsidR="009368EB" w:rsidRDefault="00305B82">
            <w:pPr>
              <w:pStyle w:val="2"/>
            </w:pPr>
            <w:r>
              <w:t>2120802</w:t>
            </w:r>
          </w:p>
        </w:tc>
        <w:tc>
          <w:tcPr>
            <w:tcW w:w="4535" w:type="dxa"/>
            <w:vAlign w:val="center"/>
          </w:tcPr>
          <w:p w:rsidR="009368EB" w:rsidRDefault="00305B82">
            <w:pPr>
              <w:pStyle w:val="2"/>
            </w:pPr>
            <w:r>
              <w:t>土地开发支出</w:t>
            </w:r>
          </w:p>
        </w:tc>
        <w:tc>
          <w:tcPr>
            <w:tcW w:w="2551" w:type="dxa"/>
            <w:vAlign w:val="center"/>
          </w:tcPr>
          <w:p w:rsidR="009368EB" w:rsidRDefault="00305B82">
            <w:pPr>
              <w:pStyle w:val="4"/>
            </w:pPr>
            <w:r>
              <w:t>1447.74</w:t>
            </w:r>
          </w:p>
        </w:tc>
        <w:tc>
          <w:tcPr>
            <w:tcW w:w="2551" w:type="dxa"/>
            <w:vAlign w:val="center"/>
          </w:tcPr>
          <w:p w:rsidR="009368EB" w:rsidRDefault="009368EB">
            <w:pPr>
              <w:pStyle w:val="4"/>
            </w:pPr>
          </w:p>
        </w:tc>
        <w:tc>
          <w:tcPr>
            <w:tcW w:w="2551" w:type="dxa"/>
            <w:vAlign w:val="center"/>
          </w:tcPr>
          <w:p w:rsidR="009368EB" w:rsidRDefault="00305B82">
            <w:pPr>
              <w:pStyle w:val="4"/>
            </w:pPr>
            <w:r>
              <w:t>1447.74</w:t>
            </w:r>
          </w:p>
        </w:tc>
      </w:tr>
      <w:tr w:rsidR="009368EB">
        <w:trPr>
          <w:trHeight w:val="369"/>
          <w:jc w:val="center"/>
        </w:trPr>
        <w:tc>
          <w:tcPr>
            <w:tcW w:w="850" w:type="dxa"/>
            <w:vAlign w:val="center"/>
          </w:tcPr>
          <w:p w:rsidR="009368EB" w:rsidRDefault="00305B82">
            <w:pPr>
              <w:pStyle w:val="3"/>
            </w:pPr>
            <w:r>
              <w:t>5</w:t>
            </w:r>
          </w:p>
        </w:tc>
        <w:tc>
          <w:tcPr>
            <w:tcW w:w="1191" w:type="dxa"/>
            <w:vAlign w:val="center"/>
          </w:tcPr>
          <w:p w:rsidR="009368EB" w:rsidRDefault="00305B82">
            <w:pPr>
              <w:pStyle w:val="2"/>
            </w:pPr>
            <w:r>
              <w:t>2120806</w:t>
            </w:r>
          </w:p>
        </w:tc>
        <w:tc>
          <w:tcPr>
            <w:tcW w:w="4535" w:type="dxa"/>
            <w:vAlign w:val="center"/>
          </w:tcPr>
          <w:p w:rsidR="009368EB" w:rsidRDefault="00305B82">
            <w:pPr>
              <w:pStyle w:val="2"/>
            </w:pPr>
            <w:r>
              <w:t>土地出让业务支出</w:t>
            </w:r>
          </w:p>
        </w:tc>
        <w:tc>
          <w:tcPr>
            <w:tcW w:w="2551" w:type="dxa"/>
            <w:vAlign w:val="center"/>
          </w:tcPr>
          <w:p w:rsidR="009368EB" w:rsidRDefault="00305B82">
            <w:pPr>
              <w:pStyle w:val="4"/>
            </w:pPr>
            <w:r>
              <w:t>3812.00</w:t>
            </w:r>
          </w:p>
        </w:tc>
        <w:tc>
          <w:tcPr>
            <w:tcW w:w="2551" w:type="dxa"/>
            <w:vAlign w:val="center"/>
          </w:tcPr>
          <w:p w:rsidR="009368EB" w:rsidRDefault="009368EB">
            <w:pPr>
              <w:pStyle w:val="4"/>
            </w:pPr>
          </w:p>
        </w:tc>
        <w:tc>
          <w:tcPr>
            <w:tcW w:w="2551" w:type="dxa"/>
            <w:vAlign w:val="center"/>
          </w:tcPr>
          <w:p w:rsidR="009368EB" w:rsidRDefault="00305B82">
            <w:pPr>
              <w:pStyle w:val="4"/>
            </w:pPr>
            <w:r>
              <w:t>3812.00</w:t>
            </w:r>
          </w:p>
        </w:tc>
      </w:tr>
      <w:tr w:rsidR="009368EB">
        <w:trPr>
          <w:trHeight w:val="369"/>
          <w:jc w:val="center"/>
        </w:trPr>
        <w:tc>
          <w:tcPr>
            <w:tcW w:w="850" w:type="dxa"/>
            <w:vAlign w:val="center"/>
          </w:tcPr>
          <w:p w:rsidR="009368EB" w:rsidRDefault="00305B82">
            <w:pPr>
              <w:pStyle w:val="3"/>
            </w:pPr>
            <w:r>
              <w:t>6</w:t>
            </w:r>
          </w:p>
        </w:tc>
        <w:tc>
          <w:tcPr>
            <w:tcW w:w="1191" w:type="dxa"/>
            <w:vAlign w:val="center"/>
          </w:tcPr>
          <w:p w:rsidR="009368EB" w:rsidRDefault="00305B82">
            <w:pPr>
              <w:pStyle w:val="2"/>
            </w:pPr>
            <w:r>
              <w:t>2120816</w:t>
            </w:r>
          </w:p>
        </w:tc>
        <w:tc>
          <w:tcPr>
            <w:tcW w:w="4535" w:type="dxa"/>
            <w:vAlign w:val="center"/>
          </w:tcPr>
          <w:p w:rsidR="009368EB" w:rsidRDefault="00305B82">
            <w:pPr>
              <w:pStyle w:val="2"/>
            </w:pPr>
            <w:r>
              <w:t>农业农村生态环境支出</w:t>
            </w:r>
          </w:p>
        </w:tc>
        <w:tc>
          <w:tcPr>
            <w:tcW w:w="2551" w:type="dxa"/>
            <w:vAlign w:val="center"/>
          </w:tcPr>
          <w:p w:rsidR="009368EB" w:rsidRDefault="00305B82">
            <w:pPr>
              <w:pStyle w:val="4"/>
            </w:pPr>
            <w:r>
              <w:t>1759.95</w:t>
            </w:r>
          </w:p>
        </w:tc>
        <w:tc>
          <w:tcPr>
            <w:tcW w:w="2551" w:type="dxa"/>
            <w:vAlign w:val="center"/>
          </w:tcPr>
          <w:p w:rsidR="009368EB" w:rsidRDefault="009368EB">
            <w:pPr>
              <w:pStyle w:val="4"/>
            </w:pPr>
          </w:p>
        </w:tc>
        <w:tc>
          <w:tcPr>
            <w:tcW w:w="2551" w:type="dxa"/>
            <w:vAlign w:val="center"/>
          </w:tcPr>
          <w:p w:rsidR="009368EB" w:rsidRDefault="00305B82">
            <w:pPr>
              <w:pStyle w:val="4"/>
            </w:pPr>
            <w:r>
              <w:t>1759.95</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jc w:val="center"/>
        <w:outlineLvl w:val="1"/>
      </w:pPr>
      <w:bookmarkStart w:id="15" w:name="_Toc_2_2_0000000008"/>
      <w:bookmarkStart w:id="16" w:name="tz_0001_0008"/>
      <w:bookmarkEnd w:id="16"/>
      <w:r>
        <w:rPr>
          <w:rFonts w:ascii="方正小标宋_GBK" w:eastAsia="方正小标宋_GBK" w:hAnsi="方正小标宋_GBK" w:cs="方正小标宋_GBK"/>
          <w:color w:val="000000"/>
          <w:sz w:val="36"/>
        </w:rPr>
        <w:lastRenderedPageBreak/>
        <w:t>部门预算国有资本经营预算财政拨款支出表</w:t>
      </w:r>
      <w:bookmarkEnd w:id="1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162A9" w:rsidTr="001162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368EB" w:rsidRDefault="00305B82">
            <w:pPr>
              <w:pStyle w:val="20"/>
            </w:pPr>
            <w:r>
              <w:t>601廊坊市广阳区住房和城乡建设局</w:t>
            </w:r>
          </w:p>
        </w:tc>
        <w:tc>
          <w:tcPr>
            <w:tcW w:w="2551" w:type="dxa"/>
            <w:tcBorders>
              <w:top w:val="single" w:sz="6" w:space="0" w:color="FFFFFF"/>
              <w:left w:val="single" w:sz="6" w:space="0" w:color="FFFFFF"/>
              <w:right w:val="single" w:sz="6" w:space="0" w:color="FFFFFF"/>
            </w:tcBorders>
            <w:vAlign w:val="center"/>
          </w:tcPr>
          <w:p w:rsidR="009368EB" w:rsidRDefault="00305B8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368EB" w:rsidRDefault="00305B82">
            <w:pPr>
              <w:pStyle w:val="22"/>
            </w:pPr>
            <w:r>
              <w:t>单位：万元</w:t>
            </w:r>
          </w:p>
        </w:tc>
      </w:tr>
      <w:tr w:rsidR="001162A9" w:rsidTr="001162A9">
        <w:trPr>
          <w:trHeight w:val="369"/>
          <w:tblHeader/>
          <w:jc w:val="center"/>
        </w:trPr>
        <w:tc>
          <w:tcPr>
            <w:tcW w:w="850" w:type="dxa"/>
            <w:vMerge w:val="restart"/>
            <w:vAlign w:val="center"/>
          </w:tcPr>
          <w:p w:rsidR="009368EB" w:rsidRDefault="00305B82">
            <w:pPr>
              <w:pStyle w:val="1"/>
            </w:pPr>
            <w:r>
              <w:t>序号</w:t>
            </w:r>
          </w:p>
        </w:tc>
        <w:tc>
          <w:tcPr>
            <w:tcW w:w="5726" w:type="dxa"/>
            <w:gridSpan w:val="2"/>
            <w:vAlign w:val="center"/>
          </w:tcPr>
          <w:p w:rsidR="009368EB" w:rsidRDefault="00305B82">
            <w:pPr>
              <w:pStyle w:val="1"/>
            </w:pPr>
            <w:r>
              <w:t>功能分类科目</w:t>
            </w:r>
          </w:p>
        </w:tc>
        <w:tc>
          <w:tcPr>
            <w:tcW w:w="2551" w:type="dxa"/>
            <w:vMerge w:val="restart"/>
            <w:vAlign w:val="center"/>
          </w:tcPr>
          <w:p w:rsidR="009368EB" w:rsidRDefault="00305B82">
            <w:pPr>
              <w:pStyle w:val="1"/>
            </w:pPr>
            <w:r>
              <w:t>合计</w:t>
            </w:r>
          </w:p>
        </w:tc>
        <w:tc>
          <w:tcPr>
            <w:tcW w:w="2551" w:type="dxa"/>
            <w:vMerge w:val="restart"/>
            <w:vAlign w:val="center"/>
          </w:tcPr>
          <w:p w:rsidR="009368EB" w:rsidRDefault="00305B82">
            <w:pPr>
              <w:pStyle w:val="1"/>
            </w:pPr>
            <w:r>
              <w:t>基本支出</w:t>
            </w:r>
          </w:p>
        </w:tc>
        <w:tc>
          <w:tcPr>
            <w:tcW w:w="2551" w:type="dxa"/>
            <w:vMerge w:val="restart"/>
            <w:vAlign w:val="center"/>
          </w:tcPr>
          <w:p w:rsidR="009368EB" w:rsidRDefault="00305B82">
            <w:pPr>
              <w:pStyle w:val="1"/>
            </w:pPr>
            <w:r>
              <w:t>项目支出</w:t>
            </w:r>
          </w:p>
        </w:tc>
      </w:tr>
      <w:tr w:rsidR="009368EB">
        <w:trPr>
          <w:trHeight w:val="369"/>
          <w:tblHeader/>
          <w:jc w:val="center"/>
        </w:trPr>
        <w:tc>
          <w:tcPr>
            <w:tcW w:w="850" w:type="dxa"/>
            <w:vMerge/>
          </w:tcPr>
          <w:p w:rsidR="009368EB" w:rsidRDefault="009368EB"/>
        </w:tc>
        <w:tc>
          <w:tcPr>
            <w:tcW w:w="1191" w:type="dxa"/>
            <w:vAlign w:val="center"/>
          </w:tcPr>
          <w:p w:rsidR="009368EB" w:rsidRDefault="00305B82">
            <w:pPr>
              <w:pStyle w:val="1"/>
            </w:pPr>
            <w:r>
              <w:t>科目编码</w:t>
            </w:r>
          </w:p>
        </w:tc>
        <w:tc>
          <w:tcPr>
            <w:tcW w:w="4535" w:type="dxa"/>
            <w:vAlign w:val="center"/>
          </w:tcPr>
          <w:p w:rsidR="009368EB" w:rsidRDefault="00305B82">
            <w:pPr>
              <w:pStyle w:val="1"/>
            </w:pPr>
            <w:r>
              <w:t>科目名称</w:t>
            </w:r>
          </w:p>
        </w:tc>
        <w:tc>
          <w:tcPr>
            <w:tcW w:w="2551" w:type="dxa"/>
            <w:vMerge/>
          </w:tcPr>
          <w:p w:rsidR="009368EB" w:rsidRDefault="009368EB"/>
        </w:tc>
        <w:tc>
          <w:tcPr>
            <w:tcW w:w="2551" w:type="dxa"/>
            <w:vMerge/>
          </w:tcPr>
          <w:p w:rsidR="009368EB" w:rsidRDefault="009368EB"/>
        </w:tc>
        <w:tc>
          <w:tcPr>
            <w:tcW w:w="2551" w:type="dxa"/>
            <w:vMerge/>
          </w:tcPr>
          <w:p w:rsidR="009368EB" w:rsidRDefault="009368EB"/>
        </w:tc>
      </w:tr>
      <w:tr w:rsidR="009368EB">
        <w:trPr>
          <w:trHeight w:val="369"/>
          <w:tblHeader/>
          <w:jc w:val="center"/>
        </w:trPr>
        <w:tc>
          <w:tcPr>
            <w:tcW w:w="850" w:type="dxa"/>
            <w:vAlign w:val="center"/>
          </w:tcPr>
          <w:p w:rsidR="009368EB" w:rsidRDefault="00305B82">
            <w:pPr>
              <w:pStyle w:val="1"/>
            </w:pPr>
            <w:r>
              <w:t>栏次</w:t>
            </w:r>
          </w:p>
        </w:tc>
        <w:tc>
          <w:tcPr>
            <w:tcW w:w="1191" w:type="dxa"/>
            <w:vAlign w:val="center"/>
          </w:tcPr>
          <w:p w:rsidR="009368EB" w:rsidRDefault="00305B82">
            <w:pPr>
              <w:pStyle w:val="1"/>
            </w:pPr>
            <w:r>
              <w:t>1</w:t>
            </w:r>
          </w:p>
        </w:tc>
        <w:tc>
          <w:tcPr>
            <w:tcW w:w="4535" w:type="dxa"/>
            <w:vAlign w:val="center"/>
          </w:tcPr>
          <w:p w:rsidR="009368EB" w:rsidRDefault="00305B82">
            <w:pPr>
              <w:pStyle w:val="1"/>
            </w:pPr>
            <w:r>
              <w:t>2</w:t>
            </w:r>
          </w:p>
        </w:tc>
        <w:tc>
          <w:tcPr>
            <w:tcW w:w="2551" w:type="dxa"/>
            <w:vAlign w:val="center"/>
          </w:tcPr>
          <w:p w:rsidR="009368EB" w:rsidRDefault="00305B82">
            <w:pPr>
              <w:pStyle w:val="1"/>
            </w:pPr>
            <w:r>
              <w:t>3</w:t>
            </w:r>
          </w:p>
        </w:tc>
        <w:tc>
          <w:tcPr>
            <w:tcW w:w="2551" w:type="dxa"/>
            <w:vAlign w:val="center"/>
          </w:tcPr>
          <w:p w:rsidR="009368EB" w:rsidRDefault="00305B82">
            <w:pPr>
              <w:pStyle w:val="1"/>
            </w:pPr>
            <w:r>
              <w:t>4</w:t>
            </w:r>
          </w:p>
        </w:tc>
        <w:tc>
          <w:tcPr>
            <w:tcW w:w="2551" w:type="dxa"/>
            <w:vAlign w:val="center"/>
          </w:tcPr>
          <w:p w:rsidR="009368EB" w:rsidRDefault="00305B82">
            <w:pPr>
              <w:pStyle w:val="1"/>
            </w:pPr>
            <w:r>
              <w:t>5</w:t>
            </w:r>
          </w:p>
        </w:tc>
      </w:tr>
      <w:tr w:rsidR="009368EB">
        <w:trPr>
          <w:trHeight w:val="369"/>
          <w:jc w:val="center"/>
        </w:trPr>
        <w:tc>
          <w:tcPr>
            <w:tcW w:w="850" w:type="dxa"/>
            <w:vAlign w:val="center"/>
          </w:tcPr>
          <w:p w:rsidR="009368EB" w:rsidRDefault="00305B82">
            <w:pPr>
              <w:pStyle w:val="3"/>
            </w:pPr>
            <w:r>
              <w:t>1</w:t>
            </w:r>
          </w:p>
        </w:tc>
        <w:tc>
          <w:tcPr>
            <w:tcW w:w="1191" w:type="dxa"/>
            <w:vAlign w:val="center"/>
          </w:tcPr>
          <w:p w:rsidR="009368EB" w:rsidRDefault="009368EB">
            <w:pPr>
              <w:pStyle w:val="5"/>
            </w:pPr>
          </w:p>
        </w:tc>
        <w:tc>
          <w:tcPr>
            <w:tcW w:w="4535" w:type="dxa"/>
            <w:vAlign w:val="center"/>
          </w:tcPr>
          <w:p w:rsidR="009368EB" w:rsidRDefault="00305B82">
            <w:pPr>
              <w:pStyle w:val="6"/>
            </w:pPr>
            <w:r>
              <w:t>合计</w:t>
            </w:r>
          </w:p>
        </w:tc>
        <w:tc>
          <w:tcPr>
            <w:tcW w:w="2551" w:type="dxa"/>
            <w:vAlign w:val="center"/>
          </w:tcPr>
          <w:p w:rsidR="009368EB" w:rsidRDefault="00305B82">
            <w:pPr>
              <w:pStyle w:val="7"/>
            </w:pPr>
            <w:r>
              <w:t>407.00</w:t>
            </w:r>
          </w:p>
        </w:tc>
        <w:tc>
          <w:tcPr>
            <w:tcW w:w="2551" w:type="dxa"/>
            <w:vAlign w:val="center"/>
          </w:tcPr>
          <w:p w:rsidR="009368EB" w:rsidRDefault="009368EB">
            <w:pPr>
              <w:pStyle w:val="7"/>
            </w:pPr>
          </w:p>
        </w:tc>
        <w:tc>
          <w:tcPr>
            <w:tcW w:w="2551" w:type="dxa"/>
            <w:vAlign w:val="center"/>
          </w:tcPr>
          <w:p w:rsidR="009368EB" w:rsidRDefault="00305B82">
            <w:pPr>
              <w:pStyle w:val="7"/>
            </w:pPr>
            <w:r>
              <w:t>407.00</w:t>
            </w:r>
          </w:p>
        </w:tc>
      </w:tr>
      <w:tr w:rsidR="009368EB">
        <w:trPr>
          <w:trHeight w:val="369"/>
          <w:jc w:val="center"/>
        </w:trPr>
        <w:tc>
          <w:tcPr>
            <w:tcW w:w="850" w:type="dxa"/>
            <w:vAlign w:val="center"/>
          </w:tcPr>
          <w:p w:rsidR="009368EB" w:rsidRDefault="00305B82">
            <w:pPr>
              <w:pStyle w:val="3"/>
            </w:pPr>
            <w:r>
              <w:t>2</w:t>
            </w:r>
          </w:p>
        </w:tc>
        <w:tc>
          <w:tcPr>
            <w:tcW w:w="1191" w:type="dxa"/>
            <w:vAlign w:val="center"/>
          </w:tcPr>
          <w:p w:rsidR="009368EB" w:rsidRDefault="00305B82">
            <w:pPr>
              <w:pStyle w:val="2"/>
            </w:pPr>
            <w:r>
              <w:t>223</w:t>
            </w:r>
          </w:p>
        </w:tc>
        <w:tc>
          <w:tcPr>
            <w:tcW w:w="4535" w:type="dxa"/>
            <w:vAlign w:val="center"/>
          </w:tcPr>
          <w:p w:rsidR="009368EB" w:rsidRDefault="00305B82">
            <w:pPr>
              <w:pStyle w:val="2"/>
            </w:pPr>
            <w:r>
              <w:t>国有资本经营预算支出</w:t>
            </w:r>
          </w:p>
        </w:tc>
        <w:tc>
          <w:tcPr>
            <w:tcW w:w="2551" w:type="dxa"/>
            <w:vAlign w:val="center"/>
          </w:tcPr>
          <w:p w:rsidR="009368EB" w:rsidRDefault="00305B82">
            <w:pPr>
              <w:pStyle w:val="4"/>
            </w:pPr>
            <w:r>
              <w:t>407.00</w:t>
            </w:r>
          </w:p>
        </w:tc>
        <w:tc>
          <w:tcPr>
            <w:tcW w:w="2551" w:type="dxa"/>
            <w:vAlign w:val="center"/>
          </w:tcPr>
          <w:p w:rsidR="009368EB" w:rsidRDefault="009368EB">
            <w:pPr>
              <w:pStyle w:val="4"/>
            </w:pPr>
          </w:p>
        </w:tc>
        <w:tc>
          <w:tcPr>
            <w:tcW w:w="2551" w:type="dxa"/>
            <w:vAlign w:val="center"/>
          </w:tcPr>
          <w:p w:rsidR="009368EB" w:rsidRDefault="00305B82">
            <w:pPr>
              <w:pStyle w:val="4"/>
            </w:pPr>
            <w:r>
              <w:t>407.00</w:t>
            </w:r>
          </w:p>
        </w:tc>
      </w:tr>
      <w:tr w:rsidR="009368EB">
        <w:trPr>
          <w:trHeight w:val="369"/>
          <w:jc w:val="center"/>
        </w:trPr>
        <w:tc>
          <w:tcPr>
            <w:tcW w:w="850" w:type="dxa"/>
            <w:vAlign w:val="center"/>
          </w:tcPr>
          <w:p w:rsidR="009368EB" w:rsidRDefault="00305B82">
            <w:pPr>
              <w:pStyle w:val="3"/>
            </w:pPr>
            <w:r>
              <w:t>3</w:t>
            </w:r>
          </w:p>
        </w:tc>
        <w:tc>
          <w:tcPr>
            <w:tcW w:w="1191" w:type="dxa"/>
            <w:vAlign w:val="center"/>
          </w:tcPr>
          <w:p w:rsidR="009368EB" w:rsidRDefault="00305B82">
            <w:pPr>
              <w:pStyle w:val="2"/>
            </w:pPr>
            <w:r>
              <w:t>22301</w:t>
            </w:r>
          </w:p>
        </w:tc>
        <w:tc>
          <w:tcPr>
            <w:tcW w:w="4535" w:type="dxa"/>
            <w:vAlign w:val="center"/>
          </w:tcPr>
          <w:p w:rsidR="009368EB" w:rsidRDefault="00305B82">
            <w:pPr>
              <w:pStyle w:val="2"/>
            </w:pPr>
            <w:r>
              <w:t>解决历史遗留问题及改革成本支出</w:t>
            </w:r>
          </w:p>
        </w:tc>
        <w:tc>
          <w:tcPr>
            <w:tcW w:w="2551" w:type="dxa"/>
            <w:vAlign w:val="center"/>
          </w:tcPr>
          <w:p w:rsidR="009368EB" w:rsidRDefault="00305B82">
            <w:pPr>
              <w:pStyle w:val="4"/>
            </w:pPr>
            <w:r>
              <w:t>407.00</w:t>
            </w:r>
          </w:p>
        </w:tc>
        <w:tc>
          <w:tcPr>
            <w:tcW w:w="2551" w:type="dxa"/>
            <w:vAlign w:val="center"/>
          </w:tcPr>
          <w:p w:rsidR="009368EB" w:rsidRDefault="009368EB">
            <w:pPr>
              <w:pStyle w:val="4"/>
            </w:pPr>
          </w:p>
        </w:tc>
        <w:tc>
          <w:tcPr>
            <w:tcW w:w="2551" w:type="dxa"/>
            <w:vAlign w:val="center"/>
          </w:tcPr>
          <w:p w:rsidR="009368EB" w:rsidRDefault="00305B82">
            <w:pPr>
              <w:pStyle w:val="4"/>
            </w:pPr>
            <w:r>
              <w:t>407.00</w:t>
            </w:r>
          </w:p>
        </w:tc>
      </w:tr>
      <w:tr w:rsidR="009368EB">
        <w:trPr>
          <w:trHeight w:val="369"/>
          <w:jc w:val="center"/>
        </w:trPr>
        <w:tc>
          <w:tcPr>
            <w:tcW w:w="850" w:type="dxa"/>
            <w:vAlign w:val="center"/>
          </w:tcPr>
          <w:p w:rsidR="009368EB" w:rsidRDefault="00305B82">
            <w:pPr>
              <w:pStyle w:val="3"/>
            </w:pPr>
            <w:r>
              <w:t>4</w:t>
            </w:r>
          </w:p>
        </w:tc>
        <w:tc>
          <w:tcPr>
            <w:tcW w:w="1191" w:type="dxa"/>
            <w:vAlign w:val="center"/>
          </w:tcPr>
          <w:p w:rsidR="009368EB" w:rsidRDefault="00305B82">
            <w:pPr>
              <w:pStyle w:val="2"/>
            </w:pPr>
            <w:r>
              <w:t>2230104</w:t>
            </w:r>
          </w:p>
        </w:tc>
        <w:tc>
          <w:tcPr>
            <w:tcW w:w="4535" w:type="dxa"/>
            <w:vAlign w:val="center"/>
          </w:tcPr>
          <w:p w:rsidR="009368EB" w:rsidRDefault="00305B82">
            <w:pPr>
              <w:pStyle w:val="2"/>
            </w:pPr>
            <w:r>
              <w:t>国有企业办公共服务机构移交补助支出</w:t>
            </w:r>
          </w:p>
        </w:tc>
        <w:tc>
          <w:tcPr>
            <w:tcW w:w="2551" w:type="dxa"/>
            <w:vAlign w:val="center"/>
          </w:tcPr>
          <w:p w:rsidR="009368EB" w:rsidRDefault="00305B82">
            <w:pPr>
              <w:pStyle w:val="4"/>
            </w:pPr>
            <w:r>
              <w:t>407.00</w:t>
            </w:r>
          </w:p>
        </w:tc>
        <w:tc>
          <w:tcPr>
            <w:tcW w:w="2551" w:type="dxa"/>
            <w:vAlign w:val="center"/>
          </w:tcPr>
          <w:p w:rsidR="009368EB" w:rsidRDefault="009368EB">
            <w:pPr>
              <w:pStyle w:val="4"/>
            </w:pPr>
          </w:p>
        </w:tc>
        <w:tc>
          <w:tcPr>
            <w:tcW w:w="2551" w:type="dxa"/>
            <w:vAlign w:val="center"/>
          </w:tcPr>
          <w:p w:rsidR="009368EB" w:rsidRDefault="00305B82">
            <w:pPr>
              <w:pStyle w:val="4"/>
            </w:pPr>
            <w:r>
              <w:t>407.00</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jc w:val="center"/>
        <w:outlineLvl w:val="1"/>
      </w:pPr>
      <w:bookmarkStart w:id="17" w:name="_Toc_2_2_0000000009"/>
      <w:bookmarkStart w:id="18" w:name="tz_0001_0009"/>
      <w:bookmarkEnd w:id="18"/>
      <w:r>
        <w:rPr>
          <w:rFonts w:ascii="方正小标宋_GBK" w:eastAsia="方正小标宋_GBK" w:hAnsi="方正小标宋_GBK" w:cs="方正小标宋_GBK"/>
          <w:color w:val="000000"/>
          <w:sz w:val="36"/>
        </w:rPr>
        <w:lastRenderedPageBreak/>
        <w:t>部门预算财政拨款“三公”经费支出表</w:t>
      </w:r>
      <w:bookmarkEnd w:id="1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1162A9" w:rsidTr="001162A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368EB" w:rsidRDefault="00305B82">
            <w:pPr>
              <w:pStyle w:val="20"/>
            </w:pPr>
            <w:r>
              <w:t>601廊坊市广阳区住房和城乡建设局</w:t>
            </w:r>
          </w:p>
        </w:tc>
        <w:tc>
          <w:tcPr>
            <w:tcW w:w="2381" w:type="dxa"/>
            <w:tcBorders>
              <w:top w:val="single" w:sz="6" w:space="0" w:color="FFFFFF"/>
              <w:left w:val="single" w:sz="6" w:space="0" w:color="FFFFFF"/>
              <w:right w:val="single" w:sz="6" w:space="0" w:color="FFFFFF"/>
            </w:tcBorders>
            <w:vAlign w:val="center"/>
          </w:tcPr>
          <w:p w:rsidR="009368EB" w:rsidRDefault="00305B82">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9368EB" w:rsidRDefault="00305B82">
            <w:pPr>
              <w:pStyle w:val="22"/>
            </w:pPr>
            <w:r>
              <w:t>单位：万元</w:t>
            </w:r>
          </w:p>
        </w:tc>
      </w:tr>
      <w:tr w:rsidR="001162A9" w:rsidTr="001162A9">
        <w:trPr>
          <w:trHeight w:val="369"/>
          <w:tblHeader/>
          <w:jc w:val="center"/>
        </w:trPr>
        <w:tc>
          <w:tcPr>
            <w:tcW w:w="850" w:type="dxa"/>
            <w:vMerge w:val="restart"/>
            <w:vAlign w:val="center"/>
          </w:tcPr>
          <w:p w:rsidR="009368EB" w:rsidRDefault="00305B82">
            <w:pPr>
              <w:pStyle w:val="1"/>
            </w:pPr>
            <w:r>
              <w:t>序号</w:t>
            </w:r>
          </w:p>
        </w:tc>
        <w:tc>
          <w:tcPr>
            <w:tcW w:w="3798" w:type="dxa"/>
            <w:vMerge w:val="restart"/>
            <w:vAlign w:val="center"/>
          </w:tcPr>
          <w:p w:rsidR="009368EB" w:rsidRDefault="00305B82">
            <w:pPr>
              <w:pStyle w:val="1"/>
            </w:pPr>
            <w:r>
              <w:t>项  目</w:t>
            </w:r>
          </w:p>
        </w:tc>
        <w:tc>
          <w:tcPr>
            <w:tcW w:w="9524" w:type="dxa"/>
            <w:gridSpan w:val="4"/>
            <w:vAlign w:val="center"/>
          </w:tcPr>
          <w:p w:rsidR="009368EB" w:rsidRDefault="00305B82">
            <w:pPr>
              <w:pStyle w:val="1"/>
            </w:pPr>
            <w:r>
              <w:t>资 金 性 质</w:t>
            </w:r>
          </w:p>
        </w:tc>
      </w:tr>
      <w:tr w:rsidR="009368EB">
        <w:trPr>
          <w:trHeight w:val="567"/>
          <w:tblHeader/>
          <w:jc w:val="center"/>
        </w:trPr>
        <w:tc>
          <w:tcPr>
            <w:tcW w:w="850" w:type="dxa"/>
            <w:vMerge/>
          </w:tcPr>
          <w:p w:rsidR="009368EB" w:rsidRDefault="009368EB"/>
        </w:tc>
        <w:tc>
          <w:tcPr>
            <w:tcW w:w="3798" w:type="dxa"/>
            <w:vMerge/>
          </w:tcPr>
          <w:p w:rsidR="009368EB" w:rsidRDefault="009368EB"/>
        </w:tc>
        <w:tc>
          <w:tcPr>
            <w:tcW w:w="2381" w:type="dxa"/>
            <w:vAlign w:val="center"/>
          </w:tcPr>
          <w:p w:rsidR="009368EB" w:rsidRDefault="00305B82">
            <w:pPr>
              <w:pStyle w:val="1"/>
            </w:pPr>
            <w:r>
              <w:t>合计</w:t>
            </w:r>
          </w:p>
        </w:tc>
        <w:tc>
          <w:tcPr>
            <w:tcW w:w="2381" w:type="dxa"/>
            <w:vAlign w:val="center"/>
          </w:tcPr>
          <w:p w:rsidR="009368EB" w:rsidRDefault="00305B82">
            <w:pPr>
              <w:pStyle w:val="1"/>
            </w:pPr>
            <w:r>
              <w:t>一般公共预算              财政拨款</w:t>
            </w:r>
          </w:p>
        </w:tc>
        <w:tc>
          <w:tcPr>
            <w:tcW w:w="2381" w:type="dxa"/>
            <w:vAlign w:val="center"/>
          </w:tcPr>
          <w:p w:rsidR="009368EB" w:rsidRDefault="00305B82">
            <w:pPr>
              <w:pStyle w:val="1"/>
            </w:pPr>
            <w:r>
              <w:t>政府性基金                  预算拨款</w:t>
            </w:r>
          </w:p>
        </w:tc>
        <w:tc>
          <w:tcPr>
            <w:tcW w:w="2381" w:type="dxa"/>
            <w:vAlign w:val="center"/>
          </w:tcPr>
          <w:p w:rsidR="009368EB" w:rsidRDefault="00305B82">
            <w:pPr>
              <w:pStyle w:val="1"/>
            </w:pPr>
            <w:r>
              <w:t>国有资本经营              预算财政拨款</w:t>
            </w:r>
          </w:p>
        </w:tc>
      </w:tr>
      <w:tr w:rsidR="009368EB">
        <w:trPr>
          <w:trHeight w:val="567"/>
          <w:tblHeader/>
          <w:jc w:val="center"/>
        </w:trPr>
        <w:tc>
          <w:tcPr>
            <w:tcW w:w="850" w:type="dxa"/>
            <w:vAlign w:val="center"/>
          </w:tcPr>
          <w:p w:rsidR="009368EB" w:rsidRDefault="00305B82">
            <w:pPr>
              <w:pStyle w:val="1"/>
            </w:pPr>
            <w:r>
              <w:t>栏次</w:t>
            </w:r>
          </w:p>
        </w:tc>
        <w:tc>
          <w:tcPr>
            <w:tcW w:w="3798" w:type="dxa"/>
            <w:vAlign w:val="center"/>
          </w:tcPr>
          <w:p w:rsidR="009368EB" w:rsidRDefault="00305B82">
            <w:pPr>
              <w:pStyle w:val="1"/>
            </w:pPr>
            <w:r>
              <w:t>1</w:t>
            </w:r>
          </w:p>
        </w:tc>
        <w:tc>
          <w:tcPr>
            <w:tcW w:w="2381" w:type="dxa"/>
            <w:vAlign w:val="center"/>
          </w:tcPr>
          <w:p w:rsidR="009368EB" w:rsidRDefault="00305B82">
            <w:pPr>
              <w:pStyle w:val="1"/>
            </w:pPr>
            <w:r>
              <w:t>2</w:t>
            </w:r>
          </w:p>
        </w:tc>
        <w:tc>
          <w:tcPr>
            <w:tcW w:w="2381" w:type="dxa"/>
            <w:vAlign w:val="center"/>
          </w:tcPr>
          <w:p w:rsidR="009368EB" w:rsidRDefault="00305B82">
            <w:pPr>
              <w:pStyle w:val="1"/>
            </w:pPr>
            <w:r>
              <w:t>3</w:t>
            </w:r>
          </w:p>
        </w:tc>
        <w:tc>
          <w:tcPr>
            <w:tcW w:w="2381" w:type="dxa"/>
            <w:vAlign w:val="center"/>
          </w:tcPr>
          <w:p w:rsidR="009368EB" w:rsidRDefault="00305B82">
            <w:pPr>
              <w:pStyle w:val="1"/>
            </w:pPr>
            <w:r>
              <w:t>4</w:t>
            </w:r>
          </w:p>
        </w:tc>
        <w:tc>
          <w:tcPr>
            <w:tcW w:w="2381" w:type="dxa"/>
            <w:vAlign w:val="center"/>
          </w:tcPr>
          <w:p w:rsidR="009368EB" w:rsidRDefault="00305B82">
            <w:pPr>
              <w:pStyle w:val="1"/>
            </w:pPr>
            <w:r>
              <w:t>5</w:t>
            </w:r>
          </w:p>
        </w:tc>
      </w:tr>
      <w:tr w:rsidR="009368EB">
        <w:trPr>
          <w:trHeight w:val="567"/>
          <w:jc w:val="center"/>
        </w:trPr>
        <w:tc>
          <w:tcPr>
            <w:tcW w:w="850" w:type="dxa"/>
            <w:vAlign w:val="center"/>
          </w:tcPr>
          <w:p w:rsidR="009368EB" w:rsidRDefault="00305B82">
            <w:pPr>
              <w:pStyle w:val="3"/>
            </w:pPr>
            <w:r>
              <w:t>1</w:t>
            </w:r>
          </w:p>
        </w:tc>
        <w:tc>
          <w:tcPr>
            <w:tcW w:w="3798" w:type="dxa"/>
            <w:vAlign w:val="center"/>
          </w:tcPr>
          <w:p w:rsidR="009368EB" w:rsidRDefault="00305B82">
            <w:pPr>
              <w:pStyle w:val="6"/>
            </w:pPr>
            <w:r>
              <w:t>“三公”经费小计</w:t>
            </w:r>
          </w:p>
        </w:tc>
        <w:tc>
          <w:tcPr>
            <w:tcW w:w="2381" w:type="dxa"/>
            <w:vAlign w:val="center"/>
          </w:tcPr>
          <w:p w:rsidR="009368EB" w:rsidRDefault="00305B82">
            <w:pPr>
              <w:pStyle w:val="7"/>
            </w:pPr>
            <w:r>
              <w:t>6.57</w:t>
            </w:r>
          </w:p>
        </w:tc>
        <w:tc>
          <w:tcPr>
            <w:tcW w:w="2381" w:type="dxa"/>
            <w:vAlign w:val="center"/>
          </w:tcPr>
          <w:p w:rsidR="009368EB" w:rsidRDefault="00305B82">
            <w:pPr>
              <w:pStyle w:val="7"/>
            </w:pPr>
            <w:r>
              <w:t>6.57</w:t>
            </w:r>
          </w:p>
        </w:tc>
        <w:tc>
          <w:tcPr>
            <w:tcW w:w="2381" w:type="dxa"/>
            <w:vAlign w:val="center"/>
          </w:tcPr>
          <w:p w:rsidR="009368EB" w:rsidRDefault="009368EB">
            <w:pPr>
              <w:pStyle w:val="7"/>
            </w:pPr>
          </w:p>
        </w:tc>
        <w:tc>
          <w:tcPr>
            <w:tcW w:w="2381" w:type="dxa"/>
            <w:vAlign w:val="center"/>
          </w:tcPr>
          <w:p w:rsidR="009368EB" w:rsidRDefault="009368EB">
            <w:pPr>
              <w:pStyle w:val="7"/>
            </w:pPr>
          </w:p>
        </w:tc>
      </w:tr>
      <w:tr w:rsidR="009368EB">
        <w:trPr>
          <w:trHeight w:val="567"/>
          <w:jc w:val="center"/>
        </w:trPr>
        <w:tc>
          <w:tcPr>
            <w:tcW w:w="850" w:type="dxa"/>
            <w:vAlign w:val="center"/>
          </w:tcPr>
          <w:p w:rsidR="009368EB" w:rsidRDefault="00305B82">
            <w:pPr>
              <w:pStyle w:val="3"/>
            </w:pPr>
            <w:r>
              <w:t>2</w:t>
            </w:r>
          </w:p>
        </w:tc>
        <w:tc>
          <w:tcPr>
            <w:tcW w:w="3798" w:type="dxa"/>
            <w:vAlign w:val="center"/>
          </w:tcPr>
          <w:p w:rsidR="009368EB" w:rsidRDefault="00305B82">
            <w:pPr>
              <w:pStyle w:val="2"/>
            </w:pPr>
            <w:r>
              <w:t>一、因公出国（境）费</w:t>
            </w:r>
          </w:p>
        </w:tc>
        <w:tc>
          <w:tcPr>
            <w:tcW w:w="2381" w:type="dxa"/>
            <w:vAlign w:val="center"/>
          </w:tcPr>
          <w:p w:rsidR="009368EB" w:rsidRDefault="009368EB">
            <w:pPr>
              <w:pStyle w:val="4"/>
            </w:pPr>
          </w:p>
        </w:tc>
        <w:tc>
          <w:tcPr>
            <w:tcW w:w="2381" w:type="dxa"/>
            <w:vAlign w:val="center"/>
          </w:tcPr>
          <w:p w:rsidR="009368EB" w:rsidRDefault="009368EB">
            <w:pPr>
              <w:pStyle w:val="4"/>
            </w:pPr>
          </w:p>
        </w:tc>
        <w:tc>
          <w:tcPr>
            <w:tcW w:w="2381" w:type="dxa"/>
            <w:vAlign w:val="center"/>
          </w:tcPr>
          <w:p w:rsidR="009368EB" w:rsidRDefault="009368EB">
            <w:pPr>
              <w:pStyle w:val="4"/>
            </w:pPr>
          </w:p>
        </w:tc>
        <w:tc>
          <w:tcPr>
            <w:tcW w:w="2381" w:type="dxa"/>
            <w:vAlign w:val="center"/>
          </w:tcPr>
          <w:p w:rsidR="009368EB" w:rsidRDefault="009368EB">
            <w:pPr>
              <w:pStyle w:val="4"/>
            </w:pPr>
          </w:p>
        </w:tc>
      </w:tr>
      <w:tr w:rsidR="009368EB">
        <w:trPr>
          <w:trHeight w:val="567"/>
          <w:jc w:val="center"/>
        </w:trPr>
        <w:tc>
          <w:tcPr>
            <w:tcW w:w="850" w:type="dxa"/>
            <w:vAlign w:val="center"/>
          </w:tcPr>
          <w:p w:rsidR="009368EB" w:rsidRDefault="00305B82">
            <w:pPr>
              <w:pStyle w:val="3"/>
            </w:pPr>
            <w:r>
              <w:t>3</w:t>
            </w:r>
          </w:p>
        </w:tc>
        <w:tc>
          <w:tcPr>
            <w:tcW w:w="3798" w:type="dxa"/>
            <w:vAlign w:val="center"/>
          </w:tcPr>
          <w:p w:rsidR="009368EB" w:rsidRDefault="00305B82">
            <w:pPr>
              <w:pStyle w:val="2"/>
            </w:pPr>
            <w:r>
              <w:t>二、公务用车购置及运维费</w:t>
            </w:r>
          </w:p>
        </w:tc>
        <w:tc>
          <w:tcPr>
            <w:tcW w:w="2381" w:type="dxa"/>
            <w:vAlign w:val="center"/>
          </w:tcPr>
          <w:p w:rsidR="009368EB" w:rsidRDefault="00305B82">
            <w:pPr>
              <w:pStyle w:val="4"/>
            </w:pPr>
            <w:r>
              <w:t>6.57</w:t>
            </w:r>
          </w:p>
        </w:tc>
        <w:tc>
          <w:tcPr>
            <w:tcW w:w="2381" w:type="dxa"/>
            <w:vAlign w:val="center"/>
          </w:tcPr>
          <w:p w:rsidR="009368EB" w:rsidRDefault="00305B82">
            <w:pPr>
              <w:pStyle w:val="4"/>
            </w:pPr>
            <w:r>
              <w:t>6.57</w:t>
            </w:r>
          </w:p>
        </w:tc>
        <w:tc>
          <w:tcPr>
            <w:tcW w:w="2381" w:type="dxa"/>
            <w:vAlign w:val="center"/>
          </w:tcPr>
          <w:p w:rsidR="009368EB" w:rsidRDefault="009368EB">
            <w:pPr>
              <w:pStyle w:val="4"/>
            </w:pPr>
          </w:p>
        </w:tc>
        <w:tc>
          <w:tcPr>
            <w:tcW w:w="2381" w:type="dxa"/>
            <w:vAlign w:val="center"/>
          </w:tcPr>
          <w:p w:rsidR="009368EB" w:rsidRDefault="009368EB">
            <w:pPr>
              <w:pStyle w:val="4"/>
            </w:pPr>
          </w:p>
        </w:tc>
      </w:tr>
      <w:tr w:rsidR="009368EB">
        <w:trPr>
          <w:trHeight w:val="567"/>
          <w:jc w:val="center"/>
        </w:trPr>
        <w:tc>
          <w:tcPr>
            <w:tcW w:w="850" w:type="dxa"/>
            <w:vAlign w:val="center"/>
          </w:tcPr>
          <w:p w:rsidR="009368EB" w:rsidRDefault="00305B82">
            <w:pPr>
              <w:pStyle w:val="3"/>
            </w:pPr>
            <w:r>
              <w:t>4</w:t>
            </w:r>
          </w:p>
        </w:tc>
        <w:tc>
          <w:tcPr>
            <w:tcW w:w="3798" w:type="dxa"/>
            <w:vAlign w:val="center"/>
          </w:tcPr>
          <w:p w:rsidR="009368EB" w:rsidRDefault="00305B82">
            <w:pPr>
              <w:pStyle w:val="2"/>
            </w:pPr>
            <w:r>
              <w:t xml:space="preserve">    其中：公务用车购置费</w:t>
            </w:r>
          </w:p>
        </w:tc>
        <w:tc>
          <w:tcPr>
            <w:tcW w:w="2381" w:type="dxa"/>
            <w:vAlign w:val="center"/>
          </w:tcPr>
          <w:p w:rsidR="009368EB" w:rsidRDefault="009368EB">
            <w:pPr>
              <w:pStyle w:val="4"/>
            </w:pPr>
          </w:p>
        </w:tc>
        <w:tc>
          <w:tcPr>
            <w:tcW w:w="2381" w:type="dxa"/>
            <w:vAlign w:val="center"/>
          </w:tcPr>
          <w:p w:rsidR="009368EB" w:rsidRDefault="009368EB">
            <w:pPr>
              <w:pStyle w:val="4"/>
            </w:pPr>
          </w:p>
        </w:tc>
        <w:tc>
          <w:tcPr>
            <w:tcW w:w="2381" w:type="dxa"/>
            <w:vAlign w:val="center"/>
          </w:tcPr>
          <w:p w:rsidR="009368EB" w:rsidRDefault="009368EB">
            <w:pPr>
              <w:pStyle w:val="4"/>
            </w:pPr>
          </w:p>
        </w:tc>
        <w:tc>
          <w:tcPr>
            <w:tcW w:w="2381" w:type="dxa"/>
            <w:vAlign w:val="center"/>
          </w:tcPr>
          <w:p w:rsidR="009368EB" w:rsidRDefault="009368EB">
            <w:pPr>
              <w:pStyle w:val="4"/>
            </w:pPr>
          </w:p>
        </w:tc>
      </w:tr>
      <w:tr w:rsidR="009368EB">
        <w:trPr>
          <w:trHeight w:val="567"/>
          <w:jc w:val="center"/>
        </w:trPr>
        <w:tc>
          <w:tcPr>
            <w:tcW w:w="850" w:type="dxa"/>
            <w:vAlign w:val="center"/>
          </w:tcPr>
          <w:p w:rsidR="009368EB" w:rsidRDefault="00305B82">
            <w:pPr>
              <w:pStyle w:val="3"/>
            </w:pPr>
            <w:r>
              <w:t>5</w:t>
            </w:r>
          </w:p>
        </w:tc>
        <w:tc>
          <w:tcPr>
            <w:tcW w:w="3798" w:type="dxa"/>
            <w:vAlign w:val="center"/>
          </w:tcPr>
          <w:p w:rsidR="009368EB" w:rsidRDefault="00305B82">
            <w:pPr>
              <w:pStyle w:val="2"/>
            </w:pPr>
            <w:r>
              <w:t xml:space="preserve">          公务用车运行维护费</w:t>
            </w:r>
          </w:p>
        </w:tc>
        <w:tc>
          <w:tcPr>
            <w:tcW w:w="2381" w:type="dxa"/>
            <w:vAlign w:val="center"/>
          </w:tcPr>
          <w:p w:rsidR="009368EB" w:rsidRDefault="00305B82">
            <w:pPr>
              <w:pStyle w:val="4"/>
            </w:pPr>
            <w:r>
              <w:t>6.57</w:t>
            </w:r>
          </w:p>
        </w:tc>
        <w:tc>
          <w:tcPr>
            <w:tcW w:w="2381" w:type="dxa"/>
            <w:vAlign w:val="center"/>
          </w:tcPr>
          <w:p w:rsidR="009368EB" w:rsidRDefault="00305B82">
            <w:pPr>
              <w:pStyle w:val="4"/>
            </w:pPr>
            <w:r>
              <w:t>6.57</w:t>
            </w:r>
          </w:p>
        </w:tc>
        <w:tc>
          <w:tcPr>
            <w:tcW w:w="2381" w:type="dxa"/>
            <w:vAlign w:val="center"/>
          </w:tcPr>
          <w:p w:rsidR="009368EB" w:rsidRDefault="009368EB">
            <w:pPr>
              <w:pStyle w:val="4"/>
            </w:pPr>
          </w:p>
        </w:tc>
        <w:tc>
          <w:tcPr>
            <w:tcW w:w="2381" w:type="dxa"/>
            <w:vAlign w:val="center"/>
          </w:tcPr>
          <w:p w:rsidR="009368EB" w:rsidRDefault="009368EB">
            <w:pPr>
              <w:pStyle w:val="4"/>
            </w:pPr>
          </w:p>
        </w:tc>
      </w:tr>
      <w:tr w:rsidR="009368EB">
        <w:trPr>
          <w:trHeight w:val="567"/>
          <w:jc w:val="center"/>
        </w:trPr>
        <w:tc>
          <w:tcPr>
            <w:tcW w:w="850" w:type="dxa"/>
            <w:vAlign w:val="center"/>
          </w:tcPr>
          <w:p w:rsidR="009368EB" w:rsidRDefault="00305B82">
            <w:pPr>
              <w:pStyle w:val="3"/>
            </w:pPr>
            <w:r>
              <w:t>6</w:t>
            </w:r>
          </w:p>
        </w:tc>
        <w:tc>
          <w:tcPr>
            <w:tcW w:w="3798" w:type="dxa"/>
            <w:vAlign w:val="center"/>
          </w:tcPr>
          <w:p w:rsidR="009368EB" w:rsidRDefault="00305B82">
            <w:pPr>
              <w:pStyle w:val="2"/>
            </w:pPr>
            <w:r>
              <w:t>三、公务接待费</w:t>
            </w:r>
          </w:p>
        </w:tc>
        <w:tc>
          <w:tcPr>
            <w:tcW w:w="2381" w:type="dxa"/>
            <w:vAlign w:val="center"/>
          </w:tcPr>
          <w:p w:rsidR="009368EB" w:rsidRDefault="009368EB">
            <w:pPr>
              <w:pStyle w:val="4"/>
            </w:pPr>
          </w:p>
        </w:tc>
        <w:tc>
          <w:tcPr>
            <w:tcW w:w="2381" w:type="dxa"/>
            <w:vAlign w:val="center"/>
          </w:tcPr>
          <w:p w:rsidR="009368EB" w:rsidRDefault="009368EB">
            <w:pPr>
              <w:pStyle w:val="4"/>
            </w:pPr>
          </w:p>
        </w:tc>
        <w:tc>
          <w:tcPr>
            <w:tcW w:w="2381" w:type="dxa"/>
            <w:vAlign w:val="center"/>
          </w:tcPr>
          <w:p w:rsidR="009368EB" w:rsidRDefault="009368EB">
            <w:pPr>
              <w:pStyle w:val="4"/>
            </w:pPr>
          </w:p>
        </w:tc>
        <w:tc>
          <w:tcPr>
            <w:tcW w:w="2381" w:type="dxa"/>
            <w:vAlign w:val="center"/>
          </w:tcPr>
          <w:p w:rsidR="009368EB" w:rsidRDefault="009368EB">
            <w:pPr>
              <w:pStyle w:val="4"/>
            </w:pPr>
          </w:p>
        </w:tc>
      </w:tr>
    </w:tbl>
    <w:p w:rsidR="009368EB" w:rsidRDefault="00305B82">
      <w:pPr>
        <w:jc w:val="center"/>
        <w:outlineLvl w:val="0"/>
        <w:sectPr w:rsidR="009368EB">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廊坊市广阳区住房和城乡建设局2023年部门预算信息公开情况说明</w:t>
      </w:r>
    </w:p>
    <w:p w:rsidR="009368EB" w:rsidRDefault="00305B82">
      <w:pPr>
        <w:jc w:val="center"/>
      </w:pPr>
      <w:r>
        <w:rPr>
          <w:rFonts w:ascii="方正小标宋_GBK" w:eastAsia="方正小标宋_GBK" w:hAnsi="方正小标宋_GBK" w:cs="方正小标宋_GBK"/>
          <w:color w:val="000000"/>
          <w:sz w:val="44"/>
        </w:rPr>
        <w:lastRenderedPageBreak/>
        <w:t>廊坊市广阳区住房和城乡建设局2023年部门预算信息公开情况说明</w:t>
      </w:r>
    </w:p>
    <w:p w:rsidR="009368EB" w:rsidRDefault="00305B82">
      <w:pPr>
        <w:spacing w:line="500" w:lineRule="exact"/>
        <w:ind w:firstLine="560"/>
      </w:pPr>
      <w:r>
        <w:rPr>
          <w:rFonts w:eastAsia="方正仿宋_GBK"/>
          <w:color w:val="000000"/>
          <w:sz w:val="28"/>
        </w:rPr>
        <w:t>按照《预算法》、《地方预决算公开操作规程》和《关于进一步推进预算公开工作的实施意见》规定，现将廊坊市广阳区住房和城乡建设局</w:t>
      </w:r>
      <w:r>
        <w:rPr>
          <w:rFonts w:eastAsia="方正仿宋_GBK"/>
          <w:color w:val="000000"/>
          <w:sz w:val="28"/>
        </w:rPr>
        <w:t>2023</w:t>
      </w:r>
      <w:r>
        <w:rPr>
          <w:rFonts w:eastAsia="方正仿宋_GBK"/>
          <w:color w:val="000000"/>
          <w:sz w:val="28"/>
        </w:rPr>
        <w:t>年部门预算公开如下：</w:t>
      </w:r>
    </w:p>
    <w:p w:rsidR="009368EB" w:rsidRDefault="00305B82">
      <w:pPr>
        <w:spacing w:before="10" w:after="10" w:line="360" w:lineRule="auto"/>
        <w:ind w:firstLine="640"/>
        <w:outlineLvl w:val="2"/>
      </w:pPr>
      <w:bookmarkStart w:id="19" w:name="_Toc_3_3_0000000010"/>
      <w:bookmarkStart w:id="20" w:name="tz_0002_0001"/>
      <w:bookmarkEnd w:id="20"/>
      <w:r>
        <w:rPr>
          <w:rFonts w:ascii="黑体" w:eastAsia="黑体" w:hAnsi="黑体" w:cs="黑体"/>
          <w:color w:val="000000"/>
          <w:sz w:val="32"/>
        </w:rPr>
        <w:t>一、部门职责及机构设置情况</w:t>
      </w:r>
      <w:bookmarkEnd w:id="19"/>
    </w:p>
    <w:p w:rsidR="009368EB" w:rsidRDefault="00305B82">
      <w:pPr>
        <w:ind w:firstLine="640"/>
      </w:pPr>
      <w:r>
        <w:rPr>
          <w:rFonts w:ascii="方正楷体_GBK" w:eastAsia="方正楷体_GBK" w:hAnsi="方正楷体_GBK" w:cs="方正楷体_GBK"/>
          <w:b/>
          <w:color w:val="000000"/>
          <w:sz w:val="32"/>
        </w:rPr>
        <w:t>部门职责：</w:t>
      </w:r>
    </w:p>
    <w:p w:rsidR="009368EB" w:rsidRDefault="00305B82">
      <w:pPr>
        <w:pStyle w:val="-"/>
      </w:pPr>
      <w:r>
        <w:t>（一）贯彻执行国家、省、市住房城乡建设的方针、政策和法律、法规；研究提出住房城乡建设重大问题的政策建议；参与拟定相关规范性文件；负责区住房城乡建设行业安全生产监管。</w:t>
      </w:r>
      <w:r>
        <w:t xml:space="preserve">    </w:t>
      </w:r>
      <w:r>
        <w:t>（二）负责组织实施工程建设实施阶段的国家标准及全国统一的行业标准</w:t>
      </w:r>
      <w:r>
        <w:t>;</w:t>
      </w:r>
      <w:r>
        <w:t>贯彻落实工程建设标准和工程量计量规则工作；负责区属建筑企业及建筑业相关企业的行业管理工作；负责区属建筑市场房屋建筑、市政基础设施的工程质量及施工安全的监督；组织推动建筑节能减排相关工作。</w:t>
      </w:r>
      <w:r>
        <w:t xml:space="preserve"> </w:t>
      </w:r>
    </w:p>
    <w:p w:rsidR="009368EB" w:rsidRDefault="00305B82">
      <w:pPr>
        <w:pStyle w:val="-"/>
      </w:pPr>
      <w:r>
        <w:t>（三）负责直管公房的管理及房改政策贯彻落实工作；配合市住房和城乡建设局做好辖区居民保障性住房申请条件的初步复核工作；负责区属集中供热设施的建设和运行管理；负责棚户区改造的相关管理工作；负责实施国有土地上房屋征收与补偿工作。</w:t>
      </w:r>
    </w:p>
    <w:p w:rsidR="009368EB" w:rsidRDefault="00305B82">
      <w:pPr>
        <w:pStyle w:val="-"/>
      </w:pPr>
      <w:r>
        <w:t>（四）负责区属建筑市场的管理工作；负责国家、省、市规定必须招标的房屋建筑和市政基础设施工程招标投标活动的监督工作；组织查处住房城乡建设领域依法应由区住房和城乡建设局实施行政处罚的案件。</w:t>
      </w:r>
    </w:p>
    <w:p w:rsidR="009368EB" w:rsidRDefault="00305B82">
      <w:pPr>
        <w:pStyle w:val="-"/>
      </w:pPr>
      <w:r>
        <w:t>（五）指导全区村镇建设和管理工作；指导建制镇生活垃圾及农村生活垃圾收运处置体系建设；负责村镇建设工程标准、民居通用设计图的研究、指导和推广工作；指导城区、农村、铁路沿线、城乡结合部的环境卫生管理工作。</w:t>
      </w:r>
    </w:p>
    <w:p w:rsidR="009368EB" w:rsidRDefault="00305B82">
      <w:pPr>
        <w:pStyle w:val="-"/>
      </w:pPr>
      <w:r>
        <w:lastRenderedPageBreak/>
        <w:t>（六）负责为油田、铁路建设提供支援帮助，及时反馈油田、铁路建设的有关信息。</w:t>
      </w:r>
    </w:p>
    <w:p w:rsidR="009368EB" w:rsidRDefault="00305B82">
      <w:pPr>
        <w:pStyle w:val="-"/>
      </w:pPr>
      <w:r>
        <w:t>（七）贯彻党和国家关于人民防空工作的方针政策和决策部署，落实人民防空法律法规和规章；配合开展防空警报试鸣工作；负责区级指挥场所和设施设备建设、使用、维护和管理；</w:t>
      </w:r>
      <w:r>
        <w:t xml:space="preserve"> </w:t>
      </w:r>
      <w:r>
        <w:t>开展防空防灾宣传教育，普及防空防灾知识。</w:t>
      </w:r>
    </w:p>
    <w:p w:rsidR="009368EB" w:rsidRDefault="00305B82">
      <w:pPr>
        <w:pStyle w:val="-"/>
      </w:pPr>
      <w:r>
        <w:t>（八）开展区住房城乡建设方面的对外交流与合作。</w:t>
      </w:r>
    </w:p>
    <w:p w:rsidR="009368EB" w:rsidRDefault="00305B82">
      <w:pPr>
        <w:pStyle w:val="-"/>
      </w:pPr>
      <w:r>
        <w:t>（九）完成区委、区政府交办的其它任务。</w:t>
      </w:r>
    </w:p>
    <w:p w:rsidR="009368EB" w:rsidRDefault="00305B82">
      <w:pPr>
        <w:ind w:firstLine="640"/>
      </w:pPr>
      <w:r>
        <w:rPr>
          <w:rFonts w:ascii="方正楷体_GBK" w:eastAsia="方正楷体_GBK" w:hAnsi="方正楷体_GBK" w:cs="方正楷体_GBK"/>
          <w:b/>
          <w:color w:val="000000"/>
          <w:sz w:val="32"/>
        </w:rPr>
        <w:t>机构设置：</w:t>
      </w:r>
    </w:p>
    <w:p w:rsidR="009368EB" w:rsidRDefault="00305B82">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9368EB">
        <w:trPr>
          <w:trHeight w:val="567"/>
          <w:tblHeader/>
          <w:jc w:val="center"/>
        </w:trPr>
        <w:tc>
          <w:tcPr>
            <w:tcW w:w="5669" w:type="dxa"/>
            <w:vAlign w:val="center"/>
          </w:tcPr>
          <w:p w:rsidR="009368EB" w:rsidRDefault="00305B82">
            <w:pPr>
              <w:pStyle w:val="1"/>
            </w:pPr>
            <w:r>
              <w:t>单位名称</w:t>
            </w:r>
          </w:p>
        </w:tc>
        <w:tc>
          <w:tcPr>
            <w:tcW w:w="1843" w:type="dxa"/>
            <w:vAlign w:val="center"/>
          </w:tcPr>
          <w:p w:rsidR="009368EB" w:rsidRDefault="00305B82">
            <w:pPr>
              <w:pStyle w:val="1"/>
            </w:pPr>
            <w:r>
              <w:t>单位性质</w:t>
            </w:r>
          </w:p>
        </w:tc>
        <w:tc>
          <w:tcPr>
            <w:tcW w:w="2126" w:type="dxa"/>
            <w:vAlign w:val="center"/>
          </w:tcPr>
          <w:p w:rsidR="009368EB" w:rsidRDefault="00305B82">
            <w:pPr>
              <w:pStyle w:val="1"/>
            </w:pPr>
            <w:r>
              <w:t>单位规格</w:t>
            </w:r>
          </w:p>
        </w:tc>
        <w:tc>
          <w:tcPr>
            <w:tcW w:w="3827" w:type="dxa"/>
            <w:vAlign w:val="center"/>
          </w:tcPr>
          <w:p w:rsidR="009368EB" w:rsidRDefault="00305B82">
            <w:pPr>
              <w:pStyle w:val="1"/>
            </w:pPr>
            <w:r>
              <w:t>经费保障形式</w:t>
            </w:r>
          </w:p>
        </w:tc>
      </w:tr>
      <w:tr w:rsidR="009368EB">
        <w:trPr>
          <w:trHeight w:val="369"/>
          <w:jc w:val="center"/>
        </w:trPr>
        <w:tc>
          <w:tcPr>
            <w:tcW w:w="5669" w:type="dxa"/>
            <w:vAlign w:val="center"/>
          </w:tcPr>
          <w:p w:rsidR="009368EB" w:rsidRDefault="00305B82">
            <w:pPr>
              <w:pStyle w:val="2"/>
            </w:pPr>
            <w:r>
              <w:t>廊坊市广阳区住房和城乡建设局本级</w:t>
            </w:r>
          </w:p>
        </w:tc>
        <w:tc>
          <w:tcPr>
            <w:tcW w:w="1843" w:type="dxa"/>
            <w:vAlign w:val="center"/>
          </w:tcPr>
          <w:p w:rsidR="009368EB" w:rsidRDefault="00305B82">
            <w:pPr>
              <w:pStyle w:val="3"/>
            </w:pPr>
            <w:r>
              <w:t>行政</w:t>
            </w:r>
          </w:p>
        </w:tc>
        <w:tc>
          <w:tcPr>
            <w:tcW w:w="2126" w:type="dxa"/>
            <w:vAlign w:val="center"/>
          </w:tcPr>
          <w:p w:rsidR="009368EB" w:rsidRDefault="00305B82">
            <w:pPr>
              <w:pStyle w:val="3"/>
            </w:pPr>
            <w:r>
              <w:t>正科级</w:t>
            </w:r>
          </w:p>
        </w:tc>
        <w:tc>
          <w:tcPr>
            <w:tcW w:w="3827" w:type="dxa"/>
            <w:vAlign w:val="center"/>
          </w:tcPr>
          <w:p w:rsidR="009368EB" w:rsidRDefault="00305B82">
            <w:pPr>
              <w:pStyle w:val="3"/>
            </w:pPr>
            <w:r>
              <w:t>财政拨款</w:t>
            </w:r>
          </w:p>
        </w:tc>
      </w:tr>
      <w:tr w:rsidR="009368EB">
        <w:trPr>
          <w:trHeight w:val="369"/>
          <w:jc w:val="center"/>
        </w:trPr>
        <w:tc>
          <w:tcPr>
            <w:tcW w:w="5669" w:type="dxa"/>
            <w:vAlign w:val="center"/>
          </w:tcPr>
          <w:p w:rsidR="009368EB" w:rsidRDefault="00305B82">
            <w:pPr>
              <w:pStyle w:val="2"/>
            </w:pPr>
            <w:r>
              <w:t>廊坊市广阳区环境卫生事务中心</w:t>
            </w:r>
          </w:p>
        </w:tc>
        <w:tc>
          <w:tcPr>
            <w:tcW w:w="1843" w:type="dxa"/>
            <w:vAlign w:val="center"/>
          </w:tcPr>
          <w:p w:rsidR="009368EB" w:rsidRDefault="00305B82">
            <w:pPr>
              <w:pStyle w:val="3"/>
            </w:pPr>
            <w:r>
              <w:t>事业</w:t>
            </w:r>
          </w:p>
        </w:tc>
        <w:tc>
          <w:tcPr>
            <w:tcW w:w="2126" w:type="dxa"/>
            <w:vAlign w:val="center"/>
          </w:tcPr>
          <w:p w:rsidR="009368EB" w:rsidRDefault="00305B82">
            <w:pPr>
              <w:pStyle w:val="3"/>
            </w:pPr>
            <w:r>
              <w:t>副科级</w:t>
            </w:r>
          </w:p>
        </w:tc>
        <w:tc>
          <w:tcPr>
            <w:tcW w:w="3827" w:type="dxa"/>
            <w:vAlign w:val="center"/>
          </w:tcPr>
          <w:p w:rsidR="009368EB" w:rsidRDefault="00305B82">
            <w:pPr>
              <w:pStyle w:val="3"/>
            </w:pPr>
            <w:r>
              <w:t>财政性资金基本保证</w:t>
            </w:r>
          </w:p>
        </w:tc>
      </w:tr>
    </w:tbl>
    <w:p w:rsidR="009368EB" w:rsidRDefault="00305B82">
      <w:pPr>
        <w:spacing w:before="10" w:after="10" w:line="360" w:lineRule="auto"/>
        <w:ind w:firstLine="640"/>
        <w:outlineLvl w:val="2"/>
      </w:pPr>
      <w:bookmarkStart w:id="21" w:name="_Toc_3_3_0000000011"/>
      <w:bookmarkStart w:id="22" w:name="tz_0002_0002"/>
      <w:bookmarkEnd w:id="22"/>
      <w:r>
        <w:rPr>
          <w:rFonts w:ascii="黑体" w:eastAsia="黑体" w:hAnsi="黑体" w:cs="黑体"/>
          <w:color w:val="000000"/>
          <w:sz w:val="32"/>
        </w:rPr>
        <w:t>二、部门预算安排的总体情况</w:t>
      </w:r>
      <w:bookmarkEnd w:id="21"/>
    </w:p>
    <w:p w:rsidR="009368EB" w:rsidRDefault="00305B82">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按照预算管理有关规定，目前我区部门预算的编制实行综合预算管理，即全部收入和支出都反映在预算中。廊坊市广阳区住房和城乡建设局机关及所属事业单位的收支包含在部门预算中。</w:t>
      </w:r>
    </w:p>
    <w:p w:rsidR="009368EB" w:rsidRDefault="00305B82">
      <w:pPr>
        <w:pStyle w:val="-0"/>
      </w:pPr>
      <w:r>
        <w:t>1</w:t>
      </w:r>
      <w:r>
        <w:t>、收入说明</w:t>
      </w:r>
    </w:p>
    <w:p w:rsidR="009368EB" w:rsidRDefault="00305B82">
      <w:pPr>
        <w:pStyle w:val="-0"/>
      </w:pPr>
      <w:r>
        <w:t>反映本部门当年全部收入。</w:t>
      </w:r>
      <w:r>
        <w:t>2023</w:t>
      </w:r>
      <w:r>
        <w:t>年预算收入</w:t>
      </w:r>
      <w:r>
        <w:t>22977.47</w:t>
      </w:r>
      <w:r>
        <w:t>万元，其中：一般公共预算收入</w:t>
      </w:r>
      <w:r>
        <w:t>15095.31</w:t>
      </w:r>
      <w:r>
        <w:t>万元，基金预算收入</w:t>
      </w:r>
      <w:r>
        <w:t>3812.00</w:t>
      </w:r>
      <w:r>
        <w:t>万元，财政专户核拨收入</w:t>
      </w:r>
      <w:r>
        <w:t>0</w:t>
      </w:r>
      <w:r>
        <w:t>万元，其他来源收入</w:t>
      </w:r>
      <w:r>
        <w:t>0</w:t>
      </w:r>
      <w:r>
        <w:t>万元，上年结转</w:t>
      </w:r>
      <w:r>
        <w:t>4070.16</w:t>
      </w:r>
      <w:r>
        <w:t>万元。</w:t>
      </w:r>
    </w:p>
    <w:p w:rsidR="009368EB" w:rsidRDefault="00305B82">
      <w:pPr>
        <w:pStyle w:val="-0"/>
      </w:pPr>
      <w:r>
        <w:t>2</w:t>
      </w:r>
      <w:r>
        <w:t>、支出说明</w:t>
      </w:r>
    </w:p>
    <w:p w:rsidR="009368EB" w:rsidRDefault="00305B82">
      <w:pPr>
        <w:pStyle w:val="-0"/>
      </w:pPr>
      <w:r>
        <w:lastRenderedPageBreak/>
        <w:t>收支预算总表支出栏、基本支出表、项目支出表按经济分类和支出功能分类科目编制，反映廊坊市广阳区住房和城乡建设局</w:t>
      </w:r>
      <w:r>
        <w:t>2023</w:t>
      </w:r>
      <w:r>
        <w:t>年度部门预算中支出预算的总体情况。</w:t>
      </w:r>
      <w:r>
        <w:t>2023</w:t>
      </w:r>
      <w:r>
        <w:t>年支出预算</w:t>
      </w:r>
      <w:r>
        <w:t>22977.47</w:t>
      </w:r>
      <w:r>
        <w:t>万元，其中：基本支出</w:t>
      </w:r>
      <w:r>
        <w:t>1191.85</w:t>
      </w:r>
      <w:r>
        <w:t>万元，包括人员经费</w:t>
      </w:r>
      <w:r>
        <w:t>1071.07</w:t>
      </w:r>
      <w:r>
        <w:t>万元和日常公用经费</w:t>
      </w:r>
      <w:r>
        <w:t>120.78</w:t>
      </w:r>
      <w:r>
        <w:t>万元；项目支出</w:t>
      </w:r>
      <w:r>
        <w:t>21785.62</w:t>
      </w:r>
      <w:r>
        <w:t>万元，全部为本级支出和下属单位支出，主要为</w:t>
      </w:r>
      <w:r>
        <w:t>2021-2022</w:t>
      </w:r>
      <w:r>
        <w:t>年度采暖季集中供暖锅炉燃气运行补贴资金</w:t>
      </w:r>
      <w:r>
        <w:t>[</w:t>
      </w:r>
      <w:r>
        <w:t>市级</w:t>
      </w:r>
      <w:r>
        <w:t>]</w:t>
      </w:r>
      <w:r>
        <w:t>、</w:t>
      </w:r>
      <w:r>
        <w:t>2023</w:t>
      </w:r>
      <w:r>
        <w:t>年部分财政城镇保障性安居工程补助资金</w:t>
      </w:r>
      <w:r>
        <w:t>[</w:t>
      </w:r>
      <w:r>
        <w:t>中央</w:t>
      </w:r>
      <w:r>
        <w:t>]</w:t>
      </w:r>
      <w:r>
        <w:t>、</w:t>
      </w:r>
      <w:r>
        <w:t>2023</w:t>
      </w:r>
      <w:r>
        <w:t>年城镇保障性安居工程补助资金</w:t>
      </w:r>
      <w:r>
        <w:t>[</w:t>
      </w:r>
      <w:r>
        <w:t>省级</w:t>
      </w:r>
      <w:r>
        <w:t>]</w:t>
      </w:r>
      <w:r>
        <w:t>、</w:t>
      </w:r>
      <w:r>
        <w:t>2023</w:t>
      </w:r>
      <w:r>
        <w:t>年老旧小区改造奖励资金</w:t>
      </w:r>
      <w:r>
        <w:t>[</w:t>
      </w:r>
      <w:r>
        <w:t>省级</w:t>
      </w:r>
      <w:r>
        <w:t>]</w:t>
      </w:r>
      <w:r>
        <w:t>、大气污染防治资金（用于农村地区清洁取暖任务运行补助）</w:t>
      </w:r>
      <w:r>
        <w:t>[</w:t>
      </w:r>
      <w:r>
        <w:t>中央</w:t>
      </w:r>
      <w:r>
        <w:t>]</w:t>
      </w:r>
      <w:r>
        <w:t>、工商分流人员经费、华兴石油矿区市政职能运行维护专项经费、建设员人员经费、农村燃气协管员补助资金、热力人员经费、新增行政职能工作经费、原房管局自收自支人员经费、自供热小区燃气补贴资金、</w:t>
      </w:r>
      <w:r>
        <w:t>2022</w:t>
      </w:r>
      <w:r>
        <w:t>年广阳区城乡一体化环卫经费、城区环卫工人调资补助经费、城区环卫经费、城乡一体化环卫经费、小街巷及无物业小区环卫经费等项目。</w:t>
      </w:r>
    </w:p>
    <w:p w:rsidR="009368EB" w:rsidRDefault="00305B82">
      <w:pPr>
        <w:pStyle w:val="-0"/>
      </w:pPr>
      <w:r>
        <w:t>3</w:t>
      </w:r>
      <w:r>
        <w:t>、比上年增减情况</w:t>
      </w:r>
    </w:p>
    <w:p w:rsidR="009368EB" w:rsidRDefault="00305B82">
      <w:pPr>
        <w:pStyle w:val="-0"/>
      </w:pPr>
      <w:r>
        <w:t>2023</w:t>
      </w:r>
      <w:r>
        <w:t>年预算收支安排</w:t>
      </w:r>
      <w:r>
        <w:t>22977.47</w:t>
      </w:r>
      <w:r>
        <w:t>万元，较</w:t>
      </w:r>
      <w:r>
        <w:t>2022</w:t>
      </w:r>
      <w:r>
        <w:t>年预算减少</w:t>
      </w:r>
      <w:r>
        <w:t>3189.26</w:t>
      </w:r>
      <w:r>
        <w:t>万元，其中：基本支出增加</w:t>
      </w:r>
      <w:r>
        <w:t>136.59</w:t>
      </w:r>
      <w:r>
        <w:t>万元，增加原因主要为人员经费支出增加；项目支出减少</w:t>
      </w:r>
      <w:r>
        <w:t>3325.84</w:t>
      </w:r>
      <w:r>
        <w:t>万元，减少原因主要为减少城镇既有管道燃气用户加装安全装置资金、老旧小区物业管理服务扶持资金、无物业小区道闸经费、背街小巷整修市级专项资金、老旧小区改造项目资金项目支出减少。</w:t>
      </w:r>
    </w:p>
    <w:p w:rsidR="009368EB" w:rsidRDefault="00305B82">
      <w:pPr>
        <w:spacing w:before="10" w:after="10" w:line="360" w:lineRule="auto"/>
        <w:ind w:firstLine="640"/>
        <w:outlineLvl w:val="2"/>
      </w:pPr>
      <w:bookmarkStart w:id="23" w:name="_Toc_3_3_0000000012"/>
      <w:bookmarkStart w:id="24" w:name="tz_0002_0003"/>
      <w:bookmarkEnd w:id="24"/>
      <w:r>
        <w:rPr>
          <w:rFonts w:ascii="黑体" w:eastAsia="黑体" w:hAnsi="黑体" w:cs="黑体"/>
          <w:color w:val="000000"/>
          <w:sz w:val="32"/>
        </w:rPr>
        <w:t>三、机关运行经费安排情况</w:t>
      </w:r>
      <w:bookmarkEnd w:id="23"/>
    </w:p>
    <w:p w:rsidR="009368EB" w:rsidRDefault="00305B82">
      <w:pPr>
        <w:pStyle w:val="-1"/>
      </w:pPr>
      <w:r>
        <w:t>2023</w:t>
      </w:r>
      <w:r>
        <w:t>年，我部门运行经费共计安排</w:t>
      </w:r>
      <w:r>
        <w:t>120.78</w:t>
      </w:r>
      <w:r>
        <w:t>万元，主要用于办公区的日常维修、办公费用、办公用房水电费、办公用房取暖费、邮电费、差旅费、办公用房物业管理费、公务用车运行维护费等日常运行支出。</w:t>
      </w:r>
    </w:p>
    <w:p w:rsidR="009368EB" w:rsidRDefault="00305B82">
      <w:pPr>
        <w:spacing w:before="10" w:after="10" w:line="360" w:lineRule="auto"/>
        <w:ind w:firstLine="640"/>
        <w:outlineLvl w:val="2"/>
      </w:pPr>
      <w:bookmarkStart w:id="25" w:name="_Toc_3_3_0000000013"/>
      <w:bookmarkStart w:id="26" w:name="tz_0002_0004"/>
      <w:bookmarkEnd w:id="26"/>
      <w:r>
        <w:rPr>
          <w:rFonts w:ascii="黑体" w:eastAsia="黑体" w:hAnsi="黑体" w:cs="黑体"/>
          <w:color w:val="000000"/>
          <w:sz w:val="32"/>
        </w:rPr>
        <w:t>四、财政拨款“三公”经费预算情况及增减变化原因</w:t>
      </w:r>
      <w:bookmarkEnd w:id="25"/>
    </w:p>
    <w:p w:rsidR="009368EB" w:rsidRDefault="00305B82">
      <w:pPr>
        <w:pStyle w:val="-2"/>
      </w:pPr>
      <w:r>
        <w:lastRenderedPageBreak/>
        <w:t>2023</w:t>
      </w:r>
      <w:r>
        <w:t>年，我部门财政拨款</w:t>
      </w:r>
      <w:r>
        <w:t>“</w:t>
      </w:r>
      <w:r>
        <w:t>三公</w:t>
      </w:r>
      <w:r>
        <w:t>”</w:t>
      </w:r>
      <w:r>
        <w:t>经费预算安排</w:t>
      </w:r>
      <w:r>
        <w:t>6.57</w:t>
      </w:r>
      <w:r>
        <w:t>万元。其中，因公出国（境）费</w:t>
      </w:r>
      <w:r>
        <w:t>0</w:t>
      </w:r>
      <w:r>
        <w:t>万元；公务用车购置及运维费</w:t>
      </w:r>
      <w:r>
        <w:t>6.57</w:t>
      </w:r>
      <w:r>
        <w:t>万元（其中：公务用车购置费为</w:t>
      </w:r>
      <w:r>
        <w:t>0</w:t>
      </w:r>
      <w:r>
        <w:t>万元，公务用车运维费</w:t>
      </w:r>
      <w:r>
        <w:t>6.57</w:t>
      </w:r>
      <w:r>
        <w:t>万元</w:t>
      </w:r>
      <w:r>
        <w:t>)</w:t>
      </w:r>
      <w:r>
        <w:t>；公务接待费</w:t>
      </w:r>
      <w:r>
        <w:t>0</w:t>
      </w:r>
      <w:r>
        <w:t>万元。与</w:t>
      </w:r>
      <w:r>
        <w:t>2022</w:t>
      </w:r>
      <w:r>
        <w:t>年相比持平，无增减变化。</w:t>
      </w:r>
    </w:p>
    <w:p w:rsidR="009368EB" w:rsidRDefault="00305B82">
      <w:pPr>
        <w:spacing w:before="10" w:after="10" w:line="360" w:lineRule="auto"/>
        <w:ind w:firstLine="640"/>
        <w:outlineLvl w:val="2"/>
      </w:pPr>
      <w:bookmarkStart w:id="27" w:name="_Toc_3_3_0000000014"/>
      <w:bookmarkStart w:id="28" w:name="tz_0002_0005"/>
      <w:bookmarkEnd w:id="28"/>
      <w:r>
        <w:rPr>
          <w:rFonts w:ascii="黑体" w:eastAsia="黑体" w:hAnsi="黑体" w:cs="黑体"/>
          <w:color w:val="000000"/>
          <w:sz w:val="32"/>
        </w:rPr>
        <w:t>五、预算绩效信息</w:t>
      </w:r>
      <w:bookmarkEnd w:id="27"/>
    </w:p>
    <w:p w:rsidR="009368EB" w:rsidRDefault="00305B82">
      <w:pPr>
        <w:ind w:firstLine="640"/>
      </w:pPr>
      <w:r>
        <w:rPr>
          <w:rFonts w:ascii="方正楷体_GBK" w:eastAsia="方正楷体_GBK" w:hAnsi="方正楷体_GBK" w:cs="方正楷体_GBK"/>
          <w:b/>
          <w:color w:val="000000"/>
          <w:sz w:val="32"/>
        </w:rPr>
        <w:t>第一部分 部门整体绩效目标</w:t>
      </w:r>
    </w:p>
    <w:p w:rsidR="009368EB" w:rsidRDefault="00305B82">
      <w:pPr>
        <w:spacing w:line="500" w:lineRule="exact"/>
        <w:ind w:firstLine="560"/>
      </w:pPr>
      <w:r>
        <w:rPr>
          <w:rFonts w:eastAsia="方正仿宋_GBK"/>
          <w:color w:val="000000"/>
          <w:sz w:val="28"/>
        </w:rPr>
        <w:t>（一）总体绩效目标</w:t>
      </w:r>
    </w:p>
    <w:p w:rsidR="009368EB" w:rsidRDefault="00305B82">
      <w:pPr>
        <w:pStyle w:val="-3"/>
      </w:pPr>
      <w:r>
        <w:t>按照上级主管部门的统一安排部署，推进相关工作稳步开展，规范建筑市场；提升城市人居环境；推进民生工程；提升物业管理工作质效；更实举措保安全稳定。</w:t>
      </w:r>
    </w:p>
    <w:p w:rsidR="009368EB" w:rsidRDefault="00305B82" w:rsidP="00577081">
      <w:pPr>
        <w:spacing w:line="500" w:lineRule="exact"/>
        <w:ind w:firstLine="560"/>
      </w:pPr>
      <w:r>
        <w:rPr>
          <w:rFonts w:eastAsia="方正仿宋_GBK"/>
          <w:color w:val="000000"/>
          <w:sz w:val="28"/>
        </w:rPr>
        <w:t>（二）分项绩效目标</w:t>
      </w:r>
    </w:p>
    <w:p w:rsidR="009368EB" w:rsidRDefault="00305B82">
      <w:pPr>
        <w:pStyle w:val="-4"/>
      </w:pPr>
      <w:r>
        <w:t>1</w:t>
      </w:r>
      <w:r>
        <w:t>、特定目标类项目热力人员经费</w:t>
      </w:r>
    </w:p>
    <w:p w:rsidR="009368EB" w:rsidRDefault="00305B82">
      <w:pPr>
        <w:pStyle w:val="-4"/>
      </w:pPr>
      <w:r>
        <w:t>绩效目标：通过项目的开展，实现供暖正常运转，保障职工稳定。</w:t>
      </w:r>
    </w:p>
    <w:p w:rsidR="009368EB" w:rsidRDefault="00305B82">
      <w:pPr>
        <w:pStyle w:val="-4"/>
      </w:pPr>
      <w:r>
        <w:t>绩效指标：</w:t>
      </w:r>
      <w:r>
        <w:t>1</w:t>
      </w:r>
      <w:r>
        <w:t>、产出指标：数量指标：发放人数</w:t>
      </w:r>
      <w:r>
        <w:t>=31</w:t>
      </w:r>
      <w:r>
        <w:t>人，质量指标</w:t>
      </w:r>
      <w:r>
        <w:t xml:space="preserve">: </w:t>
      </w:r>
      <w:r>
        <w:t>发放准确率</w:t>
      </w:r>
      <w:r>
        <w:t>=100%,</w:t>
      </w:r>
      <w:r>
        <w:t>时效指标：及时性及时发放。成本指标：单位成本每人每年补贴金额</w:t>
      </w:r>
      <w:r>
        <w:t>≤3</w:t>
      </w:r>
      <w:r>
        <w:t>万元。</w:t>
      </w:r>
      <w:r>
        <w:t>2</w:t>
      </w:r>
      <w:r>
        <w:t>、效果指标：社会效益指标：保证工资及福利到位，可持续影响：保障职工稳定，满意度：受益人群满意度</w:t>
      </w:r>
      <w:r>
        <w:t>≥98%</w:t>
      </w:r>
      <w:r>
        <w:t>。</w:t>
      </w:r>
    </w:p>
    <w:p w:rsidR="009368EB" w:rsidRDefault="00305B82">
      <w:pPr>
        <w:pStyle w:val="-4"/>
      </w:pPr>
      <w:r>
        <w:t>2</w:t>
      </w:r>
      <w:r>
        <w:t>、特定目标类项目大气环保监测点卫生清理专项经费</w:t>
      </w:r>
    </w:p>
    <w:p w:rsidR="009368EB" w:rsidRDefault="00305B82">
      <w:pPr>
        <w:pStyle w:val="-4"/>
      </w:pPr>
      <w:r>
        <w:t>绩效目标：通过开展对北华航天学院东校区与西校区，河北工业大学东校区与西校区的</w:t>
      </w:r>
      <w:r>
        <w:t>24</w:t>
      </w:r>
      <w:r>
        <w:t>小时循环清扫保洁，车辆喷洒绿化地，湿扫路面，巡查校区及周边情况等工作，保证四个校区的精细化管控工作。</w:t>
      </w:r>
    </w:p>
    <w:p w:rsidR="009368EB" w:rsidRDefault="00305B82">
      <w:pPr>
        <w:pStyle w:val="-4"/>
      </w:pPr>
      <w:r>
        <w:lastRenderedPageBreak/>
        <w:t>绩效指标：</w:t>
      </w:r>
      <w:r>
        <w:t>1</w:t>
      </w:r>
      <w:r>
        <w:t>、产出指标：数量指标：清扫面积</w:t>
      </w:r>
      <w:r>
        <w:t>≥73.33</w:t>
      </w:r>
      <w:r>
        <w:t>万平方米，质量指标</w:t>
      </w:r>
      <w:r>
        <w:t xml:space="preserve">: </w:t>
      </w:r>
      <w:r>
        <w:t>清扫面积覆盖率</w:t>
      </w:r>
      <w:r>
        <w:t>≥98%</w:t>
      </w:r>
      <w:r>
        <w:t>，时效指标：每天项目作业时间</w:t>
      </w:r>
      <w:r>
        <w:t>=24</w:t>
      </w:r>
      <w:r>
        <w:t>小时，成本指标：成本控制</w:t>
      </w:r>
      <w:r>
        <w:t>≤660</w:t>
      </w:r>
      <w:r>
        <w:t>万元。</w:t>
      </w:r>
      <w:r>
        <w:t>2</w:t>
      </w:r>
      <w:r>
        <w:t>、效果指标：社会效益：校区及周边污染问题处理率</w:t>
      </w:r>
      <w:r>
        <w:t>≥95%</w:t>
      </w:r>
      <w:r>
        <w:t>，环境效益：校区污染物处理率</w:t>
      </w:r>
      <w:r>
        <w:t>≥98%</w:t>
      </w:r>
      <w:r>
        <w:t>，满意度：服务对象满意度</w:t>
      </w:r>
      <w:r>
        <w:t>≥95%</w:t>
      </w:r>
      <w:r>
        <w:t>。</w:t>
      </w:r>
    </w:p>
    <w:p w:rsidR="009368EB" w:rsidRDefault="00305B82">
      <w:pPr>
        <w:pStyle w:val="-4"/>
      </w:pPr>
      <w:r>
        <w:t>3</w:t>
      </w:r>
      <w:r>
        <w:t>、特定目标类项目原房管局自收自支人员经费</w:t>
      </w:r>
    </w:p>
    <w:p w:rsidR="009368EB" w:rsidRDefault="00305B82">
      <w:pPr>
        <w:pStyle w:val="-4"/>
      </w:pPr>
      <w:r>
        <w:t>绩效目标：年按时按量支付职工工资及各项福利，维护职工队伍稳定，切实保障原区房管局承担的各项工作顺利正常开展，完成区住建局各项工作任务。</w:t>
      </w:r>
    </w:p>
    <w:p w:rsidR="009368EB" w:rsidRDefault="00305B82">
      <w:pPr>
        <w:pStyle w:val="-4"/>
      </w:pPr>
      <w:r>
        <w:t>绩效指标：</w:t>
      </w:r>
      <w:r>
        <w:t>1</w:t>
      </w:r>
      <w:r>
        <w:t>、产出指标：数量指标：发放人数</w:t>
      </w:r>
      <w:r>
        <w:t>=45</w:t>
      </w:r>
      <w:r>
        <w:t>人，准确发放率</w:t>
      </w:r>
      <w:r>
        <w:t>=100%</w:t>
      </w:r>
      <w:r>
        <w:t>，时效指标：发放及时率</w:t>
      </w:r>
      <w:r>
        <w:t>=100%</w:t>
      </w:r>
      <w:r>
        <w:t>，成本指标：人员经费成本</w:t>
      </w:r>
      <w:r>
        <w:t>≤150</w:t>
      </w:r>
      <w:r>
        <w:t>万元。</w:t>
      </w:r>
      <w:r>
        <w:t>2</w:t>
      </w:r>
      <w:r>
        <w:t>、效果指标：社会效益：维护职工队伍稳定，满意度：职工满意度</w:t>
      </w:r>
      <w:r>
        <w:t>≥90%</w:t>
      </w:r>
      <w:r>
        <w:t>。</w:t>
      </w:r>
    </w:p>
    <w:p w:rsidR="009368EB" w:rsidRDefault="00305B82">
      <w:pPr>
        <w:pStyle w:val="-4"/>
      </w:pPr>
      <w:r>
        <w:t>4</w:t>
      </w:r>
      <w:r>
        <w:t>、</w:t>
      </w:r>
      <w:r>
        <w:t xml:space="preserve"> </w:t>
      </w:r>
      <w:r>
        <w:t>特定目标类项目农村燃气协管员人员经费</w:t>
      </w:r>
    </w:p>
    <w:p w:rsidR="009368EB" w:rsidRDefault="00305B82">
      <w:pPr>
        <w:pStyle w:val="-4"/>
      </w:pPr>
      <w:r>
        <w:t>绩效目标：保障广阳区</w:t>
      </w:r>
      <w:r>
        <w:t>“</w:t>
      </w:r>
      <w:r>
        <w:t>气代煤</w:t>
      </w:r>
      <w:r>
        <w:t>”</w:t>
      </w:r>
      <w:r>
        <w:t>工程农村燃气安全协管员工资按月正常发放，维护协管员队伍稳定，确保</w:t>
      </w:r>
      <w:r>
        <w:t>“</w:t>
      </w:r>
      <w:r>
        <w:t>气代煤</w:t>
      </w:r>
      <w:r>
        <w:t>”</w:t>
      </w:r>
      <w:r>
        <w:t>工程改造后安全运行，保障村街居民用气安全，提高居民生活水平。</w:t>
      </w:r>
    </w:p>
    <w:p w:rsidR="009368EB" w:rsidRDefault="00305B82">
      <w:pPr>
        <w:pStyle w:val="-4"/>
      </w:pPr>
      <w:r>
        <w:t>绩效指标：</w:t>
      </w:r>
      <w:r>
        <w:t>1</w:t>
      </w:r>
      <w:r>
        <w:t>、产出指标：数量指标：发放人数</w:t>
      </w:r>
      <w:r>
        <w:t>≤145</w:t>
      </w:r>
      <w:r>
        <w:t>人，质量指标：补贴发放覆盖率</w:t>
      </w:r>
      <w:r>
        <w:t>=100%</w:t>
      </w:r>
      <w:r>
        <w:t>，时效指标：及时拨付协管员工资，成本指标：每月发放工资标准</w:t>
      </w:r>
      <w:r>
        <w:t>=1000</w:t>
      </w:r>
      <w:r>
        <w:t>元</w:t>
      </w:r>
      <w:r>
        <w:t>/</w:t>
      </w:r>
      <w:r>
        <w:t>人</w:t>
      </w:r>
      <w:r>
        <w:t>/</w:t>
      </w:r>
      <w:r>
        <w:t>月。</w:t>
      </w:r>
      <w:r>
        <w:t>2</w:t>
      </w:r>
      <w:r>
        <w:t>、效果指标：社会效益：气代煤村街居民生活安全保障用气安全，可持续影响：维护人员队伍稳定，保持居民良好生活水平持续影响，满意度指标：协管员满意度</w:t>
      </w:r>
      <w:r>
        <w:t>≥90%</w:t>
      </w:r>
      <w:r>
        <w:t>。</w:t>
      </w:r>
    </w:p>
    <w:p w:rsidR="009368EB" w:rsidRDefault="00305B82">
      <w:pPr>
        <w:pStyle w:val="-4"/>
      </w:pPr>
      <w:r>
        <w:t>5</w:t>
      </w:r>
      <w:r>
        <w:t>、特定目标类项目华兴石油矿区市政职能运行维护专项经费</w:t>
      </w:r>
    </w:p>
    <w:p w:rsidR="009368EB" w:rsidRDefault="00305B82">
      <w:pPr>
        <w:pStyle w:val="-4"/>
      </w:pPr>
      <w:r>
        <w:t>绩效目标：保证广阳区全年万庄矿区</w:t>
      </w:r>
      <w:r>
        <w:t>12</w:t>
      </w:r>
      <w:r>
        <w:t>条辖区街道及</w:t>
      </w:r>
      <w:r>
        <w:t>3</w:t>
      </w:r>
      <w:r>
        <w:t>个公园的保洁和绿化工作、</w:t>
      </w:r>
      <w:r>
        <w:t>3</w:t>
      </w:r>
      <w:r>
        <w:t>个雨水提升站，</w:t>
      </w:r>
      <w:r>
        <w:t>6</w:t>
      </w:r>
      <w:r>
        <w:t>个排污站的维护，</w:t>
      </w:r>
      <w:r>
        <w:t>3</w:t>
      </w:r>
      <w:r>
        <w:t>个矿区的垃圾清运、基础设施维护项目全部完，确保矿区居民及驻矿区单位的正常生活。</w:t>
      </w:r>
    </w:p>
    <w:p w:rsidR="009368EB" w:rsidRDefault="00305B82">
      <w:pPr>
        <w:pStyle w:val="-4"/>
      </w:pPr>
      <w:r>
        <w:lastRenderedPageBreak/>
        <w:t>绩效指标：</w:t>
      </w:r>
      <w:r>
        <w:t>1</w:t>
      </w:r>
      <w:r>
        <w:t>、产出指标：数量指标：清扫养护主要道路</w:t>
      </w:r>
      <w:r>
        <w:t>=12</w:t>
      </w:r>
      <w:r>
        <w:t>条，绿化养护面积</w:t>
      </w:r>
      <w:r>
        <w:t>=19632.9</w:t>
      </w:r>
      <w:r>
        <w:t>平方米，市政管网检修及维护长度</w:t>
      </w:r>
      <w:r>
        <w:t>=20384.7</w:t>
      </w:r>
      <w:r>
        <w:t>米，路灯信号灯维护数量</w:t>
      </w:r>
      <w:r>
        <w:t>=832</w:t>
      </w:r>
      <w:r>
        <w:t>个，雨污提升站维护数量</w:t>
      </w:r>
      <w:r>
        <w:t>=9</w:t>
      </w:r>
      <w:r>
        <w:t>座，质量指标：垃圾处理率</w:t>
      </w:r>
      <w:r>
        <w:t>≥98%</w:t>
      </w:r>
      <w:r>
        <w:t>，时效指标：项目完成率</w:t>
      </w:r>
      <w:r>
        <w:t>=100%</w:t>
      </w:r>
      <w:r>
        <w:t>，成本指标：成本控制</w:t>
      </w:r>
      <w:r>
        <w:t>≤1000</w:t>
      </w:r>
      <w:r>
        <w:t>万元。</w:t>
      </w:r>
      <w:r>
        <w:t>2</w:t>
      </w:r>
      <w:r>
        <w:t>、效果指标：社会效益：矿区居民生活便利及舒适度有所提升，环境效益：矿区居住环境得到改善，服务对象满意度：矿区居民满意度</w:t>
      </w:r>
      <w:r>
        <w:t>≥95%</w:t>
      </w:r>
      <w:r>
        <w:t>。</w:t>
      </w:r>
    </w:p>
    <w:p w:rsidR="009368EB" w:rsidRDefault="00305B82">
      <w:pPr>
        <w:pStyle w:val="-4"/>
      </w:pPr>
      <w:r>
        <w:t>6</w:t>
      </w:r>
      <w:r>
        <w:t>、特定目标类项目自供热小区燃气补贴资金</w:t>
      </w:r>
    </w:p>
    <w:p w:rsidR="009368EB" w:rsidRDefault="00305B82">
      <w:pPr>
        <w:pStyle w:val="-4"/>
      </w:pPr>
      <w:r>
        <w:t>绩效目标：按照</w:t>
      </w:r>
      <w:r>
        <w:t>15</w:t>
      </w:r>
      <w:r>
        <w:t>元</w:t>
      </w:r>
      <w:r>
        <w:t>/</w:t>
      </w:r>
      <w:r>
        <w:t>平方米的标准，对采暖季采用燃气供热方式的自供热企业实行补贴，不出现停暖弃供事件，保障企业持续稳定燃气供热，有利于改善大气环境质量，切实保证我区居民温暖过冬。</w:t>
      </w:r>
    </w:p>
    <w:p w:rsidR="009368EB" w:rsidRDefault="00305B82">
      <w:pPr>
        <w:pStyle w:val="-4"/>
      </w:pPr>
      <w:r>
        <w:t>绩效指标：</w:t>
      </w:r>
      <w:r>
        <w:t>1</w:t>
      </w:r>
      <w:r>
        <w:t>、产出指标：数量指标：供暖面积</w:t>
      </w:r>
      <w:r>
        <w:t>≤626277.73</w:t>
      </w:r>
      <w:r>
        <w:t>平方米，供暖小区数量</w:t>
      </w:r>
      <w:r>
        <w:t>=4</w:t>
      </w:r>
      <w:r>
        <w:t>个，质量指标：补贴完成率</w:t>
      </w:r>
      <w:r>
        <w:t>=100%</w:t>
      </w:r>
      <w:r>
        <w:t>，时效指标：补贴及时性及时补贴，成本指标：成本控制按照</w:t>
      </w:r>
      <w:r>
        <w:t>15</w:t>
      </w:r>
      <w:r>
        <w:t>元</w:t>
      </w:r>
      <w:r>
        <w:t>/</w:t>
      </w:r>
      <w:r>
        <w:t>平方米。</w:t>
      </w:r>
      <w:r>
        <w:t>2</w:t>
      </w:r>
      <w:r>
        <w:t>、效果指标：社会效益：维护我区信访稳定，经济效益：节约成本，可持续影响指标：保证我区居民能够温暖过冬，满意度指标：受益对象满意度</w:t>
      </w:r>
      <w:r>
        <w:t>≥90%</w:t>
      </w:r>
      <w:r>
        <w:t>。</w:t>
      </w:r>
    </w:p>
    <w:p w:rsidR="009368EB" w:rsidRDefault="00305B82">
      <w:pPr>
        <w:pStyle w:val="-4"/>
      </w:pPr>
      <w:r>
        <w:t>7</w:t>
      </w:r>
      <w:r>
        <w:t>、特定目标类项目建设员人员经费</w:t>
      </w:r>
    </w:p>
    <w:p w:rsidR="009368EB" w:rsidRDefault="00305B82">
      <w:pPr>
        <w:pStyle w:val="-4"/>
      </w:pPr>
      <w:r>
        <w:t>绩效目标：解决农村住房安全、隐患排查、监测工作，确保房屋安全，保障城建档案工作的正常运行。</w:t>
      </w:r>
    </w:p>
    <w:p w:rsidR="009368EB" w:rsidRDefault="00305B82">
      <w:pPr>
        <w:pStyle w:val="-4"/>
      </w:pPr>
      <w:r>
        <w:t>绩效指标：</w:t>
      </w:r>
      <w:r>
        <w:t>1</w:t>
      </w:r>
      <w:r>
        <w:t>、产出指标：数量指标：补贴人员数量</w:t>
      </w:r>
      <w:r>
        <w:t>=11</w:t>
      </w:r>
      <w:r>
        <w:t>人，质量指标：补贴发放精准性</w:t>
      </w:r>
      <w:r>
        <w:t>=100%</w:t>
      </w:r>
      <w:r>
        <w:t>，时效指标：发放建设员人员经费及时性及时发放，成本指标：人员经费补贴成本</w:t>
      </w:r>
      <w:r>
        <w:t>≤13</w:t>
      </w:r>
      <w:r>
        <w:t>万元。</w:t>
      </w:r>
      <w:r>
        <w:t>2</w:t>
      </w:r>
      <w:r>
        <w:t>、效果指标：社会效益：保障城建工作正常开展，满意度指标：受益人群满意度</w:t>
      </w:r>
      <w:r>
        <w:t>≥90%</w:t>
      </w:r>
      <w:r>
        <w:t>。</w:t>
      </w:r>
    </w:p>
    <w:p w:rsidR="009368EB" w:rsidRDefault="00305B82">
      <w:pPr>
        <w:pStyle w:val="-4"/>
      </w:pPr>
      <w:r>
        <w:t>8</w:t>
      </w:r>
      <w:r>
        <w:t>、特定目标类项目新增行政职能工作经费</w:t>
      </w:r>
    </w:p>
    <w:p w:rsidR="009368EB" w:rsidRDefault="00305B82">
      <w:pPr>
        <w:pStyle w:val="-4"/>
      </w:pPr>
      <w:r>
        <w:t>绩效目标：通过项目开展，确保全区物业管理工作、住宅专项维修资金管理工作、老旧小区改造工作及公共租赁住房保障工作正常运行，保障新增行政职能工作人员及办公场所正常运转的需要。</w:t>
      </w:r>
    </w:p>
    <w:p w:rsidR="009368EB" w:rsidRDefault="00305B82">
      <w:pPr>
        <w:pStyle w:val="-4"/>
      </w:pPr>
      <w:r>
        <w:lastRenderedPageBreak/>
        <w:t>绩效指标：</w:t>
      </w:r>
      <w:r>
        <w:t>1</w:t>
      </w:r>
      <w:r>
        <w:t>、产出指标：数量指标：保障办公人数</w:t>
      </w:r>
      <w:r>
        <w:t>≥30</w:t>
      </w:r>
      <w:r>
        <w:t>人，质量指标：运行保障率</w:t>
      </w:r>
      <w:r>
        <w:t>≥95%</w:t>
      </w:r>
      <w:r>
        <w:t>，时效指标：经费保障及时性及时保障，成本指标：人员经费保障成本</w:t>
      </w:r>
      <w:r>
        <w:t>≤150</w:t>
      </w:r>
      <w:r>
        <w:t>万元。</w:t>
      </w:r>
      <w:r>
        <w:t>2</w:t>
      </w:r>
      <w:r>
        <w:t>、效果指标：社会效益：保障办公日常需要，维持四个科室正常运转维持部门正常运转，服务对象满意度指标：服务对象满意度</w:t>
      </w:r>
      <w:r>
        <w:t>≥95%</w:t>
      </w:r>
      <w:r>
        <w:t>。</w:t>
      </w:r>
    </w:p>
    <w:p w:rsidR="009368EB" w:rsidRDefault="00305B82">
      <w:pPr>
        <w:pStyle w:val="-4"/>
      </w:pPr>
      <w:r>
        <w:t>9</w:t>
      </w:r>
      <w:r>
        <w:t>、特定目标类项目工商分流人员经费</w:t>
      </w:r>
    </w:p>
    <w:p w:rsidR="009368EB" w:rsidRDefault="00305B82">
      <w:pPr>
        <w:pStyle w:val="-4"/>
      </w:pPr>
      <w:r>
        <w:t>绩效目标：保证工商分流人员及援疆干部工资等各项福利待遇正常发放，各项保险及公积金正常缴纳。</w:t>
      </w:r>
    </w:p>
    <w:p w:rsidR="009368EB" w:rsidRDefault="00305B82">
      <w:pPr>
        <w:pStyle w:val="-4"/>
      </w:pPr>
      <w:r>
        <w:t>绩效指标：</w:t>
      </w:r>
      <w:r>
        <w:t>1</w:t>
      </w:r>
      <w:r>
        <w:t>、产出指标：数量指标：发放人数</w:t>
      </w:r>
      <w:r>
        <w:t>=36</w:t>
      </w:r>
      <w:r>
        <w:t>人，质量指标：工资（待遇）发放准确性</w:t>
      </w:r>
      <w:r>
        <w:t>=100%</w:t>
      </w:r>
      <w:r>
        <w:t>，社保（公积金）缴纳准确性</w:t>
      </w:r>
      <w:r>
        <w:t>=100%</w:t>
      </w:r>
      <w:r>
        <w:t>，时效指标：工资（待遇）发放及时性及时发放，社保（公积金）缴纳及时性及时缴纳，成本指标：按规定执行工资（待遇）、社保（公积金）标准按规定执行。</w:t>
      </w:r>
      <w:r>
        <w:t>2</w:t>
      </w:r>
      <w:r>
        <w:t>、效果指标：社会效益：提高人员归属感，维护职工队伍稳定，经济效益指标：节约成本，服务对象满意度：分流人员满意度</w:t>
      </w:r>
      <w:r>
        <w:t>≥90%</w:t>
      </w:r>
      <w:r>
        <w:t>。</w:t>
      </w:r>
    </w:p>
    <w:p w:rsidR="009368EB" w:rsidRDefault="00305B82">
      <w:pPr>
        <w:pStyle w:val="-4"/>
      </w:pPr>
      <w:r>
        <w:t>10</w:t>
      </w:r>
      <w:r>
        <w:t>、上级转移支付项目大气污染防治资金（用于农村地区清洁取暖任务运行补助）</w:t>
      </w:r>
      <w:r>
        <w:t>[</w:t>
      </w:r>
      <w:r>
        <w:t>中央</w:t>
      </w:r>
      <w:r>
        <w:t>]</w:t>
      </w:r>
    </w:p>
    <w:p w:rsidR="009368EB" w:rsidRDefault="00305B82">
      <w:pPr>
        <w:pStyle w:val="-4"/>
      </w:pPr>
      <w:r>
        <w:t>绩效目标：保障广阳区农村地区清洁取暖</w:t>
      </w:r>
      <w:r>
        <w:t>2016</w:t>
      </w:r>
      <w:r>
        <w:t>到</w:t>
      </w:r>
      <w:r>
        <w:t>2018</w:t>
      </w:r>
      <w:r>
        <w:t>年改造任务的</w:t>
      </w:r>
      <w:r>
        <w:t>2022—2023</w:t>
      </w:r>
      <w:r>
        <w:t>年省级应承担的运行补贴，保持我市气代煤电代煤补助政策的连续性和稳定性。</w:t>
      </w:r>
    </w:p>
    <w:p w:rsidR="009368EB" w:rsidRDefault="00305B82">
      <w:pPr>
        <w:pStyle w:val="-4"/>
      </w:pPr>
      <w:r>
        <w:t>绩效指标：</w:t>
      </w:r>
      <w:r>
        <w:t>1</w:t>
      </w:r>
      <w:r>
        <w:t>、产出指标：数量指标：补贴宅数</w:t>
      </w:r>
      <w:r>
        <w:t>≤52388</w:t>
      </w:r>
      <w:r>
        <w:t>宅，质量指标：补贴完成度应补尽补，时效指标：完成时间取暖季结束后三个月完成，成本指标：补贴成本</w:t>
      </w:r>
      <w:r>
        <w:t>≤282</w:t>
      </w:r>
      <w:r>
        <w:t>万元。</w:t>
      </w:r>
      <w:r>
        <w:t>2</w:t>
      </w:r>
      <w:r>
        <w:t>、效果指标：社会效益：保障补贴正常发放，可持续影响：保持我市气代煤电代煤补助政策的连续性，经济效益指标：节约成本，服务对象满意度：补贴户满意度</w:t>
      </w:r>
      <w:r>
        <w:t>≥90%</w:t>
      </w:r>
      <w:r>
        <w:t>。</w:t>
      </w:r>
    </w:p>
    <w:p w:rsidR="009368EB" w:rsidRDefault="00305B82">
      <w:pPr>
        <w:pStyle w:val="-4"/>
      </w:pPr>
      <w:r>
        <w:t>11</w:t>
      </w:r>
      <w:r>
        <w:t>、上级转移支付项目</w:t>
      </w:r>
      <w:r>
        <w:t>2023</w:t>
      </w:r>
      <w:r>
        <w:t>年老旧小区改造奖励资金</w:t>
      </w:r>
      <w:r>
        <w:t>[</w:t>
      </w:r>
      <w:r>
        <w:t>省级</w:t>
      </w:r>
      <w:r>
        <w:t>]</w:t>
      </w:r>
    </w:p>
    <w:p w:rsidR="009368EB" w:rsidRDefault="00305B82">
      <w:pPr>
        <w:pStyle w:val="-4"/>
      </w:pPr>
      <w:r>
        <w:t>绩效目标：广阳区</w:t>
      </w:r>
      <w:r>
        <w:t>2023</w:t>
      </w:r>
      <w:r>
        <w:t>年老旧小区改造项目：截止到</w:t>
      </w:r>
      <w:r>
        <w:t>2023</w:t>
      </w:r>
      <w:r>
        <w:t>年年底，完成广阳区</w:t>
      </w:r>
      <w:r>
        <w:t>2022</w:t>
      </w:r>
      <w:r>
        <w:t>年老旧小区改造项目，涉及</w:t>
      </w:r>
      <w:r>
        <w:t>3</w:t>
      </w:r>
      <w:r>
        <w:t>个小区、</w:t>
      </w:r>
      <w:r>
        <w:t>1348</w:t>
      </w:r>
      <w:r>
        <w:t>户、</w:t>
      </w:r>
      <w:r>
        <w:t>30</w:t>
      </w:r>
      <w:r>
        <w:t>栋住宅楼、建筑面积</w:t>
      </w:r>
      <w:r>
        <w:t>7.84</w:t>
      </w:r>
      <w:r>
        <w:t>万平方米。绩效指标：</w:t>
      </w:r>
      <w:r>
        <w:t>1</w:t>
      </w:r>
      <w:r>
        <w:t>、产出指标：数量指标：改造户数</w:t>
      </w:r>
      <w:r>
        <w:t>=1348</w:t>
      </w:r>
      <w:r>
        <w:t>户，改</w:t>
      </w:r>
      <w:r>
        <w:lastRenderedPageBreak/>
        <w:t>造楼栋数</w:t>
      </w:r>
      <w:r>
        <w:t>=30</w:t>
      </w:r>
      <w:r>
        <w:t>栋</w:t>
      </w:r>
      <w:r>
        <w:t xml:space="preserve">, </w:t>
      </w:r>
      <w:r>
        <w:t>改造小区数</w:t>
      </w:r>
      <w:r>
        <w:t>=3</w:t>
      </w:r>
      <w:r>
        <w:t>个，项目总建筑面积</w:t>
      </w:r>
      <w:r>
        <w:t>=7.84</w:t>
      </w:r>
      <w:r>
        <w:t>万平方米，质量指标：工程质量合格率</w:t>
      </w:r>
      <w:r>
        <w:t>100%</w:t>
      </w:r>
      <w:r>
        <w:t>，时效指标：完成及时率</w:t>
      </w:r>
      <w:r>
        <w:t>100%</w:t>
      </w:r>
      <w:r>
        <w:t>，成本指标：成本控制</w:t>
      </w:r>
      <w:r>
        <w:t>≤372</w:t>
      </w:r>
      <w:r>
        <w:t>万元。</w:t>
      </w:r>
      <w:r>
        <w:t>2</w:t>
      </w:r>
      <w:r>
        <w:t>、效果指标：社会效益：提高居民生活品质，可持续影响：促进城市更新发展，经济效益指标：节约成本，服务对象满意度：改造小区居民满意度</w:t>
      </w:r>
      <w:r>
        <w:t>≥85%</w:t>
      </w:r>
      <w:r>
        <w:t>。</w:t>
      </w:r>
    </w:p>
    <w:p w:rsidR="009368EB" w:rsidRDefault="00305B82">
      <w:pPr>
        <w:pStyle w:val="-4"/>
      </w:pPr>
      <w:r>
        <w:t>12</w:t>
      </w:r>
      <w:r>
        <w:t>、上级转移支付项目</w:t>
      </w:r>
      <w:r>
        <w:t>2023</w:t>
      </w:r>
      <w:r>
        <w:t>年城镇保障性安居工程补助资金</w:t>
      </w:r>
      <w:r>
        <w:t>[</w:t>
      </w:r>
      <w:r>
        <w:t>省级</w:t>
      </w:r>
      <w:r>
        <w:t>]</w:t>
      </w:r>
    </w:p>
    <w:p w:rsidR="009368EB" w:rsidRDefault="00305B82">
      <w:pPr>
        <w:pStyle w:val="-4"/>
      </w:pPr>
      <w:r>
        <w:t>绩效目标：广阳区五个棚户区改造项目：涉及</w:t>
      </w:r>
      <w:r>
        <w:t>5</w:t>
      </w:r>
      <w:r>
        <w:t>个棚户区，涉及</w:t>
      </w:r>
      <w:r>
        <w:t>2452</w:t>
      </w:r>
      <w:r>
        <w:t>套回迁安置房，总用地面积</w:t>
      </w:r>
      <w:r>
        <w:t>14.96</w:t>
      </w:r>
      <w:r>
        <w:t>万㎡，总建筑面积</w:t>
      </w:r>
      <w:r>
        <w:t>45.17</w:t>
      </w:r>
      <w:r>
        <w:t>万㎡，</w:t>
      </w:r>
      <w:r>
        <w:t>2023</w:t>
      </w:r>
      <w:r>
        <w:t>年预算投资</w:t>
      </w:r>
      <w:r>
        <w:t>7200</w:t>
      </w:r>
      <w:r>
        <w:t>万元，截止</w:t>
      </w:r>
      <w:r>
        <w:t>2023</w:t>
      </w:r>
      <w:r>
        <w:t>年年底，计划完成五个棚户区改造形象进度达到</w:t>
      </w:r>
      <w:r>
        <w:t>40%</w:t>
      </w:r>
      <w:r>
        <w:t>。</w:t>
      </w:r>
    </w:p>
    <w:p w:rsidR="009368EB" w:rsidRDefault="00305B82">
      <w:pPr>
        <w:pStyle w:val="-4"/>
      </w:pPr>
      <w:r>
        <w:t>绩效指标：</w:t>
      </w:r>
      <w:r>
        <w:t>1</w:t>
      </w:r>
      <w:r>
        <w:t>、产出指标：数量指标：棚户区改造数</w:t>
      </w:r>
      <w:r>
        <w:t>=5</w:t>
      </w:r>
      <w:r>
        <w:t>个，质量指标：验收合格率</w:t>
      </w:r>
      <w:r>
        <w:t>100%</w:t>
      </w:r>
      <w:r>
        <w:t>，时效指标：开工目标完成率</w:t>
      </w:r>
      <w:r>
        <w:t>100%</w:t>
      </w:r>
      <w:r>
        <w:t>，成本指标：补助资金</w:t>
      </w:r>
      <w:r>
        <w:t>≤852.31</w:t>
      </w:r>
      <w:r>
        <w:t>万元。</w:t>
      </w:r>
      <w:r>
        <w:t>2</w:t>
      </w:r>
      <w:r>
        <w:t>、效果指标：社会效益：提高居民生活品质，提高居民生活品质，经济效益指标：促进经济高质量发展，服务对象满意度：棚户区改造被拆迁居民满意度</w:t>
      </w:r>
      <w:r>
        <w:t>≥80%</w:t>
      </w:r>
      <w:r>
        <w:t>。</w:t>
      </w:r>
    </w:p>
    <w:p w:rsidR="009368EB" w:rsidRDefault="00305B82">
      <w:pPr>
        <w:pStyle w:val="-4"/>
      </w:pPr>
      <w:r>
        <w:t>13</w:t>
      </w:r>
      <w:r>
        <w:t>、上级转移支付项目</w:t>
      </w:r>
      <w:r>
        <w:t>2023</w:t>
      </w:r>
      <w:r>
        <w:t>年部分财政城镇保障性安居工程补助资金</w:t>
      </w:r>
      <w:r>
        <w:t>[</w:t>
      </w:r>
      <w:r>
        <w:t>中央</w:t>
      </w:r>
      <w:r>
        <w:t>]</w:t>
      </w:r>
    </w:p>
    <w:p w:rsidR="009368EB" w:rsidRDefault="00305B82">
      <w:pPr>
        <w:pStyle w:val="-4"/>
      </w:pPr>
      <w:r>
        <w:t>绩效指标：</w:t>
      </w:r>
      <w:r>
        <w:t>1</w:t>
      </w:r>
      <w:r>
        <w:t>、产出指标：数量指标：改造户数</w:t>
      </w:r>
      <w:r>
        <w:t>1348</w:t>
      </w:r>
      <w:r>
        <w:t>户，改造楼栋数</w:t>
      </w:r>
      <w:r>
        <w:t>30</w:t>
      </w:r>
      <w:r>
        <w:t>栋，改造小区目标数</w:t>
      </w:r>
      <w:r>
        <w:t>3</w:t>
      </w:r>
      <w:r>
        <w:t>个，项目总建筑面积</w:t>
      </w:r>
      <w:r>
        <w:t>7.84</w:t>
      </w:r>
      <w:r>
        <w:t>万平方米，棚户区数量</w:t>
      </w:r>
      <w:r>
        <w:t>5</w:t>
      </w:r>
      <w:r>
        <w:t>个，质量指标：工程质量合格率</w:t>
      </w:r>
      <w:r>
        <w:t>≥95%</w:t>
      </w:r>
      <w:r>
        <w:t>，棚户区验收合格率</w:t>
      </w:r>
      <w:r>
        <w:t>100%</w:t>
      </w:r>
      <w:r>
        <w:t>，时效指标：老旧小区改造完成及时率</w:t>
      </w:r>
      <w:r>
        <w:t>100%</w:t>
      </w:r>
      <w:r>
        <w:t>，棚户区改造开工目标完成及时率</w:t>
      </w:r>
      <w:r>
        <w:t>100%</w:t>
      </w:r>
      <w:r>
        <w:t>，成本指标：成本控制</w:t>
      </w:r>
      <w:r>
        <w:t>≤1607.98</w:t>
      </w:r>
      <w:r>
        <w:t>万元。</w:t>
      </w:r>
      <w:r>
        <w:t>2</w:t>
      </w:r>
      <w:r>
        <w:t>、效果指标：社会效益：提高居民生活品质，经济效益指标：节约成本，可持续影响指标：促进经济高质量发展及城市更新和开发建设方式转型可持续发展，服务对象满意度指标：居民满意度</w:t>
      </w:r>
      <w:r>
        <w:t>≥80%</w:t>
      </w:r>
      <w:r>
        <w:t>。</w:t>
      </w:r>
    </w:p>
    <w:p w:rsidR="009368EB" w:rsidRDefault="00305B82">
      <w:pPr>
        <w:pStyle w:val="-4"/>
      </w:pPr>
      <w:r>
        <w:t>14</w:t>
      </w:r>
      <w:r>
        <w:t>、上级转移支付项目</w:t>
      </w:r>
      <w:r>
        <w:t>2022</w:t>
      </w:r>
      <w:r>
        <w:t>年中央企业独立工矿区市政社区等办社会职能运营预算补助资金</w:t>
      </w:r>
      <w:r>
        <w:t>[</w:t>
      </w:r>
      <w:r>
        <w:t>中央</w:t>
      </w:r>
      <w:r>
        <w:t>]</w:t>
      </w:r>
    </w:p>
    <w:p w:rsidR="009368EB" w:rsidRDefault="00305B82">
      <w:pPr>
        <w:pStyle w:val="-4"/>
      </w:pPr>
      <w:r>
        <w:t>绩效指标：</w:t>
      </w:r>
      <w:r>
        <w:t>1</w:t>
      </w:r>
      <w:r>
        <w:t>、产出指标：数量指标：华北石油管理局有限公司华兴综合服务处廊坊矿区市政</w:t>
      </w:r>
      <w:r>
        <w:t xml:space="preserve"> </w:t>
      </w:r>
      <w:r>
        <w:t>社区等办社会职能全部移交广阳区政府的比例</w:t>
      </w:r>
      <w:r>
        <w:t>=100%</w:t>
      </w:r>
      <w:r>
        <w:t>，华北石油管理局有限公司华兴综合服务处廊坊矿区矿区市政社区等办社会</w:t>
      </w:r>
      <w:r>
        <w:t xml:space="preserve"> </w:t>
      </w:r>
      <w:r>
        <w:t>职能运菅维护</w:t>
      </w:r>
      <w:r>
        <w:lastRenderedPageBreak/>
        <w:t>费用纳入本级预算的比例</w:t>
      </w:r>
      <w:r>
        <w:t>=100%</w:t>
      </w:r>
      <w:r>
        <w:t>，质量指标：垃圾处理率</w:t>
      </w:r>
      <w:r>
        <w:t>≥98%</w:t>
      </w:r>
      <w:r>
        <w:t>，时效指标：项目完成率</w:t>
      </w:r>
      <w:r>
        <w:t>100%</w:t>
      </w:r>
      <w:r>
        <w:t>，成本指标：成本控制</w:t>
      </w:r>
      <w:r>
        <w:t>≤407</w:t>
      </w:r>
      <w:r>
        <w:t>万元，</w:t>
      </w:r>
      <w:r>
        <w:t>2</w:t>
      </w:r>
      <w:r>
        <w:t>、效果指标：社会效益：矿区居民生活便利及舒适度有所提升，经济效益指标：华北石油管理局有限公司华兴综合服务处廊坊矿区市政</w:t>
      </w:r>
      <w:r>
        <w:t xml:space="preserve"> </w:t>
      </w:r>
      <w:r>
        <w:t>社区等办社会职能运营维</w:t>
      </w:r>
      <w:r>
        <w:t xml:space="preserve"> </w:t>
      </w:r>
      <w:r>
        <w:t>护标准与当地政府其他市</w:t>
      </w:r>
      <w:r>
        <w:t xml:space="preserve"> </w:t>
      </w:r>
      <w:r>
        <w:t>政社区等社会职能运营维护标准一致的比例</w:t>
      </w:r>
      <w:r>
        <w:t>100%</w:t>
      </w:r>
      <w:r>
        <w:t>，服务对象满意度指标：企业满意度指标</w:t>
      </w:r>
      <w:r>
        <w:t>≥90%</w:t>
      </w:r>
      <w:r>
        <w:t>。</w:t>
      </w:r>
    </w:p>
    <w:p w:rsidR="009368EB" w:rsidRDefault="00305B82">
      <w:pPr>
        <w:pStyle w:val="-4"/>
      </w:pPr>
      <w:r>
        <w:t>15</w:t>
      </w:r>
      <w:r>
        <w:t>、特定目标类项目城区环卫经费</w:t>
      </w:r>
    </w:p>
    <w:p w:rsidR="009368EB" w:rsidRDefault="00305B82">
      <w:pPr>
        <w:pStyle w:val="-4"/>
      </w:pPr>
      <w:r>
        <w:t>绩效目标：广阳辖区内所有主次道路的清扫保洁，广阳区区内生活垃圾收集清运中转站，降雨排水，落叶收集，降雪除雪，洒水雾化等工作，并根据不同路段路型调配机械和人员，提高市区整体环境。</w:t>
      </w:r>
    </w:p>
    <w:p w:rsidR="009368EB" w:rsidRDefault="00305B82">
      <w:pPr>
        <w:pStyle w:val="-4"/>
      </w:pPr>
      <w:r>
        <w:t>绩效指标：</w:t>
      </w:r>
      <w:r>
        <w:t>1</w:t>
      </w:r>
      <w:r>
        <w:t>、产出指标：数量指标：清扫面积</w:t>
      </w:r>
      <w:r>
        <w:t>≥723</w:t>
      </w:r>
      <w:r>
        <w:t>万㎡，质量指标：清扫合格率</w:t>
      </w:r>
      <w:r>
        <w:t>≥90%</w:t>
      </w:r>
      <w:r>
        <w:t>，时效指标：清扫保洁频次</w:t>
      </w:r>
      <w:r>
        <w:t>≥2</w:t>
      </w:r>
      <w:r>
        <w:t>次</w:t>
      </w:r>
      <w:r>
        <w:t>/</w:t>
      </w:r>
      <w:r>
        <w:t>天，成本指标：环卫所需经费</w:t>
      </w:r>
      <w:r>
        <w:t>=6796</w:t>
      </w:r>
      <w:r>
        <w:t>万元。</w:t>
      </w:r>
      <w:r>
        <w:t>2</w:t>
      </w:r>
      <w:r>
        <w:t>、效果指标：社会效益：城区处罚频次</w:t>
      </w:r>
      <w:r>
        <w:t>≤1</w:t>
      </w:r>
      <w:r>
        <w:t>次</w:t>
      </w:r>
      <w:r>
        <w:t>/</w:t>
      </w:r>
      <w:r>
        <w:t>年，环境效益：城区环境得到优化，可持续影响：持续提升城区环境卫生形象，经济效益指标：提升城区环境卫生形象，服务对象满意度：服务对象满意度</w:t>
      </w:r>
      <w:r>
        <w:t>≥95%</w:t>
      </w:r>
      <w:r>
        <w:t>。</w:t>
      </w:r>
    </w:p>
    <w:p w:rsidR="009368EB" w:rsidRDefault="00305B82">
      <w:pPr>
        <w:pStyle w:val="-4"/>
      </w:pPr>
      <w:r>
        <w:t>16</w:t>
      </w:r>
      <w:r>
        <w:t>、特定目标类项目小街巷及无物业小区环卫经费</w:t>
      </w:r>
    </w:p>
    <w:p w:rsidR="009368EB" w:rsidRDefault="00305B82">
      <w:pPr>
        <w:pStyle w:val="-4"/>
      </w:pPr>
      <w:r>
        <w:t>绩效目标：通过对</w:t>
      </w:r>
      <w:r>
        <w:t>138</w:t>
      </w:r>
      <w:r>
        <w:t>小街巷及</w:t>
      </w:r>
      <w:r>
        <w:t>306</w:t>
      </w:r>
      <w:r>
        <w:t>处无物业管理小区进行日常清扫管理，达到垃圾无积存、卫生无死角，以实际行动感染居民们共同承担起净化美化家园的责任，共同创造长效整洁、和谐宜居的生活环境。</w:t>
      </w:r>
    </w:p>
    <w:p w:rsidR="009368EB" w:rsidRDefault="00305B82">
      <w:pPr>
        <w:pStyle w:val="-4"/>
      </w:pPr>
      <w:r>
        <w:t>绩效指标：</w:t>
      </w:r>
      <w:r>
        <w:t>1</w:t>
      </w:r>
      <w:r>
        <w:t>、产出指标：数量指标：辖区内进行清扫保洁的小街巷数</w:t>
      </w:r>
      <w:r>
        <w:t>=138</w:t>
      </w:r>
      <w:r>
        <w:t>条，质量指标：清扫质量</w:t>
      </w:r>
      <w:r>
        <w:t>≥95%</w:t>
      </w:r>
      <w:r>
        <w:t>，时效指标：及时清理生活垃圾日产日清，成本指标：成本控制</w:t>
      </w:r>
      <w:r>
        <w:t>≤603</w:t>
      </w:r>
      <w:r>
        <w:t>万元。</w:t>
      </w:r>
      <w:r>
        <w:t>2</w:t>
      </w:r>
      <w:r>
        <w:t>、效果指标：社会效益：提升环境舒适度</w:t>
      </w:r>
      <w:r>
        <w:t>≥97%</w:t>
      </w:r>
      <w:r>
        <w:t>，环境效益：保障辖区环境整洁卫生，可持续影响：提升辖区环境整洁度，促进生态环境可持续发展，经济效益指标：辖区内干净整洁，服务对象满意度：服务对象满意度</w:t>
      </w:r>
      <w:r>
        <w:t>≥95%</w:t>
      </w:r>
      <w:r>
        <w:t>。</w:t>
      </w:r>
    </w:p>
    <w:p w:rsidR="009368EB" w:rsidRDefault="00305B82">
      <w:pPr>
        <w:pStyle w:val="-4"/>
      </w:pPr>
      <w:r>
        <w:lastRenderedPageBreak/>
        <w:t>17</w:t>
      </w:r>
      <w:r>
        <w:t>、特定目标类项目城乡一体化环卫经费</w:t>
      </w:r>
    </w:p>
    <w:p w:rsidR="009368EB" w:rsidRDefault="00305B82">
      <w:pPr>
        <w:pStyle w:val="-4"/>
      </w:pPr>
      <w:r>
        <w:t>绩效目标：将九州镇、万庄镇、白家务办事处区管村街及万庄镇区生活垃圾进行集中收集、清运及处置，实施农村垃圾无害化处理项目，建立全覆盖、无缝隙的农村环卫管理长效机制，全面提高管理水平，使农村人居环境得到整体提升。通过项目的开展完成</w:t>
      </w:r>
      <w:r>
        <w:t>2023</w:t>
      </w:r>
      <w:r>
        <w:t>年广阳辖区内</w:t>
      </w:r>
      <w:r>
        <w:t>723</w:t>
      </w:r>
      <w:r>
        <w:t>万平方米的清扫保洁，实现清扫合格率达到</w:t>
      </w:r>
      <w:r>
        <w:t>90</w:t>
      </w:r>
      <w:r>
        <w:t>％、每天清扫保洁频次达到</w:t>
      </w:r>
      <w:r>
        <w:t>2</w:t>
      </w:r>
      <w:r>
        <w:t>次、环卫所需成本为</w:t>
      </w:r>
      <w:r>
        <w:t>8096</w:t>
      </w:r>
      <w:r>
        <w:t>万元、考核处罚频次小于等于</w:t>
      </w:r>
      <w:r>
        <w:t>1</w:t>
      </w:r>
      <w:r>
        <w:t>次、城区环境得到优化、持续提升城区环境卫生形象、社会公众满意度达到</w:t>
      </w:r>
      <w:r>
        <w:t>95</w:t>
      </w:r>
      <w:r>
        <w:t>％的预期目标。</w:t>
      </w:r>
    </w:p>
    <w:p w:rsidR="009368EB" w:rsidRDefault="00305B82">
      <w:pPr>
        <w:pStyle w:val="-4"/>
      </w:pPr>
      <w:r>
        <w:t>绩效指标：</w:t>
      </w:r>
      <w:r>
        <w:t>1</w:t>
      </w:r>
      <w:r>
        <w:t>、产出指标：数量指标：治理的村街数量</w:t>
      </w:r>
      <w:r>
        <w:t>≤63</w:t>
      </w:r>
      <w:r>
        <w:t>个，清扫面积</w:t>
      </w:r>
      <w:r>
        <w:t>≥723</w:t>
      </w:r>
      <w:r>
        <w:t>万平方米，质量指标：垃圾清理合格率</w:t>
      </w:r>
      <w:r>
        <w:t>≥90%</w:t>
      </w:r>
      <w:r>
        <w:t>，清扫合格率</w:t>
      </w:r>
      <w:r>
        <w:t>≥90%</w:t>
      </w:r>
      <w:r>
        <w:t>，时效指标：生活垃圾得到及时清理日产日清，成本指标：成本控制</w:t>
      </w:r>
      <w:r>
        <w:t>=3812</w:t>
      </w:r>
      <w:r>
        <w:t>万元。</w:t>
      </w:r>
      <w:r>
        <w:t>2</w:t>
      </w:r>
      <w:r>
        <w:t>、效果指标：社会效益：城区处罚频次</w:t>
      </w:r>
      <w:r>
        <w:t>≤1</w:t>
      </w:r>
      <w:r>
        <w:t>年每次，生态效益指标：城乡环境得到改善环境污染减少，经济效益指标：城区环境得到优化干净整洁，可持续影响指标：保持区管村街环境可持续发展，服务对象满意度指标：村街居民满意度</w:t>
      </w:r>
      <w:r>
        <w:t>≥80%</w:t>
      </w:r>
      <w:r>
        <w:t>。</w:t>
      </w:r>
    </w:p>
    <w:p w:rsidR="009368EB" w:rsidRDefault="00305B82">
      <w:pPr>
        <w:pStyle w:val="-4"/>
      </w:pPr>
      <w:r>
        <w:t>18</w:t>
      </w:r>
      <w:r>
        <w:t>、特定目标类项目城区环卫工人调资补助经费</w:t>
      </w:r>
    </w:p>
    <w:p w:rsidR="009368EB" w:rsidRDefault="00305B82">
      <w:pPr>
        <w:pStyle w:val="-4"/>
      </w:pPr>
      <w:r>
        <w:t>绩效目标：该项资金用于城区环卫工人工资等各项福利待遇正常发放，各项保险的正常缴纳，保证环卫工作正常开展。</w:t>
      </w:r>
    </w:p>
    <w:p w:rsidR="009368EB" w:rsidRDefault="00305B82">
      <w:pPr>
        <w:pStyle w:val="-4"/>
      </w:pPr>
      <w:r>
        <w:t>绩效指标：</w:t>
      </w:r>
      <w:r>
        <w:t>1</w:t>
      </w:r>
      <w:r>
        <w:t>、产出指标：数量指标：发放人数</w:t>
      </w:r>
      <w:r>
        <w:t>≥1200</w:t>
      </w:r>
      <w:r>
        <w:t>人，质量指标：工资（待遇）发放准确性、社保缴纳准确性</w:t>
      </w:r>
      <w:r>
        <w:t>=100%</w:t>
      </w:r>
      <w:r>
        <w:t>，时效指标：工资（待遇）发放及时性、社保缴纳及时性及时发放、及时缴纳，成本指标：按规定执行工资（待遇）、社保标准按规定执行。</w:t>
      </w:r>
      <w:r>
        <w:t>2</w:t>
      </w:r>
      <w:r>
        <w:t>、效果指标：社会效益指标：提高人员归属感，维护职工队伍稳定，经济效益指标：人员生活水平保持稳定，服务对象满意度指标：城区环卫工人满意度</w:t>
      </w:r>
      <w:r>
        <w:t>≥90%</w:t>
      </w:r>
      <w:r>
        <w:t>。</w:t>
      </w:r>
    </w:p>
    <w:p w:rsidR="009368EB" w:rsidRDefault="00305B82">
      <w:pPr>
        <w:spacing w:line="500" w:lineRule="exact"/>
        <w:ind w:firstLine="560"/>
      </w:pPr>
      <w:r>
        <w:rPr>
          <w:rFonts w:eastAsia="方正仿宋_GBK"/>
          <w:color w:val="000000"/>
          <w:sz w:val="28"/>
        </w:rPr>
        <w:t>（三）工作保障措施</w:t>
      </w:r>
    </w:p>
    <w:p w:rsidR="009368EB" w:rsidRDefault="00305B82">
      <w:pPr>
        <w:pStyle w:val="-5"/>
      </w:pPr>
      <w:r>
        <w:lastRenderedPageBreak/>
        <w:t>1</w:t>
      </w:r>
      <w:r>
        <w:t>、完善制度建设</w:t>
      </w:r>
    </w:p>
    <w:p w:rsidR="009368EB" w:rsidRDefault="00305B82">
      <w:pPr>
        <w:pStyle w:val="-5"/>
      </w:pPr>
      <w:r>
        <w:t>2</w:t>
      </w:r>
      <w:r>
        <w:t>、加强支出管理</w:t>
      </w:r>
    </w:p>
    <w:p w:rsidR="009368EB" w:rsidRDefault="00305B82">
      <w:pPr>
        <w:pStyle w:val="-5"/>
      </w:pPr>
      <w:r>
        <w:t>3</w:t>
      </w:r>
      <w:r>
        <w:t>、加强绩效运行监控管理</w:t>
      </w:r>
    </w:p>
    <w:p w:rsidR="009368EB" w:rsidRDefault="00305B82">
      <w:pPr>
        <w:pStyle w:val="-5"/>
      </w:pPr>
      <w:r>
        <w:t>4</w:t>
      </w:r>
      <w:r>
        <w:t>、做好绩效自评</w:t>
      </w:r>
    </w:p>
    <w:p w:rsidR="009368EB" w:rsidRDefault="00305B82">
      <w:pPr>
        <w:pStyle w:val="-5"/>
      </w:pPr>
      <w:r>
        <w:t>5</w:t>
      </w:r>
      <w:r>
        <w:t>、规范财务资产管理</w:t>
      </w:r>
    </w:p>
    <w:p w:rsidR="009368EB" w:rsidRDefault="00305B82">
      <w:pPr>
        <w:pStyle w:val="-5"/>
      </w:pPr>
      <w:r>
        <w:t>6</w:t>
      </w:r>
      <w:r>
        <w:t>、加强内部监督</w:t>
      </w:r>
    </w:p>
    <w:p w:rsidR="009368EB" w:rsidRDefault="00305B82">
      <w:pPr>
        <w:pStyle w:val="-5"/>
      </w:pPr>
      <w:r>
        <w:t>7</w:t>
      </w:r>
      <w:r>
        <w:t>、加强宣传培训调研</w:t>
      </w:r>
    </w:p>
    <w:p w:rsidR="009368EB" w:rsidRDefault="00EB50F9">
      <w:pPr>
        <w:ind w:firstLine="640"/>
        <w:sectPr w:rsidR="009368EB">
          <w:pgSz w:w="16840" w:h="11900" w:orient="landscape"/>
          <w:pgMar w:top="1361" w:right="1020" w:bottom="1361" w:left="1020" w:header="720" w:footer="720" w:gutter="0"/>
          <w:cols w:space="720"/>
        </w:sectPr>
      </w:pPr>
      <w:r w:rsidRPr="00EB50F9">
        <w:rPr>
          <w:rFonts w:ascii="方正仿宋_GBK" w:eastAsia="方正仿宋_GBK" w:hAnsi="方正楷体_GBK" w:cs="方正楷体_GBK"/>
          <w:color w:val="000000"/>
          <w:sz w:val="28"/>
        </w:rPr>
        <w:t>（四）部门整体支出绩效指标</w:t>
      </w:r>
    </w:p>
    <w:tbl>
      <w:tblPr>
        <w:tblW w:w="0" w:type="auto"/>
        <w:jc w:val="center"/>
        <w:tblBorders>
          <w:top w:val="single" w:sz="8" w:space="0" w:color="000000"/>
          <w:left w:val="single" w:sz="8" w:space="0" w:color="auto"/>
          <w:bottom w:val="single" w:sz="8" w:space="0" w:color="000000"/>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82"/>
        <w:gridCol w:w="709"/>
        <w:gridCol w:w="2552"/>
        <w:gridCol w:w="3827"/>
        <w:gridCol w:w="2551"/>
        <w:gridCol w:w="567"/>
        <w:gridCol w:w="567"/>
        <w:gridCol w:w="567"/>
        <w:gridCol w:w="2908"/>
      </w:tblGrid>
      <w:tr w:rsidR="001162A9" w:rsidTr="001162A9">
        <w:trPr>
          <w:cantSplit/>
          <w:trHeight w:val="20"/>
          <w:tblHeader/>
          <w:jc w:val="center"/>
        </w:trPr>
        <w:tc>
          <w:tcPr>
            <w:tcW w:w="582" w:type="dxa"/>
            <w:vMerge w:val="restart"/>
            <w:shd w:val="clear" w:color="auto" w:fill="auto"/>
            <w:tcMar>
              <w:top w:w="15" w:type="dxa"/>
              <w:left w:w="15" w:type="dxa"/>
              <w:bottom w:w="0" w:type="dxa"/>
              <w:right w:w="15" w:type="dxa"/>
            </w:tcMar>
            <w:vAlign w:val="center"/>
            <w:hideMark/>
          </w:tcPr>
          <w:p w:rsidR="001162A9" w:rsidRDefault="001162A9" w:rsidP="001162A9">
            <w:pPr>
              <w:jc w:val="center"/>
              <w:rPr>
                <w:rFonts w:ascii="方正书宋_GBK" w:eastAsia="方正书宋_GBK"/>
                <w:b/>
                <w:bCs/>
                <w:color w:val="000000"/>
                <w:lang w:eastAsia="zh-CN"/>
              </w:rPr>
            </w:pPr>
            <w:r>
              <w:rPr>
                <w:rFonts w:ascii="方正书宋_GBK" w:eastAsia="方正书宋_GBK" w:hint="eastAsia"/>
                <w:b/>
                <w:bCs/>
                <w:color w:val="000000"/>
              </w:rPr>
              <w:lastRenderedPageBreak/>
              <w:t>一级指标</w:t>
            </w:r>
          </w:p>
        </w:tc>
        <w:tc>
          <w:tcPr>
            <w:tcW w:w="709" w:type="dxa"/>
            <w:vMerge w:val="restart"/>
            <w:shd w:val="clear" w:color="auto" w:fill="auto"/>
            <w:tcMar>
              <w:top w:w="15" w:type="dxa"/>
              <w:left w:w="15" w:type="dxa"/>
              <w:bottom w:w="0" w:type="dxa"/>
              <w:right w:w="15" w:type="dxa"/>
            </w:tcMar>
            <w:vAlign w:val="center"/>
            <w:hideMark/>
          </w:tcPr>
          <w:p w:rsidR="001162A9" w:rsidRDefault="001162A9" w:rsidP="001162A9">
            <w:pPr>
              <w:jc w:val="center"/>
              <w:rPr>
                <w:rFonts w:ascii="方正书宋_GBK" w:eastAsia="方正书宋_GBK"/>
                <w:b/>
                <w:bCs/>
                <w:color w:val="000000"/>
              </w:rPr>
            </w:pPr>
            <w:r>
              <w:rPr>
                <w:rFonts w:ascii="方正书宋_GBK" w:eastAsia="方正书宋_GBK" w:hint="eastAsia"/>
                <w:b/>
                <w:bCs/>
                <w:color w:val="000000"/>
              </w:rPr>
              <w:t>二级</w:t>
            </w:r>
          </w:p>
          <w:p w:rsidR="001162A9" w:rsidRDefault="001162A9" w:rsidP="001162A9">
            <w:pPr>
              <w:jc w:val="center"/>
              <w:rPr>
                <w:rFonts w:ascii="方正书宋_GBK" w:eastAsia="方正书宋_GBK"/>
                <w:b/>
                <w:bCs/>
                <w:color w:val="000000"/>
              </w:rPr>
            </w:pPr>
            <w:r>
              <w:rPr>
                <w:rFonts w:ascii="方正书宋_GBK" w:eastAsia="方正书宋_GBK" w:hint="eastAsia"/>
                <w:b/>
                <w:bCs/>
                <w:color w:val="000000"/>
              </w:rPr>
              <w:t>指标</w:t>
            </w:r>
          </w:p>
        </w:tc>
        <w:tc>
          <w:tcPr>
            <w:tcW w:w="2552" w:type="dxa"/>
            <w:vMerge w:val="restart"/>
            <w:shd w:val="clear" w:color="auto" w:fill="auto"/>
            <w:tcMar>
              <w:top w:w="15" w:type="dxa"/>
              <w:left w:w="15" w:type="dxa"/>
              <w:bottom w:w="0" w:type="dxa"/>
              <w:right w:w="15" w:type="dxa"/>
            </w:tcMar>
            <w:vAlign w:val="center"/>
            <w:hideMark/>
          </w:tcPr>
          <w:p w:rsidR="001162A9" w:rsidRDefault="001162A9" w:rsidP="001162A9">
            <w:pPr>
              <w:jc w:val="center"/>
              <w:rPr>
                <w:rFonts w:ascii="方正书宋_GBK" w:eastAsia="方正书宋_GBK"/>
                <w:b/>
                <w:bCs/>
                <w:color w:val="000000"/>
              </w:rPr>
            </w:pPr>
            <w:r>
              <w:rPr>
                <w:rFonts w:ascii="方正书宋_GBK" w:eastAsia="方正书宋_GBK" w:hint="eastAsia"/>
                <w:b/>
                <w:bCs/>
                <w:color w:val="000000"/>
              </w:rPr>
              <w:t>三级指标</w:t>
            </w:r>
          </w:p>
        </w:tc>
        <w:tc>
          <w:tcPr>
            <w:tcW w:w="3827" w:type="dxa"/>
            <w:vMerge w:val="restart"/>
            <w:shd w:val="clear" w:color="auto" w:fill="auto"/>
            <w:tcMar>
              <w:top w:w="15" w:type="dxa"/>
              <w:left w:w="15" w:type="dxa"/>
              <w:bottom w:w="0" w:type="dxa"/>
              <w:right w:w="15" w:type="dxa"/>
            </w:tcMar>
            <w:vAlign w:val="center"/>
            <w:hideMark/>
          </w:tcPr>
          <w:p w:rsidR="001162A9" w:rsidRDefault="001162A9" w:rsidP="001162A9">
            <w:pPr>
              <w:jc w:val="center"/>
              <w:rPr>
                <w:rFonts w:ascii="方正书宋_GBK" w:eastAsia="方正书宋_GBK"/>
                <w:b/>
                <w:bCs/>
                <w:color w:val="000000"/>
              </w:rPr>
            </w:pPr>
            <w:r>
              <w:rPr>
                <w:rFonts w:ascii="方正书宋_GBK" w:eastAsia="方正书宋_GBK" w:hint="eastAsia"/>
                <w:b/>
                <w:bCs/>
                <w:color w:val="000000"/>
              </w:rPr>
              <w:t>评（扣）分标准</w:t>
            </w:r>
          </w:p>
        </w:tc>
        <w:tc>
          <w:tcPr>
            <w:tcW w:w="2551" w:type="dxa"/>
            <w:vMerge w:val="restart"/>
            <w:shd w:val="clear" w:color="auto" w:fill="auto"/>
            <w:tcMar>
              <w:top w:w="15" w:type="dxa"/>
              <w:left w:w="15" w:type="dxa"/>
              <w:bottom w:w="0" w:type="dxa"/>
              <w:right w:w="15" w:type="dxa"/>
            </w:tcMar>
            <w:vAlign w:val="center"/>
            <w:hideMark/>
          </w:tcPr>
          <w:p w:rsidR="001162A9" w:rsidRDefault="001162A9" w:rsidP="001162A9">
            <w:pPr>
              <w:jc w:val="center"/>
              <w:rPr>
                <w:rFonts w:ascii="方正书宋_GBK" w:eastAsia="方正书宋_GBK"/>
                <w:b/>
                <w:bCs/>
                <w:color w:val="000000"/>
              </w:rPr>
            </w:pPr>
            <w:r>
              <w:rPr>
                <w:rFonts w:ascii="方正书宋_GBK" w:eastAsia="方正书宋_GBK" w:hint="eastAsia"/>
                <w:b/>
                <w:bCs/>
                <w:color w:val="000000"/>
              </w:rPr>
              <w:t>绩效指标描述</w:t>
            </w:r>
          </w:p>
        </w:tc>
        <w:tc>
          <w:tcPr>
            <w:tcW w:w="1701" w:type="dxa"/>
            <w:gridSpan w:val="3"/>
            <w:shd w:val="clear" w:color="auto" w:fill="auto"/>
            <w:tcMar>
              <w:top w:w="15" w:type="dxa"/>
              <w:left w:w="15" w:type="dxa"/>
              <w:bottom w:w="0" w:type="dxa"/>
              <w:right w:w="15" w:type="dxa"/>
            </w:tcMar>
            <w:vAlign w:val="center"/>
            <w:hideMark/>
          </w:tcPr>
          <w:p w:rsidR="001162A9" w:rsidRDefault="001162A9" w:rsidP="001162A9">
            <w:pPr>
              <w:jc w:val="center"/>
              <w:rPr>
                <w:rFonts w:ascii="方正书宋_GBK" w:eastAsia="方正书宋_GBK"/>
                <w:b/>
                <w:bCs/>
                <w:color w:val="000000"/>
              </w:rPr>
            </w:pPr>
            <w:r>
              <w:rPr>
                <w:rFonts w:ascii="方正书宋_GBK" w:eastAsia="方正书宋_GBK" w:hint="eastAsia"/>
                <w:b/>
                <w:bCs/>
                <w:color w:val="000000"/>
              </w:rPr>
              <w:t>指标值</w:t>
            </w:r>
          </w:p>
        </w:tc>
        <w:tc>
          <w:tcPr>
            <w:tcW w:w="2908" w:type="dxa"/>
            <w:vMerge w:val="restart"/>
            <w:shd w:val="clear" w:color="auto" w:fill="auto"/>
            <w:tcMar>
              <w:top w:w="15" w:type="dxa"/>
              <w:left w:w="15" w:type="dxa"/>
              <w:bottom w:w="0" w:type="dxa"/>
              <w:right w:w="15" w:type="dxa"/>
            </w:tcMar>
            <w:vAlign w:val="center"/>
            <w:hideMark/>
          </w:tcPr>
          <w:p w:rsidR="001162A9" w:rsidRDefault="001162A9" w:rsidP="001162A9">
            <w:pPr>
              <w:jc w:val="center"/>
              <w:rPr>
                <w:rFonts w:ascii="方正书宋_GBK" w:eastAsia="方正书宋_GBK"/>
                <w:b/>
                <w:bCs/>
                <w:color w:val="000000"/>
              </w:rPr>
            </w:pPr>
            <w:r>
              <w:rPr>
                <w:rFonts w:ascii="方正书宋_GBK" w:eastAsia="方正书宋_GBK" w:hint="eastAsia"/>
                <w:b/>
                <w:bCs/>
                <w:color w:val="000000"/>
              </w:rPr>
              <w:t>指标值</w:t>
            </w:r>
          </w:p>
          <w:p w:rsidR="001162A9" w:rsidRDefault="001162A9" w:rsidP="001162A9">
            <w:pPr>
              <w:jc w:val="center"/>
              <w:rPr>
                <w:rFonts w:ascii="方正书宋_GBK" w:eastAsia="方正书宋_GBK"/>
                <w:b/>
                <w:bCs/>
                <w:color w:val="000000"/>
              </w:rPr>
            </w:pPr>
            <w:r>
              <w:rPr>
                <w:rFonts w:ascii="方正书宋_GBK" w:eastAsia="方正书宋_GBK" w:hint="eastAsia"/>
                <w:b/>
                <w:bCs/>
                <w:color w:val="000000"/>
              </w:rPr>
              <w:t>确定依据</w:t>
            </w:r>
          </w:p>
        </w:tc>
      </w:tr>
      <w:tr w:rsidR="001162A9" w:rsidTr="001162A9">
        <w:trPr>
          <w:cantSplit/>
          <w:trHeight w:val="20"/>
          <w:tblHeader/>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b/>
                <w:bCs/>
                <w:color w:val="000000"/>
              </w:rPr>
            </w:pPr>
          </w:p>
        </w:tc>
        <w:tc>
          <w:tcPr>
            <w:tcW w:w="709" w:type="dxa"/>
            <w:vMerge/>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b/>
                <w:bCs/>
                <w:color w:val="000000"/>
              </w:rPr>
            </w:pPr>
          </w:p>
        </w:tc>
        <w:tc>
          <w:tcPr>
            <w:tcW w:w="2552" w:type="dxa"/>
            <w:vMerge/>
            <w:shd w:val="clear" w:color="auto" w:fill="auto"/>
            <w:vAlign w:val="center"/>
            <w:hideMark/>
          </w:tcPr>
          <w:p w:rsidR="001162A9" w:rsidRDefault="001162A9" w:rsidP="001162A9">
            <w:pPr>
              <w:jc w:val="both"/>
              <w:rPr>
                <w:rFonts w:ascii="方正书宋_GBK" w:eastAsia="方正书宋_GBK" w:hAnsi="宋体" w:cs="宋体"/>
                <w:b/>
                <w:bCs/>
                <w:color w:val="000000"/>
              </w:rPr>
            </w:pPr>
          </w:p>
        </w:tc>
        <w:tc>
          <w:tcPr>
            <w:tcW w:w="3827" w:type="dxa"/>
            <w:vMerge/>
            <w:shd w:val="clear" w:color="auto" w:fill="auto"/>
            <w:vAlign w:val="center"/>
            <w:hideMark/>
          </w:tcPr>
          <w:p w:rsidR="001162A9" w:rsidRDefault="001162A9" w:rsidP="001162A9">
            <w:pPr>
              <w:jc w:val="both"/>
              <w:rPr>
                <w:rFonts w:ascii="方正书宋_GBK" w:eastAsia="方正书宋_GBK" w:hAnsi="宋体" w:cs="宋体"/>
                <w:b/>
                <w:bCs/>
                <w:color w:val="000000"/>
              </w:rPr>
            </w:pPr>
          </w:p>
        </w:tc>
        <w:tc>
          <w:tcPr>
            <w:tcW w:w="2551" w:type="dxa"/>
            <w:vMerge/>
            <w:shd w:val="clear" w:color="auto" w:fill="auto"/>
            <w:vAlign w:val="center"/>
            <w:hideMark/>
          </w:tcPr>
          <w:p w:rsidR="001162A9" w:rsidRDefault="001162A9" w:rsidP="001162A9">
            <w:pPr>
              <w:jc w:val="both"/>
              <w:rPr>
                <w:rFonts w:ascii="方正书宋_GBK" w:eastAsia="方正书宋_GBK" w:hAnsi="宋体" w:cs="宋体"/>
                <w:b/>
                <w:bCs/>
                <w:color w:val="000000"/>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b/>
                <w:bCs/>
                <w:color w:val="000000"/>
              </w:rPr>
            </w:pPr>
            <w:r>
              <w:rPr>
                <w:rFonts w:ascii="方正书宋_GBK" w:eastAsia="方正书宋_GBK" w:hint="eastAsia"/>
                <w:b/>
                <w:bCs/>
                <w:color w:val="000000"/>
              </w:rPr>
              <w:t>符号</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b/>
                <w:bCs/>
                <w:color w:val="000000"/>
              </w:rPr>
            </w:pPr>
            <w:r>
              <w:rPr>
                <w:rFonts w:ascii="方正书宋_GBK" w:eastAsia="方正书宋_GBK" w:hint="eastAsia"/>
                <w:b/>
                <w:bCs/>
                <w:color w:val="000000"/>
              </w:rPr>
              <w:t>值</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b/>
                <w:bCs/>
                <w:color w:val="000000"/>
              </w:rPr>
            </w:pPr>
            <w:r>
              <w:rPr>
                <w:rFonts w:ascii="方正书宋_GBK" w:eastAsia="方正书宋_GBK" w:hint="eastAsia"/>
                <w:b/>
                <w:bCs/>
                <w:color w:val="000000"/>
              </w:rPr>
              <w:t>单位</w:t>
            </w:r>
          </w:p>
        </w:tc>
        <w:tc>
          <w:tcPr>
            <w:tcW w:w="2908" w:type="dxa"/>
            <w:vMerge/>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b/>
                <w:bCs/>
                <w:color w:val="000000"/>
              </w:rPr>
            </w:pPr>
          </w:p>
        </w:tc>
      </w:tr>
      <w:tr w:rsidR="00EB50F9" w:rsidTr="001162A9">
        <w:trPr>
          <w:cantSplit/>
          <w:trHeight w:val="20"/>
          <w:jc w:val="center"/>
        </w:trPr>
        <w:tc>
          <w:tcPr>
            <w:tcW w:w="582"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部门产出</w:t>
            </w: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Style w:val="font01"/>
                <w:rFonts w:hint="default"/>
              </w:rPr>
              <w:t>华北石油管理局有限公司华兴综合服务处廊坊矿区市政</w:t>
            </w:r>
            <w:r>
              <w:rPr>
                <w:rStyle w:val="font41"/>
              </w:rPr>
              <w:t xml:space="preserve"> </w:t>
            </w:r>
            <w:r>
              <w:rPr>
                <w:rStyle w:val="font01"/>
                <w:rFonts w:hint="default"/>
              </w:rPr>
              <w:t>社区等办社会职能全部移交广阳区政府的比例</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达到指标值得满分，每降低或超出指标值的</w:t>
            </w:r>
            <w:r>
              <w:rPr>
                <w:rStyle w:val="font41"/>
              </w:rPr>
              <w:t>10%</w:t>
            </w:r>
            <w:r>
              <w:rPr>
                <w:rStyle w:val="font01"/>
                <w:rFonts w:hint="default"/>
              </w:rPr>
              <w:t>，扣权重值的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华北石油管理局有限公司华兴综合服务处廊坊矿区市政</w:t>
            </w:r>
            <w:r>
              <w:rPr>
                <w:rStyle w:val="font41"/>
              </w:rPr>
              <w:t xml:space="preserve"> </w:t>
            </w:r>
            <w:r>
              <w:rPr>
                <w:rStyle w:val="font01"/>
                <w:rFonts w:hint="default"/>
              </w:rPr>
              <w:t>社区等办社会职能全部移交广阳区政府的比例</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Style w:val="font01"/>
                <w:rFonts w:hint="default"/>
              </w:rPr>
              <w:t>华北石油管理局有限公司华兴综合服务处廊坊矿区矿区市政社区等办社会</w:t>
            </w:r>
            <w:r>
              <w:rPr>
                <w:rStyle w:val="font41"/>
              </w:rPr>
              <w:t xml:space="preserve"> </w:t>
            </w:r>
            <w:r>
              <w:rPr>
                <w:rStyle w:val="font01"/>
                <w:rFonts w:hint="default"/>
              </w:rPr>
              <w:t>职能运菅维护费用纳入本级预算的比例</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达到指标值得满分，每降低或超出指标值的</w:t>
            </w:r>
            <w:r>
              <w:rPr>
                <w:rStyle w:val="font41"/>
              </w:rPr>
              <w:t>10%</w:t>
            </w:r>
            <w:r>
              <w:rPr>
                <w:rStyle w:val="font01"/>
                <w:rFonts w:hint="default"/>
              </w:rPr>
              <w:t>，扣权重值的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华北石油管理局有限公司华兴综合服务处廊坊矿区矿区市政社区等办社会</w:t>
            </w:r>
            <w:r>
              <w:rPr>
                <w:rStyle w:val="font41"/>
              </w:rPr>
              <w:t xml:space="preserve"> </w:t>
            </w:r>
            <w:r>
              <w:rPr>
                <w:rStyle w:val="font01"/>
                <w:rFonts w:hint="default"/>
              </w:rPr>
              <w:t>职能运菅维护费用纳入本级预算的比例</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改造户数</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改造户数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1348</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户</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计划标准、工作计划</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改造楼栋数</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改造楼栋数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30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栋</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计划标准、工作计划</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改造小区目标数</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改造小区目标数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个</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计划标准、工作计划</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项目总建筑面积</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项目总建筑面积</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7.84</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万平方米</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计划标准、工作计划</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棚户区数量</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棚户区数量</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5</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个</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计划标准、工作计划</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补贴宅数</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气代煤改造运行补贴宅数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52388</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宅</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2016</w:t>
            </w:r>
            <w:r>
              <w:rPr>
                <w:rStyle w:val="font01"/>
                <w:rFonts w:cs="Calibri" w:hint="default"/>
              </w:rPr>
              <w:t>、</w:t>
            </w:r>
            <w:r>
              <w:rPr>
                <w:rStyle w:val="font41"/>
              </w:rPr>
              <w:t>2017</w:t>
            </w:r>
            <w:r>
              <w:rPr>
                <w:rStyle w:val="font01"/>
                <w:rFonts w:cs="Calibri" w:hint="default"/>
              </w:rPr>
              <w:t>年改造方案（按改造确户数发放补贴）</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发放人数</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发放人数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36</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人</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《廊坊市广阳区市场管办脱钩分流人员安置方案》、《廊广建【</w:t>
            </w:r>
            <w:r>
              <w:rPr>
                <w:rStyle w:val="font41"/>
              </w:rPr>
              <w:t>2018</w:t>
            </w:r>
            <w:r>
              <w:rPr>
                <w:rStyle w:val="font01"/>
                <w:rFonts w:hint="default"/>
              </w:rPr>
              <w:t>】</w:t>
            </w:r>
            <w:r>
              <w:rPr>
                <w:rStyle w:val="font41"/>
              </w:rPr>
              <w:t>88</w:t>
            </w:r>
            <w:r>
              <w:rPr>
                <w:rStyle w:val="font01"/>
                <w:rFonts w:hint="default"/>
              </w:rPr>
              <w:t>号关于落实工商分流人员</w:t>
            </w:r>
            <w:r>
              <w:rPr>
                <w:rStyle w:val="font41"/>
              </w:rPr>
              <w:t>2018</w:t>
            </w:r>
            <w:r>
              <w:rPr>
                <w:rStyle w:val="font01"/>
                <w:rFonts w:hint="default"/>
              </w:rPr>
              <w:t>年各项福利待遇的请示》</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清扫养护主要道路</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清扫养护主要道路</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12</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条</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绿化养护面积</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绿化养护面积</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19632.9</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平方米</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市政管网检修及维护长度</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市政管网检修及维护长度</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20384.7</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米</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路灯信号灯维护数量</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路灯信号灯维护数量</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832</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个</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雨污提升站维护数量</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雨污提升站维护数量</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座</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公园保洁维护数量</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公园保洁维护数量</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个</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补贴人员数量</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建设员补贴数量</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11</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人</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工作计划</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基础设施项目建设完成率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反映基础设施项目建设完成情况</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Style w:val="font01"/>
                <w:rFonts w:hint="default"/>
              </w:rPr>
              <w:t>廊财建【</w:t>
            </w:r>
            <w:r>
              <w:rPr>
                <w:rStyle w:val="font41"/>
              </w:rPr>
              <w:t>2022</w:t>
            </w:r>
            <w:r>
              <w:rPr>
                <w:rStyle w:val="font01"/>
                <w:rFonts w:hint="default"/>
              </w:rPr>
              <w:t>】</w:t>
            </w:r>
            <w:r>
              <w:rPr>
                <w:rStyle w:val="font41"/>
              </w:rPr>
              <w:t>102</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发放人数</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发放协管员工资人数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145</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人</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《廊坊市广阳区</w:t>
            </w:r>
            <w:r>
              <w:rPr>
                <w:rStyle w:val="font41"/>
              </w:rPr>
              <w:t>“</w:t>
            </w:r>
            <w:r>
              <w:rPr>
                <w:rStyle w:val="font01"/>
                <w:rFonts w:hint="default"/>
              </w:rPr>
              <w:t>气代煤</w:t>
            </w:r>
            <w:r>
              <w:rPr>
                <w:rStyle w:val="font41"/>
              </w:rPr>
              <w:t>”</w:t>
            </w:r>
            <w:r>
              <w:rPr>
                <w:rStyle w:val="font01"/>
                <w:rFonts w:hint="default"/>
              </w:rPr>
              <w:t>工程燃气安全运营协管员管理办法》（试行）</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保障人数</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保障人数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31</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人</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w:t>
            </w:r>
            <w:r>
              <w:rPr>
                <w:rStyle w:val="font41"/>
              </w:rPr>
              <w:t>2008</w:t>
            </w:r>
            <w:r>
              <w:rPr>
                <w:rStyle w:val="font01"/>
                <w:rFonts w:hint="default"/>
              </w:rPr>
              <w:t>】</w:t>
            </w:r>
            <w:r>
              <w:rPr>
                <w:rStyle w:val="font41"/>
              </w:rPr>
              <w:t>15</w:t>
            </w:r>
            <w:r>
              <w:rPr>
                <w:rStyle w:val="font01"/>
                <w:rFonts w:hint="default"/>
              </w:rPr>
              <w:t>号《</w:t>
            </w:r>
            <w:r>
              <w:rPr>
                <w:rStyle w:val="font41"/>
              </w:rPr>
              <w:t>2008</w:t>
            </w:r>
            <w:r>
              <w:rPr>
                <w:rStyle w:val="font01"/>
                <w:rFonts w:hint="default"/>
              </w:rPr>
              <w:t>年区政府区长办公会议纪要》、【</w:t>
            </w:r>
            <w:r>
              <w:rPr>
                <w:rStyle w:val="font41"/>
              </w:rPr>
              <w:t>2008</w:t>
            </w:r>
            <w:r>
              <w:rPr>
                <w:rStyle w:val="font01"/>
                <w:rFonts w:hint="default"/>
              </w:rPr>
              <w:t>】</w:t>
            </w:r>
            <w:r>
              <w:rPr>
                <w:rStyle w:val="font41"/>
              </w:rPr>
              <w:t>22</w:t>
            </w:r>
            <w:r>
              <w:rPr>
                <w:rStyle w:val="font01"/>
                <w:rFonts w:hint="default"/>
              </w:rPr>
              <w:t>号、廊广建【</w:t>
            </w:r>
            <w:r>
              <w:rPr>
                <w:rStyle w:val="font41"/>
              </w:rPr>
              <w:t>2018</w:t>
            </w:r>
            <w:r>
              <w:rPr>
                <w:rStyle w:val="font01"/>
                <w:rFonts w:hint="default"/>
              </w:rPr>
              <w:t>】</w:t>
            </w:r>
            <w:r>
              <w:rPr>
                <w:rStyle w:val="font41"/>
              </w:rPr>
              <w:t>16</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保障办公人数</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保障办公人数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35</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人</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廊广住建〔</w:t>
            </w:r>
            <w:r>
              <w:rPr>
                <w:rStyle w:val="font41"/>
              </w:rPr>
              <w:t>2021</w:t>
            </w:r>
            <w:r>
              <w:rPr>
                <w:rStyle w:val="font01"/>
                <w:rFonts w:hint="default"/>
              </w:rPr>
              <w:t>〕</w:t>
            </w:r>
            <w:r>
              <w:rPr>
                <w:rStyle w:val="font41"/>
              </w:rPr>
              <w:t>170</w:t>
            </w:r>
            <w:r>
              <w:rPr>
                <w:rStyle w:val="font01"/>
                <w:rFonts w:hint="default"/>
              </w:rPr>
              <w:t>号《区住建局关于解决拨付新增行政职能相关经费的请示》、《广阳区人民政府常务会议纪要六界第</w:t>
            </w:r>
            <w:r>
              <w:rPr>
                <w:rStyle w:val="font41"/>
              </w:rPr>
              <w:t xml:space="preserve">4 </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发放人数</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发放人数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44</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人</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廊办字</w:t>
            </w:r>
            <w:r>
              <w:rPr>
                <w:rStyle w:val="font41"/>
              </w:rPr>
              <w:t>[2018]68</w:t>
            </w:r>
            <w:r>
              <w:rPr>
                <w:rStyle w:val="font01"/>
                <w:rFonts w:hint="default"/>
              </w:rPr>
              <w:t>号、廊广办字</w:t>
            </w:r>
            <w:r>
              <w:rPr>
                <w:rStyle w:val="font41"/>
              </w:rPr>
              <w:t>[2019]42</w:t>
            </w:r>
            <w:r>
              <w:rPr>
                <w:rStyle w:val="font01"/>
                <w:rFonts w:hint="default"/>
              </w:rPr>
              <w:t>号、廊广住建</w:t>
            </w:r>
            <w:r>
              <w:rPr>
                <w:rStyle w:val="font41"/>
              </w:rPr>
              <w:t>[2019]123</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供暖面积</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居民供暖面积</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626277.73</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平方米</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廊广住建</w:t>
            </w:r>
            <w:r>
              <w:rPr>
                <w:rStyle w:val="font41"/>
              </w:rPr>
              <w:t>[2023]3</w:t>
            </w:r>
            <w:r>
              <w:rPr>
                <w:rStyle w:val="font01"/>
                <w:rFonts w:hint="default"/>
              </w:rPr>
              <w:t>号、《廊坊市广阳区住房和城乡建设局关于预拨付自供热小区供暖补贴的请示》</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供暖小区数量</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供暖小区数量</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5</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个</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廊广住建</w:t>
            </w:r>
            <w:r>
              <w:rPr>
                <w:rStyle w:val="font41"/>
              </w:rPr>
              <w:t>[2023]3</w:t>
            </w:r>
            <w:r>
              <w:rPr>
                <w:rStyle w:val="font01"/>
                <w:rFonts w:hint="default"/>
              </w:rPr>
              <w:t>号、《廊坊市广阳区住房和城乡建设局关于预拨付自供热小区供暖补贴的请示》</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治理的村街数量</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完成此项得</w:t>
            </w:r>
            <w:r>
              <w:rPr>
                <w:rStyle w:val="font41"/>
              </w:rPr>
              <w:t>15</w:t>
            </w:r>
            <w:r>
              <w:rPr>
                <w:rStyle w:val="font01"/>
                <w:rFonts w:hint="default"/>
              </w:rPr>
              <w:t>分，未完成酌情扣分。</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区管村街生活垃圾均得到有效治理</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63</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个</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[2019]29</w:t>
            </w:r>
            <w:r>
              <w:rPr>
                <w:rStyle w:val="font01"/>
                <w:rFonts w:cs="Calibri" w:hint="default"/>
              </w:rPr>
              <w:t>号、廊广住建</w:t>
            </w:r>
            <w:r>
              <w:rPr>
                <w:rStyle w:val="font41"/>
              </w:rPr>
              <w:t>[2021]168</w:t>
            </w:r>
            <w:r>
              <w:rPr>
                <w:rStyle w:val="font01"/>
                <w:rFonts w:cs="Calibri" w:hint="default"/>
              </w:rPr>
              <w:t>号</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数量</w:t>
            </w:r>
          </w:p>
        </w:tc>
        <w:tc>
          <w:tcPr>
            <w:tcW w:w="2552"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发放人数</w:t>
            </w:r>
          </w:p>
        </w:tc>
        <w:tc>
          <w:tcPr>
            <w:tcW w:w="3827"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发放人数</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1200</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人</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请示</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清扫面积</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15</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清扫作业保洁面积</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723</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平方米</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实施方案</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治理的村街数量</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区管村街生活垃圾均得到有效治理</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63</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个</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[2019]29</w:t>
            </w:r>
            <w:r>
              <w:rPr>
                <w:rStyle w:val="font01"/>
                <w:rFonts w:cs="Calibri"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清扫面积</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清扫作业保洁面积</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723</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万平方米</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实施方案</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数量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小街巷及无物业小区清扫保洁数</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15</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辖区内进行清扫保洁的小街巷数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138</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条</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廊广建【</w:t>
            </w:r>
            <w:r>
              <w:rPr>
                <w:rStyle w:val="font41"/>
              </w:rPr>
              <w:t>2016</w:t>
            </w:r>
            <w:r>
              <w:rPr>
                <w:rStyle w:val="font01"/>
                <w:rFonts w:hint="default"/>
              </w:rPr>
              <w:t>】</w:t>
            </w:r>
            <w:r>
              <w:rPr>
                <w:rStyle w:val="font41"/>
              </w:rPr>
              <w:t>182</w:t>
            </w:r>
            <w:r>
              <w:rPr>
                <w:rStyle w:val="font01"/>
                <w:rFonts w:hint="default"/>
              </w:rPr>
              <w:t>号廊广建【</w:t>
            </w:r>
            <w:r>
              <w:rPr>
                <w:rStyle w:val="font41"/>
              </w:rPr>
              <w:t>2017</w:t>
            </w:r>
            <w:r>
              <w:rPr>
                <w:rStyle w:val="font01"/>
                <w:rFonts w:hint="default"/>
              </w:rPr>
              <w:t>】</w:t>
            </w:r>
            <w:r>
              <w:rPr>
                <w:rStyle w:val="font41"/>
              </w:rPr>
              <w:t>21</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垃圾处理率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垃圾清理任务按时完成情况占总任务比例</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98</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工程质量合格率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老旧小区改造工程质量合格率</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95</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计划标准、工作计划</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棚户区验收合格率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棚户区验收合格率</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计划标准、工作计划</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验收合格率</w:t>
            </w:r>
          </w:p>
        </w:tc>
        <w:tc>
          <w:tcPr>
            <w:tcW w:w="3827"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验收合格率</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计划标准、工作计划</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补贴完成度</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反映补贴完成的程度</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应补尽补</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2016</w:t>
            </w:r>
            <w:r>
              <w:rPr>
                <w:rStyle w:val="font01"/>
                <w:rFonts w:cs="Calibri" w:hint="default"/>
              </w:rPr>
              <w:t>、</w:t>
            </w:r>
            <w:r>
              <w:rPr>
                <w:rStyle w:val="font41"/>
              </w:rPr>
              <w:t>2017</w:t>
            </w:r>
            <w:r>
              <w:rPr>
                <w:rStyle w:val="font01"/>
                <w:rFonts w:cs="Calibri" w:hint="default"/>
              </w:rPr>
              <w:t>年改造方案（按改造确户数发放补贴）</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工资（待遇）发放准确性、社保（公积金）缴纳准确性</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，扣权重指标值的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反映工资（待遇）发放准确性、社保（公积金）缴纳准确性的情况</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《廊坊市广阳区市场管办脱钩分流人员安置方案》、《廊广建【</w:t>
            </w:r>
            <w:r>
              <w:rPr>
                <w:rStyle w:val="font41"/>
              </w:rPr>
              <w:t>2018</w:t>
            </w:r>
            <w:r>
              <w:rPr>
                <w:rStyle w:val="font01"/>
                <w:rFonts w:hint="default"/>
              </w:rPr>
              <w:t>】</w:t>
            </w:r>
            <w:r>
              <w:rPr>
                <w:rStyle w:val="font41"/>
              </w:rPr>
              <w:t>88</w:t>
            </w:r>
            <w:r>
              <w:rPr>
                <w:rStyle w:val="font01"/>
                <w:rFonts w:hint="default"/>
              </w:rPr>
              <w:t>号关于落实工商分流人员</w:t>
            </w:r>
            <w:r>
              <w:rPr>
                <w:rStyle w:val="font41"/>
              </w:rPr>
              <w:t>2018</w:t>
            </w:r>
            <w:r>
              <w:rPr>
                <w:rStyle w:val="font01"/>
                <w:rFonts w:hint="default"/>
              </w:rPr>
              <w:t>年各项福利待遇的请示》</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垃圾处理率</w:t>
            </w:r>
          </w:p>
        </w:tc>
        <w:tc>
          <w:tcPr>
            <w:tcW w:w="3827"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垃圾清理任务按时完成情况占总任务比例</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98</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2908"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补贴发放精准性</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人员经费补贴发放精准性</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工作计划</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项目设计变更率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达到指标值得满分，每超出指标值的</w:t>
            </w:r>
            <w:r>
              <w:rPr>
                <w:rStyle w:val="font41"/>
              </w:rPr>
              <w:t>10%</w:t>
            </w:r>
            <w:r>
              <w:rPr>
                <w:rStyle w:val="font01"/>
                <w:rFonts w:hint="default"/>
              </w:rPr>
              <w:t>，扣权重值的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反映项目设计变更情况</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5</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Style w:val="font01"/>
                <w:rFonts w:hint="default"/>
              </w:rPr>
              <w:t>廊财建【</w:t>
            </w:r>
            <w:r>
              <w:rPr>
                <w:rStyle w:val="font41"/>
              </w:rPr>
              <w:t>2022</w:t>
            </w:r>
            <w:r>
              <w:rPr>
                <w:rStyle w:val="font01"/>
                <w:rFonts w:hint="default"/>
              </w:rPr>
              <w:t>】</w:t>
            </w:r>
            <w:r>
              <w:rPr>
                <w:rStyle w:val="font41"/>
              </w:rPr>
              <w:t>102</w:t>
            </w:r>
            <w:r>
              <w:rPr>
                <w:rStyle w:val="font01"/>
                <w:rFonts w:hint="default"/>
              </w:rPr>
              <w:t>号</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补贴发放覆盖率</w:t>
            </w:r>
          </w:p>
        </w:tc>
        <w:tc>
          <w:tcPr>
            <w:tcW w:w="3827"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补贴发放覆盖率</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Style w:val="font01"/>
                <w:rFonts w:hint="default"/>
              </w:rPr>
              <w:t>《廊坊市广阳区</w:t>
            </w:r>
            <w:r>
              <w:rPr>
                <w:rStyle w:val="font41"/>
              </w:rPr>
              <w:t>“</w:t>
            </w:r>
            <w:r>
              <w:rPr>
                <w:rStyle w:val="font01"/>
                <w:rFonts w:hint="default"/>
              </w:rPr>
              <w:t>气代煤</w:t>
            </w:r>
            <w:r>
              <w:rPr>
                <w:rStyle w:val="font41"/>
              </w:rPr>
              <w:t>”</w:t>
            </w:r>
            <w:r>
              <w:rPr>
                <w:rStyle w:val="font01"/>
                <w:rFonts w:hint="default"/>
              </w:rPr>
              <w:t>工程燃气安全运营协管员管理办法》（试行）</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工资（福利）等发放精准性</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，扣权重指标值的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工资（福利）等发放人员的精准性和发放数据的准确性</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Style w:val="font01"/>
                <w:rFonts w:hint="default"/>
              </w:rPr>
              <w:t>【</w:t>
            </w:r>
            <w:r>
              <w:rPr>
                <w:rStyle w:val="font41"/>
              </w:rPr>
              <w:t>2008</w:t>
            </w:r>
            <w:r>
              <w:rPr>
                <w:rStyle w:val="font01"/>
                <w:rFonts w:hint="default"/>
              </w:rPr>
              <w:t>】</w:t>
            </w:r>
            <w:r>
              <w:rPr>
                <w:rStyle w:val="font41"/>
              </w:rPr>
              <w:t>15</w:t>
            </w:r>
            <w:r>
              <w:rPr>
                <w:rStyle w:val="font01"/>
                <w:rFonts w:hint="default"/>
              </w:rPr>
              <w:t>号《</w:t>
            </w:r>
            <w:r>
              <w:rPr>
                <w:rStyle w:val="font41"/>
              </w:rPr>
              <w:t>2008</w:t>
            </w:r>
            <w:r>
              <w:rPr>
                <w:rStyle w:val="font01"/>
                <w:rFonts w:hint="default"/>
              </w:rPr>
              <w:t>年区政府区长办公会议纪要》、【</w:t>
            </w:r>
            <w:r>
              <w:rPr>
                <w:rStyle w:val="font41"/>
              </w:rPr>
              <w:t>2008</w:t>
            </w:r>
            <w:r>
              <w:rPr>
                <w:rStyle w:val="font01"/>
                <w:rFonts w:hint="default"/>
              </w:rPr>
              <w:t>】</w:t>
            </w:r>
            <w:r>
              <w:rPr>
                <w:rStyle w:val="font41"/>
              </w:rPr>
              <w:t>22</w:t>
            </w:r>
            <w:r>
              <w:rPr>
                <w:rStyle w:val="font01"/>
                <w:rFonts w:hint="default"/>
              </w:rPr>
              <w:t>号、廊广建【</w:t>
            </w:r>
            <w:r>
              <w:rPr>
                <w:rStyle w:val="font41"/>
              </w:rPr>
              <w:t>2018</w:t>
            </w:r>
            <w:r>
              <w:rPr>
                <w:rStyle w:val="font01"/>
                <w:rFonts w:hint="default"/>
              </w:rPr>
              <w:t>】</w:t>
            </w:r>
            <w:r>
              <w:rPr>
                <w:rStyle w:val="font41"/>
              </w:rPr>
              <w:t>16</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社会保障（公积金）缴纳的准确性</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，扣权重指标值的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社会保障（公积金）缴纳数据的准确性</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Style w:val="font01"/>
                <w:rFonts w:hint="default"/>
              </w:rPr>
              <w:t>【</w:t>
            </w:r>
            <w:r>
              <w:rPr>
                <w:rStyle w:val="font41"/>
              </w:rPr>
              <w:t>2008</w:t>
            </w:r>
            <w:r>
              <w:rPr>
                <w:rStyle w:val="font01"/>
                <w:rFonts w:hint="default"/>
              </w:rPr>
              <w:t>】</w:t>
            </w:r>
            <w:r>
              <w:rPr>
                <w:rStyle w:val="font41"/>
              </w:rPr>
              <w:t>15</w:t>
            </w:r>
            <w:r>
              <w:rPr>
                <w:rStyle w:val="font01"/>
                <w:rFonts w:hint="default"/>
              </w:rPr>
              <w:t>号《</w:t>
            </w:r>
            <w:r>
              <w:rPr>
                <w:rStyle w:val="font41"/>
              </w:rPr>
              <w:t>2008</w:t>
            </w:r>
            <w:r>
              <w:rPr>
                <w:rStyle w:val="font01"/>
                <w:rFonts w:hint="default"/>
              </w:rPr>
              <w:t>年区政府区长办公会议纪要》、【</w:t>
            </w:r>
            <w:r>
              <w:rPr>
                <w:rStyle w:val="font41"/>
              </w:rPr>
              <w:t>2008</w:t>
            </w:r>
            <w:r>
              <w:rPr>
                <w:rStyle w:val="font01"/>
                <w:rFonts w:hint="default"/>
              </w:rPr>
              <w:t>】</w:t>
            </w:r>
            <w:r>
              <w:rPr>
                <w:rStyle w:val="font41"/>
              </w:rPr>
              <w:t>22</w:t>
            </w:r>
            <w:r>
              <w:rPr>
                <w:rStyle w:val="font01"/>
                <w:rFonts w:hint="default"/>
              </w:rPr>
              <w:t>号、廊广建【</w:t>
            </w:r>
            <w:r>
              <w:rPr>
                <w:rStyle w:val="font41"/>
              </w:rPr>
              <w:t>2018</w:t>
            </w:r>
            <w:r>
              <w:rPr>
                <w:rStyle w:val="font01"/>
                <w:rFonts w:hint="default"/>
              </w:rPr>
              <w:t>】</w:t>
            </w:r>
            <w:r>
              <w:rPr>
                <w:rStyle w:val="font41"/>
              </w:rPr>
              <w:t>16</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运行保障率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各项工作保障率</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95</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Style w:val="font01"/>
                <w:rFonts w:hint="default"/>
              </w:rPr>
              <w:t>廊广住建〔</w:t>
            </w:r>
            <w:r>
              <w:rPr>
                <w:rStyle w:val="font41"/>
              </w:rPr>
              <w:t>2021</w:t>
            </w:r>
            <w:r>
              <w:rPr>
                <w:rStyle w:val="font01"/>
                <w:rFonts w:hint="default"/>
              </w:rPr>
              <w:t>〕</w:t>
            </w:r>
            <w:r>
              <w:rPr>
                <w:rStyle w:val="font41"/>
              </w:rPr>
              <w:t>170</w:t>
            </w:r>
            <w:r>
              <w:rPr>
                <w:rStyle w:val="font01"/>
                <w:rFonts w:hint="default"/>
              </w:rPr>
              <w:t>号《区住建局关于解决拨付新增行政职能相关经费的请示》、《广阳区人民政府常务会议纪要六界第</w:t>
            </w:r>
            <w:r>
              <w:rPr>
                <w:rStyle w:val="font41"/>
              </w:rPr>
              <w:t xml:space="preserve">4 </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精准发放率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实发金额</w:t>
            </w:r>
            <w:r>
              <w:rPr>
                <w:rStyle w:val="font41"/>
              </w:rPr>
              <w:t>/</w:t>
            </w:r>
            <w:r>
              <w:rPr>
                <w:rStyle w:val="font01"/>
                <w:rFonts w:hint="default"/>
              </w:rPr>
              <w:t>应发金额</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Style w:val="font01"/>
                <w:rFonts w:hint="default"/>
              </w:rPr>
              <w:t>廊办字</w:t>
            </w:r>
            <w:r>
              <w:rPr>
                <w:rStyle w:val="font41"/>
              </w:rPr>
              <w:t>[2018]68</w:t>
            </w:r>
            <w:r>
              <w:rPr>
                <w:rStyle w:val="font01"/>
                <w:rFonts w:hint="default"/>
              </w:rPr>
              <w:t>号、廊广办字</w:t>
            </w:r>
            <w:r>
              <w:rPr>
                <w:rStyle w:val="font41"/>
              </w:rPr>
              <w:t>[2019]42</w:t>
            </w:r>
            <w:r>
              <w:rPr>
                <w:rStyle w:val="font01"/>
                <w:rFonts w:hint="default"/>
              </w:rPr>
              <w:t>号、廊广住建</w:t>
            </w:r>
            <w:r>
              <w:rPr>
                <w:rStyle w:val="font41"/>
              </w:rPr>
              <w:t>[2019]123</w:t>
            </w:r>
            <w:r>
              <w:rPr>
                <w:rStyle w:val="font01"/>
                <w:rFonts w:hint="default"/>
              </w:rPr>
              <w:t>号</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补贴完成率</w:t>
            </w:r>
          </w:p>
        </w:tc>
        <w:tc>
          <w:tcPr>
            <w:tcW w:w="3827"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补贴完成率</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Style w:val="font01"/>
                <w:rFonts w:hint="default"/>
              </w:rPr>
              <w:t>廊广住建</w:t>
            </w:r>
            <w:r>
              <w:rPr>
                <w:rStyle w:val="font41"/>
              </w:rPr>
              <w:t>[2023]3</w:t>
            </w:r>
            <w:r>
              <w:rPr>
                <w:rStyle w:val="font01"/>
                <w:rFonts w:hint="default"/>
              </w:rPr>
              <w:t>号、《廊坊市广阳区住房和城乡建设局关于预拨付自供热小区供暖补贴的请示》</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垃圾清理合格率</w:t>
            </w:r>
          </w:p>
        </w:tc>
        <w:tc>
          <w:tcPr>
            <w:tcW w:w="3827"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完成此项得</w:t>
            </w:r>
            <w:r>
              <w:rPr>
                <w:rStyle w:val="font41"/>
              </w:rPr>
              <w:t>15</w:t>
            </w:r>
            <w:r>
              <w:rPr>
                <w:rStyle w:val="font01"/>
                <w:rFonts w:hint="default"/>
              </w:rPr>
              <w:t>分，未完成酌情扣分。</w:t>
            </w:r>
          </w:p>
        </w:tc>
        <w:tc>
          <w:tcPr>
            <w:tcW w:w="2551"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考核中标企业日产生活垃圾清理合格率</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百分之</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服务协议</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工资（待遇）发放准确性、社保缴纳准确性</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反映工资（待遇）发放准确性、社保缴纳准确性的情况</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百分之</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请示</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清扫合格率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全年考核合格次数除以全年总考核次数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百分之</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考核结果</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垃圾清理合格率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考核企业日产生活垃圾清理合格率</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百分之</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服务协议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清扫合格率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全年考核合格次数除以全年总考核次数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百分之</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考核结果</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质量</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清扫质量</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清扫达标率</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95</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百分之</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廊广建【</w:t>
            </w:r>
            <w:r>
              <w:rPr>
                <w:rStyle w:val="font41"/>
              </w:rPr>
              <w:t>2016</w:t>
            </w:r>
            <w:r>
              <w:rPr>
                <w:rStyle w:val="font01"/>
                <w:rFonts w:hint="default"/>
              </w:rPr>
              <w:t>】</w:t>
            </w:r>
            <w:r>
              <w:rPr>
                <w:rStyle w:val="font41"/>
              </w:rPr>
              <w:t>182</w:t>
            </w:r>
            <w:r>
              <w:rPr>
                <w:rStyle w:val="font01"/>
                <w:rFonts w:hint="default"/>
              </w:rPr>
              <w:t>号廊广建【</w:t>
            </w:r>
            <w:r>
              <w:rPr>
                <w:rStyle w:val="font41"/>
              </w:rPr>
              <w:t>2017</w:t>
            </w:r>
            <w:r>
              <w:rPr>
                <w:rStyle w:val="font01"/>
                <w:rFonts w:hint="default"/>
              </w:rPr>
              <w:t>】</w:t>
            </w:r>
            <w:r>
              <w:rPr>
                <w:rStyle w:val="font41"/>
              </w:rPr>
              <w:t>21</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项目完成率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达到指标值得满分，每降低或超出指标值的</w:t>
            </w:r>
            <w:r>
              <w:rPr>
                <w:rStyle w:val="font41"/>
              </w:rPr>
              <w:t>10%</w:t>
            </w:r>
            <w:r>
              <w:rPr>
                <w:rStyle w:val="font01"/>
                <w:rFonts w:hint="default"/>
              </w:rPr>
              <w:t>，扣权重值的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整体项目完成的百分比</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老旧小区改造完成及时率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老旧小区改造完成及时率</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计划标准、工作计划</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棚户区改造开工目标完成及时率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棚户区改造开工目标完成及时率</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计划标准、工作计划</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开工目标完成率</w:t>
            </w:r>
          </w:p>
        </w:tc>
        <w:tc>
          <w:tcPr>
            <w:tcW w:w="3827"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开工目标完成率</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计划标准、工作计划</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完成及时率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项目完成时间与项目计划完成时间的比率</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计划标准、工作计划</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完成时间</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完成运行补贴的时间</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取暖季结束后三个月完成</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冀代煤办【</w:t>
            </w:r>
            <w:r>
              <w:rPr>
                <w:rStyle w:val="font41"/>
              </w:rPr>
              <w:t>2021</w:t>
            </w:r>
            <w:r>
              <w:rPr>
                <w:rStyle w:val="font01"/>
                <w:rFonts w:hint="default"/>
              </w:rPr>
              <w:t>】</w:t>
            </w:r>
            <w:r>
              <w:rPr>
                <w:rStyle w:val="font41"/>
              </w:rPr>
              <w:t>35</w:t>
            </w:r>
            <w:r>
              <w:rPr>
                <w:rStyle w:val="font01"/>
                <w:rFonts w:hint="default"/>
              </w:rPr>
              <w:t>号《关于加强和规范农村气代煤电代煤运行补贴发放工作的通知》</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工资（待遇）发放及时性、社保（公积金）缴纳及时性</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，扣权重指标值的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反映工资（待遇）发放及时性、社保（公积金）缴纳及时性的情况</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及时发放、及时缴纳</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《廊坊市广阳区市场管办脱钩分流人员安置方案》、《廊广建【</w:t>
            </w:r>
            <w:r>
              <w:rPr>
                <w:rStyle w:val="font41"/>
              </w:rPr>
              <w:t>2018</w:t>
            </w:r>
            <w:r>
              <w:rPr>
                <w:rStyle w:val="font01"/>
                <w:rFonts w:hint="default"/>
              </w:rPr>
              <w:t>】</w:t>
            </w:r>
            <w:r>
              <w:rPr>
                <w:rStyle w:val="font41"/>
              </w:rPr>
              <w:t>88</w:t>
            </w:r>
            <w:r>
              <w:rPr>
                <w:rStyle w:val="font01"/>
                <w:rFonts w:hint="default"/>
              </w:rPr>
              <w:t>号关于落实工商分流人员</w:t>
            </w:r>
            <w:r>
              <w:rPr>
                <w:rStyle w:val="font41"/>
              </w:rPr>
              <w:t>2018</w:t>
            </w:r>
            <w:r>
              <w:rPr>
                <w:rStyle w:val="font01"/>
                <w:rFonts w:hint="default"/>
              </w:rPr>
              <w:t>年各项福利待遇的请示》</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项目完成率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整体项目完成的百分比</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发放建设员人员经费及时性</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考察建设员人员经费发放的及时性</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及时发放</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工作计划</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项目按计划开工率</w:t>
            </w:r>
          </w:p>
        </w:tc>
        <w:tc>
          <w:tcPr>
            <w:tcW w:w="3827"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，扣权重值的</w:t>
            </w:r>
            <w:r>
              <w:rPr>
                <w:rStyle w:val="font41"/>
              </w:rPr>
              <w:t>10%</w:t>
            </w:r>
          </w:p>
        </w:tc>
        <w:tc>
          <w:tcPr>
            <w:tcW w:w="2551"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反映工程项目按计划开工情况</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Style w:val="font01"/>
                <w:rFonts w:hint="default"/>
              </w:rPr>
              <w:t>廊财建【</w:t>
            </w:r>
            <w:r>
              <w:rPr>
                <w:rStyle w:val="font41"/>
              </w:rPr>
              <w:t>2022</w:t>
            </w:r>
            <w:r>
              <w:rPr>
                <w:rStyle w:val="font01"/>
                <w:rFonts w:hint="default"/>
              </w:rPr>
              <w:t>】</w:t>
            </w:r>
            <w:r>
              <w:rPr>
                <w:rStyle w:val="font41"/>
              </w:rPr>
              <w:t>102</w:t>
            </w:r>
            <w:r>
              <w:rPr>
                <w:rStyle w:val="font01"/>
                <w:rFonts w:hint="default"/>
              </w:rPr>
              <w:t>号</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及时性</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及时拨付协管员工资</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及时拨付</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《关于拨付广阳区农村燃气安全协管员补助费用的请示及批复》</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工资（福利）发放及时性</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，扣权重指标值的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工资（福利）发放时间</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按规定时间发放</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w:t>
            </w:r>
            <w:r>
              <w:rPr>
                <w:rStyle w:val="font41"/>
              </w:rPr>
              <w:t>2008</w:t>
            </w:r>
            <w:r>
              <w:rPr>
                <w:rStyle w:val="font01"/>
                <w:rFonts w:hint="default"/>
              </w:rPr>
              <w:t>】</w:t>
            </w:r>
            <w:r>
              <w:rPr>
                <w:rStyle w:val="font41"/>
              </w:rPr>
              <w:t>15</w:t>
            </w:r>
            <w:r>
              <w:rPr>
                <w:rStyle w:val="font01"/>
                <w:rFonts w:hint="default"/>
              </w:rPr>
              <w:t>号《</w:t>
            </w:r>
            <w:r>
              <w:rPr>
                <w:rStyle w:val="font41"/>
              </w:rPr>
              <w:t>2008</w:t>
            </w:r>
            <w:r>
              <w:rPr>
                <w:rStyle w:val="font01"/>
                <w:rFonts w:hint="default"/>
              </w:rPr>
              <w:t>年区政府区长办公会议纪要》、【</w:t>
            </w:r>
            <w:r>
              <w:rPr>
                <w:rStyle w:val="font41"/>
              </w:rPr>
              <w:t>2008</w:t>
            </w:r>
            <w:r>
              <w:rPr>
                <w:rStyle w:val="font01"/>
                <w:rFonts w:hint="default"/>
              </w:rPr>
              <w:t>】</w:t>
            </w:r>
            <w:r>
              <w:rPr>
                <w:rStyle w:val="font41"/>
              </w:rPr>
              <w:t>22</w:t>
            </w:r>
            <w:r>
              <w:rPr>
                <w:rStyle w:val="font01"/>
                <w:rFonts w:hint="default"/>
              </w:rPr>
              <w:t>号、廊广建【</w:t>
            </w:r>
            <w:r>
              <w:rPr>
                <w:rStyle w:val="font41"/>
              </w:rPr>
              <w:t>2018</w:t>
            </w:r>
            <w:r>
              <w:rPr>
                <w:rStyle w:val="font01"/>
                <w:rFonts w:hint="default"/>
              </w:rPr>
              <w:t>】</w:t>
            </w:r>
            <w:r>
              <w:rPr>
                <w:rStyle w:val="font41"/>
              </w:rPr>
              <w:t>16</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社会保障（公积金）缴纳的及时性</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，扣权重指标值的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社会保障（公积金）发放时间</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按规定时间缴纳</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w:t>
            </w:r>
            <w:r>
              <w:rPr>
                <w:rStyle w:val="font41"/>
              </w:rPr>
              <w:t>2008</w:t>
            </w:r>
            <w:r>
              <w:rPr>
                <w:rStyle w:val="font01"/>
                <w:rFonts w:hint="default"/>
              </w:rPr>
              <w:t>】</w:t>
            </w:r>
            <w:r>
              <w:rPr>
                <w:rStyle w:val="font41"/>
              </w:rPr>
              <w:t>15</w:t>
            </w:r>
            <w:r>
              <w:rPr>
                <w:rStyle w:val="font01"/>
                <w:rFonts w:hint="default"/>
              </w:rPr>
              <w:t>号《</w:t>
            </w:r>
            <w:r>
              <w:rPr>
                <w:rStyle w:val="font41"/>
              </w:rPr>
              <w:t>2008</w:t>
            </w:r>
            <w:r>
              <w:rPr>
                <w:rStyle w:val="font01"/>
                <w:rFonts w:hint="default"/>
              </w:rPr>
              <w:t>年区政府区长办公会议纪要》、【</w:t>
            </w:r>
            <w:r>
              <w:rPr>
                <w:rStyle w:val="font41"/>
              </w:rPr>
              <w:t>2008</w:t>
            </w:r>
            <w:r>
              <w:rPr>
                <w:rStyle w:val="font01"/>
                <w:rFonts w:hint="default"/>
              </w:rPr>
              <w:t>】</w:t>
            </w:r>
            <w:r>
              <w:rPr>
                <w:rStyle w:val="font41"/>
              </w:rPr>
              <w:t>22</w:t>
            </w:r>
            <w:r>
              <w:rPr>
                <w:rStyle w:val="font01"/>
                <w:rFonts w:hint="default"/>
              </w:rPr>
              <w:t>号、廊广建【</w:t>
            </w:r>
            <w:r>
              <w:rPr>
                <w:rStyle w:val="font41"/>
              </w:rPr>
              <w:t>2018</w:t>
            </w:r>
            <w:r>
              <w:rPr>
                <w:rStyle w:val="font01"/>
                <w:rFonts w:hint="default"/>
              </w:rPr>
              <w:t>】</w:t>
            </w:r>
            <w:r>
              <w:rPr>
                <w:rStyle w:val="font41"/>
              </w:rPr>
              <w:t>16</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经费保障及时性</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及时保障各项办公需要</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及时保障</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廊广住建〔</w:t>
            </w:r>
            <w:r>
              <w:rPr>
                <w:rStyle w:val="font41"/>
              </w:rPr>
              <w:t>2021</w:t>
            </w:r>
            <w:r>
              <w:rPr>
                <w:rStyle w:val="font01"/>
                <w:rFonts w:hint="default"/>
              </w:rPr>
              <w:t>〕</w:t>
            </w:r>
            <w:r>
              <w:rPr>
                <w:rStyle w:val="font41"/>
              </w:rPr>
              <w:t>170</w:t>
            </w:r>
            <w:r>
              <w:rPr>
                <w:rStyle w:val="font01"/>
                <w:rFonts w:hint="default"/>
              </w:rPr>
              <w:t>号《区住建局关于解决拨付新增行政职能相关经费的请示》、《广阳区人民政府常务会议纪要六界第</w:t>
            </w:r>
            <w:r>
              <w:rPr>
                <w:rStyle w:val="font41"/>
              </w:rPr>
              <w:t xml:space="preserve">4 </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发放及时率</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及时次数</w:t>
            </w:r>
            <w:r>
              <w:rPr>
                <w:rStyle w:val="font41"/>
              </w:rPr>
              <w:t>/</w:t>
            </w:r>
            <w:r>
              <w:rPr>
                <w:rStyle w:val="font01"/>
                <w:rFonts w:hint="default"/>
              </w:rPr>
              <w:t>总次数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Style w:val="font01"/>
                <w:rFonts w:hint="default"/>
              </w:rPr>
              <w:t>廊办字</w:t>
            </w:r>
            <w:r>
              <w:rPr>
                <w:rStyle w:val="font41"/>
              </w:rPr>
              <w:t>[2018]68</w:t>
            </w:r>
            <w:r>
              <w:rPr>
                <w:rStyle w:val="font01"/>
                <w:rFonts w:hint="default"/>
              </w:rPr>
              <w:t>号、廊广办字</w:t>
            </w:r>
            <w:r>
              <w:rPr>
                <w:rStyle w:val="font41"/>
              </w:rPr>
              <w:t>[2019]42</w:t>
            </w:r>
            <w:r>
              <w:rPr>
                <w:rStyle w:val="font01"/>
                <w:rFonts w:hint="default"/>
              </w:rPr>
              <w:t>号、廊广住建</w:t>
            </w:r>
            <w:r>
              <w:rPr>
                <w:rStyle w:val="font41"/>
              </w:rPr>
              <w:t>[2019]123</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补贴及时性</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补贴及时性</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及时补贴</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廊广住建</w:t>
            </w:r>
            <w:r>
              <w:rPr>
                <w:rStyle w:val="font41"/>
              </w:rPr>
              <w:t>[2023]3</w:t>
            </w:r>
            <w:r>
              <w:rPr>
                <w:rStyle w:val="font01"/>
                <w:rFonts w:hint="default"/>
              </w:rPr>
              <w:t>号、《廊坊市广阳区住房和城乡建设局关于预拨付自供热小区供暖补贴的请示》</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生活垃圾得到及时清理</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完成此项得</w:t>
            </w:r>
            <w:r>
              <w:rPr>
                <w:rStyle w:val="font41"/>
              </w:rPr>
              <w:t>15</w:t>
            </w:r>
            <w:r>
              <w:rPr>
                <w:rStyle w:val="font01"/>
                <w:rFonts w:hint="default"/>
              </w:rPr>
              <w:t>分，未完成酌情扣分。</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生活垃圾得到及时清理</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日产日清</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服务协议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工资（待遇）发放及时性、社保缴纳及时性</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反映工资（待遇）发放及时性、社保缴纳及时性的情况</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及时发放、及时缴纳</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请示</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清扫保洁频次</w:t>
            </w:r>
          </w:p>
        </w:tc>
        <w:tc>
          <w:tcPr>
            <w:tcW w:w="3827"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15</w:t>
            </w:r>
            <w:r>
              <w:rPr>
                <w:rStyle w:val="font01"/>
                <w:rFonts w:hint="default"/>
              </w:rPr>
              <w:t>％</w:t>
            </w:r>
          </w:p>
        </w:tc>
        <w:tc>
          <w:tcPr>
            <w:tcW w:w="2551"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清扫保洁频次</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2</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Style w:val="font01"/>
                <w:rFonts w:hint="default"/>
              </w:rPr>
              <w:t>次</w:t>
            </w:r>
            <w:r>
              <w:rPr>
                <w:rStyle w:val="font41"/>
              </w:rPr>
              <w:t>/</w:t>
            </w:r>
            <w:r>
              <w:rPr>
                <w:rStyle w:val="font01"/>
                <w:rFonts w:hint="default"/>
              </w:rPr>
              <w:t>天</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实施方案</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生活垃圾得到及时清理</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生活垃圾得到及时清理</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日产日清</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服务协议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时效</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及时清理生活垃圾</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15</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对</w:t>
            </w:r>
            <w:r>
              <w:rPr>
                <w:rStyle w:val="font41"/>
              </w:rPr>
              <w:t>138</w:t>
            </w:r>
            <w:r>
              <w:rPr>
                <w:rStyle w:val="font01"/>
                <w:rFonts w:hint="default"/>
              </w:rPr>
              <w:t>条小街巷内生活垃圾日产日清</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日产日清</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廊广建【</w:t>
            </w:r>
            <w:r>
              <w:rPr>
                <w:rStyle w:val="font41"/>
              </w:rPr>
              <w:t>2016</w:t>
            </w:r>
            <w:r>
              <w:rPr>
                <w:rStyle w:val="font01"/>
                <w:rFonts w:hint="default"/>
              </w:rPr>
              <w:t>】</w:t>
            </w:r>
            <w:r>
              <w:rPr>
                <w:rStyle w:val="font41"/>
              </w:rPr>
              <w:t>182</w:t>
            </w:r>
            <w:r>
              <w:rPr>
                <w:rStyle w:val="font01"/>
                <w:rFonts w:hint="default"/>
              </w:rPr>
              <w:t>号廊广建【</w:t>
            </w:r>
            <w:r>
              <w:rPr>
                <w:rStyle w:val="font41"/>
              </w:rPr>
              <w:t>2017</w:t>
            </w:r>
            <w:r>
              <w:rPr>
                <w:rStyle w:val="font01"/>
                <w:rFonts w:hint="default"/>
              </w:rPr>
              <w:t>】</w:t>
            </w:r>
            <w:r>
              <w:rPr>
                <w:rStyle w:val="font41"/>
              </w:rPr>
              <w:t>21</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成本控制</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达到指标值得满分，每超出指标值的</w:t>
            </w:r>
            <w:r>
              <w:rPr>
                <w:rStyle w:val="font41"/>
              </w:rPr>
              <w:t>10%</w:t>
            </w:r>
            <w:r>
              <w:rPr>
                <w:rStyle w:val="font01"/>
                <w:rFonts w:hint="default"/>
              </w:rPr>
              <w:t>，扣权重值的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成本控制</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407</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廊财建</w:t>
            </w:r>
            <w:r>
              <w:rPr>
                <w:rStyle w:val="font41"/>
              </w:rPr>
              <w:t>[2022]105</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成本控制</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成本控制</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1607.98</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廊财建</w:t>
            </w:r>
            <w:r>
              <w:rPr>
                <w:rStyle w:val="font41"/>
              </w:rPr>
              <w:t>[2022]142</w:t>
            </w:r>
            <w:r>
              <w:rPr>
                <w:rStyle w:val="font01"/>
                <w:rFonts w:hint="default"/>
              </w:rPr>
              <w:t>号</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补助资金</w:t>
            </w:r>
          </w:p>
        </w:tc>
        <w:tc>
          <w:tcPr>
            <w:tcW w:w="3827"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补助资金</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852.31</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廊财建</w:t>
            </w:r>
            <w:r>
              <w:rPr>
                <w:rStyle w:val="font41"/>
              </w:rPr>
              <w:t>[2022]137</w:t>
            </w:r>
            <w:r>
              <w:rPr>
                <w:rStyle w:val="font01"/>
                <w:rFonts w:hint="default"/>
              </w:rPr>
              <w:t>号</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成本控制</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成本控制</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372</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廊财建</w:t>
            </w:r>
            <w:r>
              <w:rPr>
                <w:rStyle w:val="font41"/>
              </w:rPr>
              <w:t>[2022]118</w:t>
            </w:r>
            <w:r>
              <w:rPr>
                <w:rStyle w:val="font01"/>
                <w:rFonts w:hint="default"/>
              </w:rPr>
              <w:t>号《关于提前下达</w:t>
            </w:r>
            <w:r>
              <w:rPr>
                <w:rStyle w:val="font41"/>
              </w:rPr>
              <w:t>2023</w:t>
            </w:r>
            <w:r>
              <w:rPr>
                <w:rStyle w:val="font01"/>
                <w:rFonts w:hint="default"/>
              </w:rPr>
              <w:t>年省级老旧小区改造奖励资金预算的通知》</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补贴成本</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运行补贴成本</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282</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廊财建</w:t>
            </w:r>
            <w:r>
              <w:rPr>
                <w:rStyle w:val="font41"/>
              </w:rPr>
              <w:t>[2022]122</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补贴成本</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完成指标值得</w:t>
            </w:r>
            <w:r>
              <w:rPr>
                <w:rStyle w:val="font41"/>
              </w:rPr>
              <w:t>10</w:t>
            </w:r>
            <w:r>
              <w:rPr>
                <w:rStyle w:val="font01"/>
                <w:rFonts w:hint="default"/>
              </w:rPr>
              <w:t>分，未完成指标值酌情按比例扣分</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运行补贴成本</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516.3</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廊财建</w:t>
            </w:r>
            <w:r>
              <w:rPr>
                <w:rStyle w:val="font41"/>
              </w:rPr>
              <w:t>[2021]106</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按规定执行工资（待遇）、社保（公积金）标准</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按规定执行工资（待遇）、社保（公积金）标准</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按规定执行</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《廊坊市广阳区市场管办脱钩分流人员安置方案》、《廊广建【</w:t>
            </w:r>
            <w:r>
              <w:rPr>
                <w:rStyle w:val="font41"/>
              </w:rPr>
              <w:t>2018</w:t>
            </w:r>
            <w:r>
              <w:rPr>
                <w:rStyle w:val="font01"/>
                <w:rFonts w:hint="default"/>
              </w:rPr>
              <w:t>】</w:t>
            </w:r>
            <w:r>
              <w:rPr>
                <w:rStyle w:val="font41"/>
              </w:rPr>
              <w:t>88</w:t>
            </w:r>
            <w:r>
              <w:rPr>
                <w:rStyle w:val="font01"/>
                <w:rFonts w:hint="default"/>
              </w:rPr>
              <w:t>号关于落实工商分流人员</w:t>
            </w:r>
            <w:r>
              <w:rPr>
                <w:rStyle w:val="font41"/>
              </w:rPr>
              <w:t>2018</w:t>
            </w:r>
            <w:r>
              <w:rPr>
                <w:rStyle w:val="font01"/>
                <w:rFonts w:hint="default"/>
              </w:rPr>
              <w:t>年各项福利待遇的请示》</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成本控制</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成本控制</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1000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hAnsi="宋体" w:cs="宋体"/>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人员经费补贴成本</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建设员人员经费补贴成本</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13</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工作计划</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工程单位建设成本</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达到指标值得满分，每超出指标值的</w:t>
            </w:r>
            <w:r>
              <w:rPr>
                <w:rStyle w:val="font41"/>
              </w:rPr>
              <w:t>10%</w:t>
            </w:r>
            <w:r>
              <w:rPr>
                <w:rStyle w:val="font01"/>
                <w:rFonts w:hint="default"/>
              </w:rPr>
              <w:t>，扣权重值的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反映工程单位建设成本</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1447.74</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廊财建【</w:t>
            </w:r>
            <w:r>
              <w:rPr>
                <w:rStyle w:val="font41"/>
              </w:rPr>
              <w:t>2022</w:t>
            </w:r>
            <w:r>
              <w:rPr>
                <w:rStyle w:val="font01"/>
                <w:rFonts w:hint="default"/>
              </w:rPr>
              <w:t>】</w:t>
            </w:r>
            <w:r>
              <w:rPr>
                <w:rStyle w:val="font41"/>
              </w:rPr>
              <w:t>102</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工资标准</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每月发放工资标准</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eastAsia="宋体" w:hAnsi="Calibri" w:cs="Calibri"/>
                <w:color w:val="000000"/>
                <w:sz w:val="22"/>
                <w:szCs w:val="22"/>
              </w:rPr>
            </w:pPr>
            <w:r>
              <w:rPr>
                <w:rStyle w:val="font41"/>
              </w:rPr>
              <w:t>1000</w:t>
            </w:r>
            <w:r>
              <w:rPr>
                <w:rStyle w:val="font01"/>
                <w:rFonts w:cs="Calibri" w:hint="default"/>
              </w:rPr>
              <w:t>元</w:t>
            </w:r>
            <w:r>
              <w:rPr>
                <w:rStyle w:val="font41"/>
              </w:rPr>
              <w:t>/</w:t>
            </w:r>
            <w:r>
              <w:rPr>
                <w:rStyle w:val="font01"/>
                <w:rFonts w:cs="Calibri" w:hint="default"/>
              </w:rPr>
              <w:t>人</w:t>
            </w:r>
            <w:r>
              <w:rPr>
                <w:rStyle w:val="font41"/>
              </w:rPr>
              <w:t>/</w:t>
            </w:r>
            <w:r>
              <w:rPr>
                <w:rStyle w:val="font01"/>
                <w:rFonts w:cs="Calibri" w:hint="default"/>
              </w:rPr>
              <w:t>月</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《关于拨付广阳区农村燃气安全协管员补助费用的请示及批复》</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工资（福利）、社会保障（公积金）等发放（缴纳）标准</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工资（福利）、社会保障（公积金）等发放（缴纳）标准</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按规定执行</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w:t>
            </w:r>
            <w:r>
              <w:rPr>
                <w:rStyle w:val="font41"/>
              </w:rPr>
              <w:t>2008</w:t>
            </w:r>
            <w:r>
              <w:rPr>
                <w:rStyle w:val="font01"/>
                <w:rFonts w:hint="default"/>
              </w:rPr>
              <w:t>】</w:t>
            </w:r>
            <w:r>
              <w:rPr>
                <w:rStyle w:val="font41"/>
              </w:rPr>
              <w:t>15</w:t>
            </w:r>
            <w:r>
              <w:rPr>
                <w:rStyle w:val="font01"/>
                <w:rFonts w:hint="default"/>
              </w:rPr>
              <w:t>号《</w:t>
            </w:r>
            <w:r>
              <w:rPr>
                <w:rStyle w:val="font41"/>
              </w:rPr>
              <w:t>2008</w:t>
            </w:r>
            <w:r>
              <w:rPr>
                <w:rStyle w:val="font01"/>
                <w:rFonts w:hint="default"/>
              </w:rPr>
              <w:t>年区政府区长办公会议纪要》、【</w:t>
            </w:r>
            <w:r>
              <w:rPr>
                <w:rStyle w:val="font41"/>
              </w:rPr>
              <w:t>2008</w:t>
            </w:r>
            <w:r>
              <w:rPr>
                <w:rStyle w:val="font01"/>
                <w:rFonts w:hint="default"/>
              </w:rPr>
              <w:t>】</w:t>
            </w:r>
            <w:r>
              <w:rPr>
                <w:rStyle w:val="font41"/>
              </w:rPr>
              <w:t>22</w:t>
            </w:r>
            <w:r>
              <w:rPr>
                <w:rStyle w:val="font01"/>
                <w:rFonts w:hint="default"/>
              </w:rPr>
              <w:t>号、廊广建【</w:t>
            </w:r>
            <w:r>
              <w:rPr>
                <w:rStyle w:val="font41"/>
              </w:rPr>
              <w:t>2018</w:t>
            </w:r>
            <w:r>
              <w:rPr>
                <w:rStyle w:val="font01"/>
                <w:rFonts w:hint="default"/>
              </w:rPr>
              <w:t>】</w:t>
            </w:r>
            <w:r>
              <w:rPr>
                <w:rStyle w:val="font41"/>
              </w:rPr>
              <w:t>16</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人员经费保障成本</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人员经费保障成本</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150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廊广住建〔</w:t>
            </w:r>
            <w:r>
              <w:rPr>
                <w:rStyle w:val="font41"/>
              </w:rPr>
              <w:t>2021</w:t>
            </w:r>
            <w:r>
              <w:rPr>
                <w:rStyle w:val="font01"/>
                <w:rFonts w:hint="default"/>
              </w:rPr>
              <w:t>〕</w:t>
            </w:r>
            <w:r>
              <w:rPr>
                <w:rStyle w:val="font41"/>
              </w:rPr>
              <w:t>170</w:t>
            </w:r>
            <w:r>
              <w:rPr>
                <w:rStyle w:val="font01"/>
                <w:rFonts w:hint="default"/>
              </w:rPr>
              <w:t>号《区住建局关于解决拨付新增行政职能相关经费的请示》、《广阳区人民政府常务会议纪要六界第</w:t>
            </w:r>
            <w:r>
              <w:rPr>
                <w:rStyle w:val="font41"/>
              </w:rPr>
              <w:t xml:space="preserve">4 </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人员经费成本</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人员经费成本</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150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廊办字</w:t>
            </w:r>
            <w:r>
              <w:rPr>
                <w:rStyle w:val="font41"/>
              </w:rPr>
              <w:t>[2018]68</w:t>
            </w:r>
            <w:r>
              <w:rPr>
                <w:rStyle w:val="font01"/>
                <w:rFonts w:hint="default"/>
              </w:rPr>
              <w:t>号、廊广办字</w:t>
            </w:r>
            <w:r>
              <w:rPr>
                <w:rStyle w:val="font41"/>
              </w:rPr>
              <w:t>[2019]42</w:t>
            </w:r>
            <w:r>
              <w:rPr>
                <w:rStyle w:val="font01"/>
                <w:rFonts w:hint="default"/>
              </w:rPr>
              <w:t>号、廊广住建</w:t>
            </w:r>
            <w:r>
              <w:rPr>
                <w:rStyle w:val="font41"/>
              </w:rPr>
              <w:t>[2019]123</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成本控制</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成本控制</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Style w:val="font01"/>
                <w:rFonts w:hint="default"/>
              </w:rPr>
              <w:t>按照</w:t>
            </w:r>
            <w:r>
              <w:rPr>
                <w:rStyle w:val="font41"/>
              </w:rPr>
              <w:t>15</w:t>
            </w:r>
            <w:r>
              <w:rPr>
                <w:rStyle w:val="font01"/>
                <w:rFonts w:hint="default"/>
              </w:rPr>
              <w:t>元</w:t>
            </w:r>
            <w:r>
              <w:rPr>
                <w:rStyle w:val="font41"/>
              </w:rPr>
              <w:t>/</w:t>
            </w:r>
            <w:r>
              <w:rPr>
                <w:rStyle w:val="font01"/>
                <w:rFonts w:hint="default"/>
              </w:rPr>
              <w:t>平方米</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廊广住建</w:t>
            </w:r>
            <w:r>
              <w:rPr>
                <w:rStyle w:val="font41"/>
              </w:rPr>
              <w:t>[2023]3</w:t>
            </w:r>
            <w:r>
              <w:rPr>
                <w:rStyle w:val="font01"/>
                <w:rFonts w:hint="default"/>
              </w:rPr>
              <w:t>号、《廊坊市广阳区住房和城乡建设局关于预拨付自供热小区供暖补贴的请示》</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成本控制</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完成此项得</w:t>
            </w:r>
            <w:r>
              <w:rPr>
                <w:rStyle w:val="font41"/>
              </w:rPr>
              <w:t>15</w:t>
            </w:r>
            <w:r>
              <w:rPr>
                <w:rStyle w:val="font01"/>
                <w:rFonts w:hint="default"/>
              </w:rPr>
              <w:t>分，未完成酌情扣分。</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成本控制</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3502</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廊广住建</w:t>
            </w:r>
            <w:r>
              <w:rPr>
                <w:rStyle w:val="font41"/>
              </w:rPr>
              <w:t>[2019]44</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按规定执行工资（待遇）、社保标准</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达到指标值得满分，每达到指标值得满分，每偏离指标值权重的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按规定执行工资（待遇）、社保标准</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按规定执行</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请示</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环卫所需经费</w:t>
            </w:r>
          </w:p>
        </w:tc>
        <w:tc>
          <w:tcPr>
            <w:tcW w:w="3827"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r>
              <w:rPr>
                <w:rStyle w:val="font01"/>
                <w:rFonts w:hint="default"/>
              </w:rPr>
              <w:t>％</w:t>
            </w:r>
          </w:p>
        </w:tc>
        <w:tc>
          <w:tcPr>
            <w:tcW w:w="2551"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全年所需城区环卫工作经费总额</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6796</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实施方案</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成本控制</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成本控制</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3812</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服务协议、实施方案</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成本</w:t>
            </w: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成本控制</w:t>
            </w:r>
          </w:p>
        </w:tc>
        <w:tc>
          <w:tcPr>
            <w:tcW w:w="3827"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成本控制率</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603</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万元</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廊广建【</w:t>
            </w:r>
            <w:r>
              <w:rPr>
                <w:rStyle w:val="font41"/>
              </w:rPr>
              <w:t>2016</w:t>
            </w:r>
            <w:r>
              <w:rPr>
                <w:rStyle w:val="font01"/>
                <w:rFonts w:hint="default"/>
              </w:rPr>
              <w:t>】</w:t>
            </w:r>
            <w:r>
              <w:rPr>
                <w:rStyle w:val="font41"/>
              </w:rPr>
              <w:t>182</w:t>
            </w:r>
            <w:r>
              <w:rPr>
                <w:rStyle w:val="font01"/>
                <w:rFonts w:hint="default"/>
              </w:rPr>
              <w:t>号廊广建【</w:t>
            </w:r>
            <w:r>
              <w:rPr>
                <w:rStyle w:val="font41"/>
              </w:rPr>
              <w:t>2017</w:t>
            </w:r>
            <w:r>
              <w:rPr>
                <w:rStyle w:val="font01"/>
                <w:rFonts w:hint="default"/>
              </w:rPr>
              <w:t>】</w:t>
            </w:r>
            <w:r>
              <w:rPr>
                <w:rStyle w:val="font41"/>
              </w:rPr>
              <w:t>21</w:t>
            </w:r>
            <w:r>
              <w:rPr>
                <w:rStyle w:val="font01"/>
                <w:rFonts w:hint="default"/>
              </w:rPr>
              <w:t>号</w:t>
            </w:r>
          </w:p>
        </w:tc>
      </w:tr>
      <w:tr w:rsidR="001162A9" w:rsidTr="00527EB6">
        <w:trPr>
          <w:cantSplit/>
          <w:trHeight w:val="738"/>
          <w:jc w:val="center"/>
        </w:trPr>
        <w:tc>
          <w:tcPr>
            <w:tcW w:w="582" w:type="dxa"/>
            <w:vMerge w:val="restart"/>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部门效果</w:t>
            </w:r>
          </w:p>
        </w:tc>
        <w:tc>
          <w:tcPr>
            <w:tcW w:w="709" w:type="dxa"/>
            <w:shd w:val="clear" w:color="auto" w:fill="auto"/>
            <w:tcMar>
              <w:top w:w="15" w:type="dxa"/>
              <w:left w:w="15" w:type="dxa"/>
              <w:bottom w:w="0" w:type="dxa"/>
              <w:right w:w="15" w:type="dxa"/>
            </w:tcMar>
            <w:vAlign w:val="center"/>
            <w:hideMark/>
          </w:tcPr>
          <w:p w:rsidR="001162A9" w:rsidRDefault="001162A9" w:rsidP="001162A9">
            <w:pPr>
              <w:jc w:val="center"/>
              <w:rPr>
                <w:rFonts w:ascii="方正书宋_GBK" w:eastAsia="方正书宋_GBK"/>
                <w:color w:val="000000"/>
              </w:rPr>
            </w:pPr>
            <w:r>
              <w:rPr>
                <w:rFonts w:ascii="方正书宋_GBK" w:eastAsia="方正书宋_GBK" w:hint="eastAsia"/>
                <w:color w:val="000000"/>
              </w:rPr>
              <w:t>社会</w:t>
            </w:r>
          </w:p>
          <w:p w:rsidR="001162A9" w:rsidRDefault="001162A9" w:rsidP="001162A9">
            <w:pPr>
              <w:jc w:val="center"/>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矿区居民生活便利及舒适度</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矿区居民生活便利及舒适度</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有所提升</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1162A9" w:rsidTr="00F2390C">
        <w:trPr>
          <w:cantSplit/>
          <w:trHeight w:val="1141"/>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提高居民生活品质</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提高居民生活品质</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提高居民生活品质</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计划标准、工作计划</w:t>
            </w:r>
          </w:p>
        </w:tc>
      </w:tr>
      <w:tr w:rsidR="001162A9" w:rsidTr="00EE7404">
        <w:trPr>
          <w:cantSplit/>
          <w:trHeight w:val="1141"/>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保障补贴正常发放</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保障补贴正常发放</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保障补贴正常发放</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Style w:val="font41"/>
              </w:rPr>
              <w:t>2016</w:t>
            </w:r>
            <w:r>
              <w:rPr>
                <w:rStyle w:val="font01"/>
                <w:rFonts w:cs="Calibri" w:hint="default"/>
              </w:rPr>
              <w:t>、</w:t>
            </w:r>
            <w:r>
              <w:rPr>
                <w:rStyle w:val="font41"/>
              </w:rPr>
              <w:t>2017</w:t>
            </w:r>
            <w:r>
              <w:rPr>
                <w:rStyle w:val="font01"/>
                <w:rFonts w:cs="Calibri" w:hint="default"/>
              </w:rPr>
              <w:t>年改造方案（按改造确户数发放补贴）</w:t>
            </w:r>
          </w:p>
        </w:tc>
      </w:tr>
      <w:tr w:rsidR="001162A9" w:rsidTr="00DC02E5">
        <w:trPr>
          <w:cantSplit/>
          <w:trHeight w:val="1427"/>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提高人员归属感，维护职工队伍稳定</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，扣权重指标值的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提高人员归属感，维护职工队伍稳定</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提高归属感，维护稳定</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《廊坊市广阳区市场管办脱钩分流人员安置方案》、《廊广建【</w:t>
            </w:r>
            <w:r>
              <w:rPr>
                <w:rStyle w:val="font41"/>
              </w:rPr>
              <w:t>2018</w:t>
            </w:r>
            <w:r>
              <w:rPr>
                <w:rStyle w:val="font01"/>
                <w:rFonts w:hint="default"/>
              </w:rPr>
              <w:t>】</w:t>
            </w:r>
            <w:r>
              <w:rPr>
                <w:rStyle w:val="font41"/>
              </w:rPr>
              <w:t>88</w:t>
            </w:r>
            <w:r>
              <w:rPr>
                <w:rStyle w:val="font01"/>
                <w:rFonts w:hint="default"/>
              </w:rPr>
              <w:t>号关于落实工商分流人员</w:t>
            </w:r>
            <w:r>
              <w:rPr>
                <w:rStyle w:val="font41"/>
              </w:rPr>
              <w:t>2018</w:t>
            </w:r>
            <w:r>
              <w:rPr>
                <w:rStyle w:val="font01"/>
                <w:rFonts w:hint="default"/>
              </w:rPr>
              <w:t>年各项福利待遇的请示》</w:t>
            </w:r>
          </w:p>
        </w:tc>
      </w:tr>
      <w:tr w:rsidR="001162A9" w:rsidTr="008668A1">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矿区居民生活便利及舒适度</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矿区居民生活便利及舒适度</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有所提升</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1162A9" w:rsidTr="00D25472">
        <w:trPr>
          <w:cantSplit/>
          <w:trHeight w:val="856"/>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保障城建工作正常开展。</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保障城建工作正常开展。</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正常开展。</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工作计划</w:t>
            </w:r>
          </w:p>
        </w:tc>
      </w:tr>
      <w:tr w:rsidR="001162A9" w:rsidTr="004A6D9D">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设施正常运转率</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反映设施功能正常运转情况</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rFonts w:ascii="宋体" w:hAnsi="宋体" w:cs="宋体"/>
                <w:color w:val="000000"/>
                <w:sz w:val="22"/>
                <w:szCs w:val="22"/>
              </w:rPr>
            </w:pPr>
            <w:r>
              <w:rPr>
                <w:rStyle w:val="font01"/>
                <w:rFonts w:hint="default"/>
              </w:rPr>
              <w:t>廊财建【</w:t>
            </w:r>
            <w:r>
              <w:rPr>
                <w:rStyle w:val="font41"/>
              </w:rPr>
              <w:t>2022</w:t>
            </w:r>
            <w:r>
              <w:rPr>
                <w:rStyle w:val="font01"/>
                <w:rFonts w:hint="default"/>
              </w:rPr>
              <w:t>】</w:t>
            </w:r>
            <w:r>
              <w:rPr>
                <w:rStyle w:val="font41"/>
              </w:rPr>
              <w:t>102</w:t>
            </w:r>
            <w:r>
              <w:rPr>
                <w:rStyle w:val="font01"/>
                <w:rFonts w:hint="default"/>
              </w:rPr>
              <w:t>号</w:t>
            </w:r>
          </w:p>
        </w:tc>
      </w:tr>
      <w:tr w:rsidR="001162A9" w:rsidTr="006478CC">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气代煤村街居民生活安全保障</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保障气代煤村街居民用气安全</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用气安全</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《农村</w:t>
            </w:r>
            <w:r>
              <w:rPr>
                <w:rStyle w:val="font41"/>
              </w:rPr>
              <w:t>“</w:t>
            </w:r>
            <w:r>
              <w:rPr>
                <w:rStyle w:val="font01"/>
                <w:rFonts w:hint="default"/>
              </w:rPr>
              <w:t>气代煤</w:t>
            </w:r>
            <w:r>
              <w:rPr>
                <w:rStyle w:val="font41"/>
              </w:rPr>
              <w:t>”</w:t>
            </w:r>
            <w:r>
              <w:rPr>
                <w:rStyle w:val="font01"/>
                <w:rFonts w:hint="default"/>
              </w:rPr>
              <w:t>安全运营十条强化措施》</w:t>
            </w:r>
          </w:p>
        </w:tc>
      </w:tr>
      <w:tr w:rsidR="001162A9" w:rsidTr="00117650">
        <w:trPr>
          <w:cantSplit/>
          <w:trHeight w:val="1427"/>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加强工作人员归属感，保持干部队伍稳定</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，扣权重指标值的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通过按时按标准发放工资福利等，进一步增强职工的归属感，保持队伍相对稳定，保障办公正常运转。</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保持职工队伍相对稳定</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w:t>
            </w:r>
            <w:r>
              <w:rPr>
                <w:rStyle w:val="font41"/>
              </w:rPr>
              <w:t>2008</w:t>
            </w:r>
            <w:r>
              <w:rPr>
                <w:rStyle w:val="font01"/>
                <w:rFonts w:hint="default"/>
              </w:rPr>
              <w:t>】</w:t>
            </w:r>
            <w:r>
              <w:rPr>
                <w:rStyle w:val="font41"/>
              </w:rPr>
              <w:t>15</w:t>
            </w:r>
            <w:r>
              <w:rPr>
                <w:rStyle w:val="font01"/>
                <w:rFonts w:hint="default"/>
              </w:rPr>
              <w:t>号《</w:t>
            </w:r>
            <w:r>
              <w:rPr>
                <w:rStyle w:val="font41"/>
              </w:rPr>
              <w:t>2008</w:t>
            </w:r>
            <w:r>
              <w:rPr>
                <w:rStyle w:val="font01"/>
                <w:rFonts w:hint="default"/>
              </w:rPr>
              <w:t>年区政府区长办公会议纪要》、【</w:t>
            </w:r>
            <w:r>
              <w:rPr>
                <w:rStyle w:val="font41"/>
              </w:rPr>
              <w:t>2008</w:t>
            </w:r>
            <w:r>
              <w:rPr>
                <w:rStyle w:val="font01"/>
                <w:rFonts w:hint="default"/>
              </w:rPr>
              <w:t>】</w:t>
            </w:r>
            <w:r>
              <w:rPr>
                <w:rStyle w:val="font41"/>
              </w:rPr>
              <w:t>22</w:t>
            </w:r>
            <w:r>
              <w:rPr>
                <w:rStyle w:val="font01"/>
                <w:rFonts w:hint="default"/>
              </w:rPr>
              <w:t>号、廊广建【</w:t>
            </w:r>
            <w:r>
              <w:rPr>
                <w:rStyle w:val="font41"/>
              </w:rPr>
              <w:t>2018</w:t>
            </w:r>
            <w:r>
              <w:rPr>
                <w:rStyle w:val="font01"/>
                <w:rFonts w:hint="default"/>
              </w:rPr>
              <w:t>】</w:t>
            </w:r>
            <w:r>
              <w:rPr>
                <w:rStyle w:val="font41"/>
              </w:rPr>
              <w:t>16</w:t>
            </w:r>
            <w:r>
              <w:rPr>
                <w:rStyle w:val="font01"/>
                <w:rFonts w:hint="default"/>
              </w:rPr>
              <w:t>号</w:t>
            </w:r>
          </w:p>
        </w:tc>
      </w:tr>
      <w:tr w:rsidR="001162A9" w:rsidTr="00E553C2">
        <w:trPr>
          <w:cantSplit/>
          <w:trHeight w:val="1427"/>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保障办公日常需要，维持四个科室正常运转</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保障办公日常需要，维持四个科室正常运转</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维持部门正常运转</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廊广住建〔</w:t>
            </w:r>
            <w:r>
              <w:rPr>
                <w:rStyle w:val="font41"/>
              </w:rPr>
              <w:t>2021</w:t>
            </w:r>
            <w:r>
              <w:rPr>
                <w:rStyle w:val="font01"/>
                <w:rFonts w:hint="default"/>
              </w:rPr>
              <w:t>〕</w:t>
            </w:r>
            <w:r>
              <w:rPr>
                <w:rStyle w:val="font41"/>
              </w:rPr>
              <w:t>170</w:t>
            </w:r>
            <w:r>
              <w:rPr>
                <w:rStyle w:val="font01"/>
                <w:rFonts w:hint="default"/>
              </w:rPr>
              <w:t>号《区住建局关于解决拨付新增行政职能相关经费的请示》、《广阳区人民政府常务会议纪要六界第</w:t>
            </w:r>
            <w:r>
              <w:rPr>
                <w:rStyle w:val="font41"/>
              </w:rPr>
              <w:t xml:space="preserve">4 </w:t>
            </w:r>
            <w:r>
              <w:rPr>
                <w:rStyle w:val="font01"/>
                <w:rFonts w:hint="default"/>
              </w:rPr>
              <w:t>号》</w:t>
            </w:r>
          </w:p>
        </w:tc>
      </w:tr>
      <w:tr w:rsidR="001162A9" w:rsidTr="009E52D7">
        <w:trPr>
          <w:cantSplit/>
          <w:trHeight w:val="856"/>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维稳</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维护职工队伍稳定</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基本稳定</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廊办字</w:t>
            </w:r>
            <w:r>
              <w:rPr>
                <w:rStyle w:val="font41"/>
              </w:rPr>
              <w:t>[2018]68</w:t>
            </w:r>
            <w:r>
              <w:rPr>
                <w:rStyle w:val="font01"/>
                <w:rFonts w:hint="default"/>
              </w:rPr>
              <w:t>号、廊广办字</w:t>
            </w:r>
            <w:r>
              <w:rPr>
                <w:rStyle w:val="font41"/>
              </w:rPr>
              <w:t>[2019]42</w:t>
            </w:r>
            <w:r>
              <w:rPr>
                <w:rStyle w:val="font01"/>
                <w:rFonts w:hint="default"/>
              </w:rPr>
              <w:t>号、廊广住建</w:t>
            </w:r>
            <w:r>
              <w:rPr>
                <w:rStyle w:val="font41"/>
              </w:rPr>
              <w:t>[2019]123</w:t>
            </w:r>
            <w:r>
              <w:rPr>
                <w:rStyle w:val="font01"/>
                <w:rFonts w:hint="default"/>
              </w:rPr>
              <w:t>号</w:t>
            </w:r>
          </w:p>
        </w:tc>
      </w:tr>
      <w:tr w:rsidR="001162A9" w:rsidTr="008C116A">
        <w:trPr>
          <w:cantSplit/>
          <w:trHeight w:val="1141"/>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维护我区信访稳定</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维护我区信访稳定</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维护信访稳定</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廊广住建</w:t>
            </w:r>
            <w:r>
              <w:rPr>
                <w:rStyle w:val="font41"/>
              </w:rPr>
              <w:t>[2023]3</w:t>
            </w:r>
            <w:r>
              <w:rPr>
                <w:rStyle w:val="font01"/>
                <w:rFonts w:hint="default"/>
              </w:rPr>
              <w:t>号、《廊坊市广阳区住房和城乡建设局关于预拨付自供热小区供暖补贴的请示》</w:t>
            </w:r>
          </w:p>
        </w:tc>
      </w:tr>
      <w:tr w:rsidR="001162A9" w:rsidTr="00545AB3">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提高居民生活舒适度</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完成此项得</w:t>
            </w:r>
            <w:r>
              <w:rPr>
                <w:rStyle w:val="font41"/>
              </w:rPr>
              <w:t>10</w:t>
            </w:r>
            <w:r>
              <w:rPr>
                <w:rStyle w:val="font01"/>
                <w:rFonts w:hint="default"/>
              </w:rPr>
              <w:t>分，未完成酌情扣分。</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提高居民生活舒适度</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显著提升</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工作计划</w:t>
            </w:r>
          </w:p>
        </w:tc>
      </w:tr>
      <w:tr w:rsidR="001162A9" w:rsidTr="005834BD">
        <w:trPr>
          <w:cantSplit/>
          <w:trHeight w:val="1427"/>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提高人员归属感，维护职工队伍稳定</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达到指标值得满分，每达到指标值得满分，达不到效果不得分</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提高人员归属感，维护职工队伍稳定</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提高归属感，维护稳定</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请示</w:t>
            </w:r>
          </w:p>
        </w:tc>
      </w:tr>
      <w:tr w:rsidR="001162A9" w:rsidTr="00255A48">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城区处罚频次</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达到指标值得满分，每超出指标值权重的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考核环卫工作处罚频次</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hAnsi="宋体" w:cs="宋体"/>
                <w:color w:val="000000"/>
                <w:sz w:val="22"/>
                <w:szCs w:val="22"/>
              </w:rPr>
            </w:pPr>
            <w:r>
              <w:rPr>
                <w:rStyle w:val="font01"/>
                <w:rFonts w:hint="default"/>
              </w:rPr>
              <w:t>次</w:t>
            </w:r>
            <w:r>
              <w:rPr>
                <w:rStyle w:val="font41"/>
              </w:rPr>
              <w:t>/</w:t>
            </w:r>
            <w:r>
              <w:rPr>
                <w:rStyle w:val="font01"/>
                <w:rFonts w:hint="default"/>
              </w:rPr>
              <w:t>年</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考核结果</w:t>
            </w:r>
          </w:p>
        </w:tc>
      </w:tr>
      <w:tr w:rsidR="001162A9" w:rsidTr="00C31178">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城区处罚频次</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达到指标值得满分，每超出指标权重的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考核环卫工作处罚频次</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hAnsi="宋体" w:cs="宋体"/>
                <w:color w:val="000000"/>
                <w:sz w:val="22"/>
                <w:szCs w:val="22"/>
              </w:rPr>
            </w:pPr>
            <w:r>
              <w:rPr>
                <w:rFonts w:ascii="宋体" w:eastAsia="宋体" w:hAnsi="宋体" w:cs="宋体" w:hint="eastAsia"/>
                <w:color w:val="000000"/>
                <w:sz w:val="22"/>
                <w:szCs w:val="22"/>
              </w:rPr>
              <w:t>年每次</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考核结果</w:t>
            </w:r>
          </w:p>
        </w:tc>
      </w:tr>
      <w:tr w:rsidR="001162A9" w:rsidTr="00724969">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社会</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提升环境舒适度</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保障居民生活舒适度</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Fonts w:ascii="Calibri" w:hAnsi="Calibri" w:cs="Calibri"/>
                <w:color w:val="000000"/>
                <w:sz w:val="22"/>
                <w:szCs w:val="22"/>
              </w:rPr>
              <w:t>97</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hAnsi="宋体" w:cs="宋体"/>
                <w:color w:val="000000"/>
                <w:sz w:val="22"/>
                <w:szCs w:val="22"/>
              </w:rPr>
            </w:pPr>
            <w:r>
              <w:rPr>
                <w:rFonts w:ascii="宋体" w:eastAsia="宋体" w:hAnsi="宋体" w:cs="宋体" w:hint="eastAsia"/>
                <w:color w:val="000000"/>
                <w:sz w:val="22"/>
                <w:szCs w:val="22"/>
              </w:rPr>
              <w:t>百分之</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廊广建【</w:t>
            </w:r>
            <w:r>
              <w:rPr>
                <w:rStyle w:val="font41"/>
              </w:rPr>
              <w:t>2016</w:t>
            </w:r>
            <w:r>
              <w:rPr>
                <w:rStyle w:val="font01"/>
                <w:rFonts w:hint="default"/>
              </w:rPr>
              <w:t>】</w:t>
            </w:r>
            <w:r>
              <w:rPr>
                <w:rStyle w:val="font41"/>
              </w:rPr>
              <w:t>182</w:t>
            </w:r>
            <w:r>
              <w:rPr>
                <w:rStyle w:val="font01"/>
                <w:rFonts w:hint="default"/>
              </w:rPr>
              <w:t>号廊广建【</w:t>
            </w:r>
            <w:r>
              <w:rPr>
                <w:rStyle w:val="font41"/>
              </w:rPr>
              <w:t>2017</w:t>
            </w:r>
            <w:r>
              <w:rPr>
                <w:rStyle w:val="font01"/>
                <w:rFonts w:hint="default"/>
              </w:rPr>
              <w:t>】</w:t>
            </w:r>
            <w:r>
              <w:rPr>
                <w:rStyle w:val="font41"/>
              </w:rPr>
              <w:t>21</w:t>
            </w:r>
            <w:r>
              <w:rPr>
                <w:rStyle w:val="font01"/>
                <w:rFonts w:hint="default"/>
              </w:rPr>
              <w:t>号</w:t>
            </w:r>
          </w:p>
        </w:tc>
      </w:tr>
      <w:tr w:rsidR="001162A9" w:rsidTr="00F634FE">
        <w:trPr>
          <w:cantSplit/>
          <w:trHeight w:val="1712"/>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经济</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Style w:val="font01"/>
                <w:rFonts w:hint="default"/>
              </w:rPr>
              <w:t>华北石油管理局有限公司华兴综合服务处廊坊矿区市政</w:t>
            </w:r>
            <w:r>
              <w:rPr>
                <w:rStyle w:val="font41"/>
              </w:rPr>
              <w:t xml:space="preserve"> </w:t>
            </w:r>
            <w:r>
              <w:rPr>
                <w:rStyle w:val="font01"/>
                <w:rFonts w:hint="default"/>
              </w:rPr>
              <w:t>社区等办社会职能运营维</w:t>
            </w:r>
            <w:r>
              <w:rPr>
                <w:rStyle w:val="font41"/>
              </w:rPr>
              <w:t xml:space="preserve"> </w:t>
            </w:r>
            <w:r>
              <w:rPr>
                <w:rStyle w:val="font01"/>
                <w:rFonts w:hint="default"/>
              </w:rPr>
              <w:t>护标准与当地政府其他市</w:t>
            </w:r>
            <w:r>
              <w:rPr>
                <w:rStyle w:val="font41"/>
              </w:rPr>
              <w:t xml:space="preserve"> </w:t>
            </w:r>
            <w:r>
              <w:rPr>
                <w:rStyle w:val="font01"/>
                <w:rFonts w:hint="default"/>
              </w:rPr>
              <w:t>政社区等社会职能运营维护标准一致的比例</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达到指标值得满分，每降低或超出指标值的</w:t>
            </w:r>
            <w:r>
              <w:rPr>
                <w:rStyle w:val="font41"/>
              </w:rPr>
              <w:t>10%</w:t>
            </w:r>
            <w:r>
              <w:rPr>
                <w:rStyle w:val="font01"/>
                <w:rFonts w:hint="default"/>
              </w:rPr>
              <w:t>，扣权重值的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华北石油管理局有限公司华兴综合服务处廊坊矿区市政</w:t>
            </w:r>
            <w:r>
              <w:rPr>
                <w:rStyle w:val="font41"/>
              </w:rPr>
              <w:t xml:space="preserve"> </w:t>
            </w:r>
            <w:r>
              <w:rPr>
                <w:rStyle w:val="font01"/>
                <w:rFonts w:hint="default"/>
              </w:rPr>
              <w:t>社区等办社会职能运营维</w:t>
            </w:r>
            <w:r>
              <w:rPr>
                <w:rStyle w:val="font41"/>
              </w:rPr>
              <w:t xml:space="preserve"> </w:t>
            </w:r>
            <w:r>
              <w:rPr>
                <w:rStyle w:val="font01"/>
                <w:rFonts w:hint="default"/>
              </w:rPr>
              <w:t>护标准与当地政府其他市</w:t>
            </w:r>
            <w:r>
              <w:rPr>
                <w:rStyle w:val="font41"/>
              </w:rPr>
              <w:t xml:space="preserve"> </w:t>
            </w:r>
            <w:r>
              <w:rPr>
                <w:rStyle w:val="font01"/>
                <w:rFonts w:hint="default"/>
              </w:rPr>
              <w:t>政社区等社会职能运营维护标准一致的比例</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Fonts w:ascii="Calibri" w:hAnsi="Calibri" w:cs="Calibri"/>
                <w:color w:val="000000"/>
                <w:sz w:val="22"/>
                <w:szCs w:val="22"/>
              </w:rPr>
              <w:t>100</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1162A9" w:rsidTr="000C1AAF">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经济</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节约成本</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节约成本</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节约成本</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计划标准、工作计划</w:t>
            </w:r>
          </w:p>
        </w:tc>
      </w:tr>
      <w:tr w:rsidR="001162A9" w:rsidTr="00877E2B">
        <w:trPr>
          <w:cantSplit/>
          <w:trHeight w:val="1427"/>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经济</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促进经济高质量发展</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促进经济高质量发展</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促进经济高质量发展</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计划标准、工作计划</w:t>
            </w:r>
          </w:p>
        </w:tc>
      </w:tr>
      <w:tr w:rsidR="001162A9" w:rsidTr="00AB24AE">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经济</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节约成本</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节约成本</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节约成本</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Style w:val="font41"/>
              </w:rPr>
              <w:t>2016</w:t>
            </w:r>
            <w:r>
              <w:rPr>
                <w:rStyle w:val="font01"/>
                <w:rFonts w:cs="Calibri" w:hint="default"/>
              </w:rPr>
              <w:t>、</w:t>
            </w:r>
            <w:r>
              <w:rPr>
                <w:rStyle w:val="font41"/>
              </w:rPr>
              <w:t>2017</w:t>
            </w:r>
            <w:r>
              <w:rPr>
                <w:rStyle w:val="font01"/>
                <w:rFonts w:cs="Calibri" w:hint="default"/>
              </w:rPr>
              <w:t>年改造方案（按改造确户数发放补贴）</w:t>
            </w:r>
          </w:p>
        </w:tc>
      </w:tr>
      <w:tr w:rsidR="001162A9" w:rsidTr="00FF30CA">
        <w:trPr>
          <w:cantSplit/>
          <w:trHeight w:val="1427"/>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经济</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节约成本</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，扣权重指标值的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节约成本</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节约成本</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《廊坊市广阳区市场管办脱钩分流人员安置方案》、《廊广建【</w:t>
            </w:r>
            <w:r>
              <w:rPr>
                <w:rStyle w:val="font41"/>
              </w:rPr>
              <w:t>2018</w:t>
            </w:r>
            <w:r>
              <w:rPr>
                <w:rStyle w:val="font01"/>
                <w:rFonts w:hint="default"/>
              </w:rPr>
              <w:t>】</w:t>
            </w:r>
            <w:r>
              <w:rPr>
                <w:rStyle w:val="font41"/>
              </w:rPr>
              <w:t>88</w:t>
            </w:r>
            <w:r>
              <w:rPr>
                <w:rStyle w:val="font01"/>
                <w:rFonts w:hint="default"/>
              </w:rPr>
              <w:t>号关于落实工商分流人员</w:t>
            </w:r>
            <w:r>
              <w:rPr>
                <w:rStyle w:val="font41"/>
              </w:rPr>
              <w:t>2018</w:t>
            </w:r>
            <w:r>
              <w:rPr>
                <w:rStyle w:val="font01"/>
                <w:rFonts w:hint="default"/>
              </w:rPr>
              <w:t>年各项福利待遇的请示》</w:t>
            </w:r>
          </w:p>
        </w:tc>
      </w:tr>
      <w:tr w:rsidR="001162A9" w:rsidTr="00975CE8">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经济</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节约成本</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节约成本</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节约成本</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1162A9" w:rsidTr="00ED3155">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经济</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项目受益人数</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反映项目受益人数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Fonts w:ascii="Calibri" w:hAnsi="Calibri" w:cs="Calibri"/>
                <w:color w:val="000000"/>
                <w:sz w:val="22"/>
                <w:szCs w:val="22"/>
              </w:rPr>
              <w:t>500</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hAnsi="宋体" w:cs="宋体"/>
                <w:color w:val="000000"/>
                <w:sz w:val="22"/>
                <w:szCs w:val="22"/>
              </w:rPr>
            </w:pPr>
            <w:r>
              <w:rPr>
                <w:rFonts w:ascii="宋体" w:eastAsia="宋体" w:hAnsi="宋体" w:cs="宋体" w:hint="eastAsia"/>
                <w:color w:val="000000"/>
                <w:sz w:val="22"/>
                <w:szCs w:val="22"/>
              </w:rPr>
              <w:t>人</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廊财建【</w:t>
            </w:r>
            <w:r>
              <w:rPr>
                <w:rStyle w:val="font41"/>
              </w:rPr>
              <w:t>2022</w:t>
            </w:r>
            <w:r>
              <w:rPr>
                <w:rStyle w:val="font01"/>
                <w:rFonts w:hint="default"/>
              </w:rPr>
              <w:t>】</w:t>
            </w:r>
            <w:r>
              <w:rPr>
                <w:rStyle w:val="font41"/>
              </w:rPr>
              <w:t>102</w:t>
            </w:r>
            <w:r>
              <w:rPr>
                <w:rStyle w:val="font01"/>
                <w:rFonts w:hint="default"/>
              </w:rPr>
              <w:t>号</w:t>
            </w:r>
          </w:p>
        </w:tc>
      </w:tr>
      <w:tr w:rsidR="001162A9" w:rsidTr="00DB7497">
        <w:trPr>
          <w:cantSplit/>
          <w:trHeight w:val="1141"/>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经济</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节约成本</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，扣权重指标值的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节约成本</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节约成本</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w:t>
            </w:r>
            <w:r>
              <w:rPr>
                <w:rStyle w:val="font41"/>
              </w:rPr>
              <w:t>2008</w:t>
            </w:r>
            <w:r>
              <w:rPr>
                <w:rStyle w:val="font01"/>
                <w:rFonts w:hint="default"/>
              </w:rPr>
              <w:t>】</w:t>
            </w:r>
            <w:r>
              <w:rPr>
                <w:rStyle w:val="font41"/>
              </w:rPr>
              <w:t>15</w:t>
            </w:r>
            <w:r>
              <w:rPr>
                <w:rStyle w:val="font01"/>
                <w:rFonts w:hint="default"/>
              </w:rPr>
              <w:t>号《</w:t>
            </w:r>
            <w:r>
              <w:rPr>
                <w:rStyle w:val="font41"/>
              </w:rPr>
              <w:t>2008</w:t>
            </w:r>
            <w:r>
              <w:rPr>
                <w:rStyle w:val="font01"/>
                <w:rFonts w:hint="default"/>
              </w:rPr>
              <w:t>年区政府区长办公会议纪要》、【</w:t>
            </w:r>
            <w:r>
              <w:rPr>
                <w:rStyle w:val="font41"/>
              </w:rPr>
              <w:t>2008</w:t>
            </w:r>
            <w:r>
              <w:rPr>
                <w:rStyle w:val="font01"/>
                <w:rFonts w:hint="default"/>
              </w:rPr>
              <w:t>】</w:t>
            </w:r>
            <w:r>
              <w:rPr>
                <w:rStyle w:val="font41"/>
              </w:rPr>
              <w:t>22</w:t>
            </w:r>
            <w:r>
              <w:rPr>
                <w:rStyle w:val="font01"/>
                <w:rFonts w:hint="default"/>
              </w:rPr>
              <w:t>号、廊广建【</w:t>
            </w:r>
            <w:r>
              <w:rPr>
                <w:rStyle w:val="font41"/>
              </w:rPr>
              <w:t>2018</w:t>
            </w:r>
            <w:r>
              <w:rPr>
                <w:rStyle w:val="font01"/>
                <w:rFonts w:hint="default"/>
              </w:rPr>
              <w:t>】</w:t>
            </w:r>
            <w:r>
              <w:rPr>
                <w:rStyle w:val="font41"/>
              </w:rPr>
              <w:t>16</w:t>
            </w:r>
            <w:r>
              <w:rPr>
                <w:rStyle w:val="font01"/>
                <w:rFonts w:hint="default"/>
              </w:rPr>
              <w:t>号</w:t>
            </w:r>
          </w:p>
        </w:tc>
      </w:tr>
      <w:tr w:rsidR="001162A9" w:rsidTr="009B6C0F">
        <w:trPr>
          <w:cantSplit/>
          <w:trHeight w:val="1427"/>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经济</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成本节约</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成本节约</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成本节约</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廊广住建〔</w:t>
            </w:r>
            <w:r>
              <w:rPr>
                <w:rStyle w:val="font41"/>
              </w:rPr>
              <w:t>2021</w:t>
            </w:r>
            <w:r>
              <w:rPr>
                <w:rStyle w:val="font01"/>
                <w:rFonts w:hint="default"/>
              </w:rPr>
              <w:t>〕</w:t>
            </w:r>
            <w:r>
              <w:rPr>
                <w:rStyle w:val="font41"/>
              </w:rPr>
              <w:t>170</w:t>
            </w:r>
            <w:r>
              <w:rPr>
                <w:rStyle w:val="font01"/>
                <w:rFonts w:hint="default"/>
              </w:rPr>
              <w:t>号《区住建局关于解决拨付新增行政职能相关经费的请示》、《广阳区人民政府常务会议纪要六界第</w:t>
            </w:r>
            <w:r>
              <w:rPr>
                <w:rStyle w:val="font41"/>
              </w:rPr>
              <w:t xml:space="preserve">4 </w:t>
            </w:r>
            <w:r>
              <w:rPr>
                <w:rStyle w:val="font01"/>
                <w:rFonts w:hint="default"/>
              </w:rPr>
              <w:t>号》</w:t>
            </w:r>
          </w:p>
        </w:tc>
      </w:tr>
      <w:tr w:rsidR="001162A9" w:rsidTr="00D842A4">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经济</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人员生活水平保持稳定</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达到指标值得满分，每达到指标值得满分，达不到效果不得分</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人员生活水平保持稳定</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保持稳定</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请示</w:t>
            </w:r>
          </w:p>
        </w:tc>
      </w:tr>
      <w:tr w:rsidR="001162A9" w:rsidTr="00194624">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经济</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经济效益</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提升城区环境卫生形象</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提升形象</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考核结果</w:t>
            </w:r>
          </w:p>
        </w:tc>
      </w:tr>
      <w:tr w:rsidR="001162A9" w:rsidTr="000205EA">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经济</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城区环境得到优化</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达到指标值得满分，每降低指标权重的</w:t>
            </w:r>
            <w:r>
              <w:rPr>
                <w:rStyle w:val="font41"/>
              </w:rPr>
              <w:t>10</w:t>
            </w:r>
            <w:r>
              <w:rPr>
                <w:rStyle w:val="font01"/>
                <w:rFonts w:hint="default"/>
              </w:rPr>
              <w:t>％，扣权重分值的</w:t>
            </w:r>
            <w:r>
              <w:rPr>
                <w:rStyle w:val="font41"/>
              </w:rPr>
              <w:t>5</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城区环境得到优化</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干净整洁</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实施方案</w:t>
            </w:r>
          </w:p>
        </w:tc>
      </w:tr>
      <w:tr w:rsidR="001162A9" w:rsidTr="00333826">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经济</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辖区内干净整洁</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辖区内干净整洁</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干净整洁</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考核结果</w:t>
            </w:r>
          </w:p>
        </w:tc>
      </w:tr>
      <w:tr w:rsidR="001162A9" w:rsidTr="00DD096B">
        <w:trPr>
          <w:cantSplit/>
          <w:trHeight w:val="1141"/>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生态</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大气环境质量改善</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完成指标值得</w:t>
            </w:r>
            <w:r>
              <w:rPr>
                <w:rStyle w:val="font41"/>
              </w:rPr>
              <w:t>10</w:t>
            </w:r>
            <w:r>
              <w:rPr>
                <w:rStyle w:val="font01"/>
                <w:rFonts w:hint="default"/>
              </w:rPr>
              <w:t>分，未完成指标值酌情按比例扣分</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大气环境质量改善</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大气环境质量改善</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Style w:val="font41"/>
              </w:rPr>
              <w:t>2016</w:t>
            </w:r>
            <w:r>
              <w:rPr>
                <w:rStyle w:val="font01"/>
                <w:rFonts w:cs="Calibri" w:hint="default"/>
              </w:rPr>
              <w:t>、</w:t>
            </w:r>
            <w:r>
              <w:rPr>
                <w:rStyle w:val="font41"/>
              </w:rPr>
              <w:t>2017</w:t>
            </w:r>
            <w:r>
              <w:rPr>
                <w:rStyle w:val="font01"/>
                <w:rFonts w:cs="Calibri" w:hint="default"/>
              </w:rPr>
              <w:t>年改造方案（按改造确户数发放补贴）</w:t>
            </w:r>
          </w:p>
        </w:tc>
      </w:tr>
      <w:tr w:rsidR="001162A9" w:rsidTr="000107C3">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生态</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矿区居住环境</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矿区居住环境整体情况</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得到改善</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Style w:val="font41"/>
              </w:rPr>
              <w:t>“</w:t>
            </w:r>
            <w:r>
              <w:rPr>
                <w:rStyle w:val="font01"/>
                <w:rFonts w:cs="Calibri" w:hint="default"/>
              </w:rPr>
              <w:t>三供一业</w:t>
            </w:r>
            <w:r>
              <w:rPr>
                <w:rStyle w:val="font41"/>
              </w:rPr>
              <w:t>”</w:t>
            </w:r>
            <w:r>
              <w:rPr>
                <w:rStyle w:val="font01"/>
                <w:rFonts w:cs="Calibri" w:hint="default"/>
              </w:rPr>
              <w:t>市政、社区业务资产无偿划转协议</w:t>
            </w:r>
          </w:p>
        </w:tc>
      </w:tr>
      <w:tr w:rsidR="001162A9" w:rsidTr="00BD2455">
        <w:trPr>
          <w:cantSplit/>
          <w:trHeight w:val="856"/>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生态</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城乡环境得到改善</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完成此项得</w:t>
            </w:r>
            <w:r>
              <w:rPr>
                <w:rStyle w:val="font41"/>
              </w:rPr>
              <w:t>10</w:t>
            </w:r>
            <w:r>
              <w:rPr>
                <w:rStyle w:val="font01"/>
                <w:rFonts w:hint="default"/>
              </w:rPr>
              <w:t>分，未完成酌情扣分。</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减少环境污染，改善城乡环境</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环境污染减少</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工作计划</w:t>
            </w:r>
          </w:p>
        </w:tc>
      </w:tr>
      <w:tr w:rsidR="001162A9" w:rsidTr="00DB6481">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生态</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城区环境得到优化</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减少环境污染，优化城区环境</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优化</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实施方案</w:t>
            </w:r>
          </w:p>
        </w:tc>
      </w:tr>
      <w:tr w:rsidR="001162A9" w:rsidTr="00D468A4">
        <w:trPr>
          <w:cantSplit/>
          <w:trHeight w:val="845"/>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生态</w:t>
            </w:r>
          </w:p>
          <w:p w:rsidR="001162A9" w:rsidRDefault="001162A9" w:rsidP="001162A9">
            <w:pPr>
              <w:jc w:val="both"/>
              <w:rPr>
                <w:rFonts w:ascii="方正书宋_GBK" w:eastAsia="方正书宋_GBK"/>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城乡环境得</w:t>
            </w:r>
          </w:p>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到改善</w:t>
            </w:r>
          </w:p>
        </w:tc>
        <w:tc>
          <w:tcPr>
            <w:tcW w:w="3827" w:type="dxa"/>
            <w:vMerge w:val="restart"/>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达到指标值得满分，每降低指标权重的</w:t>
            </w:r>
            <w:r>
              <w:rPr>
                <w:rStyle w:val="font41"/>
              </w:rPr>
              <w:t>10</w:t>
            </w:r>
            <w:r>
              <w:rPr>
                <w:rStyle w:val="font01"/>
                <w:rFonts w:hint="default"/>
              </w:rPr>
              <w:t>％，扣权重分值的</w:t>
            </w:r>
            <w:r>
              <w:rPr>
                <w:rStyle w:val="font41"/>
              </w:rPr>
              <w:t>10</w:t>
            </w:r>
            <w:r>
              <w:rPr>
                <w:rStyle w:val="font01"/>
                <w:rFonts w:hint="default"/>
              </w:rPr>
              <w:t>％</w:t>
            </w:r>
          </w:p>
        </w:tc>
        <w:tc>
          <w:tcPr>
            <w:tcW w:w="2551" w:type="dxa"/>
            <w:vMerge w:val="restart"/>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减少环境污染，改善城乡环境</w:t>
            </w:r>
          </w:p>
        </w:tc>
        <w:tc>
          <w:tcPr>
            <w:tcW w:w="567" w:type="dxa"/>
            <w:vMerge w:val="restart"/>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vMerge w:val="restart"/>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vMerge w:val="restart"/>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环境污染减少</w:t>
            </w:r>
          </w:p>
        </w:tc>
        <w:tc>
          <w:tcPr>
            <w:tcW w:w="2908" w:type="dxa"/>
            <w:vMerge w:val="restart"/>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工作计划</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p>
        </w:tc>
        <w:tc>
          <w:tcPr>
            <w:tcW w:w="2552" w:type="dxa"/>
            <w:shd w:val="clear" w:color="auto" w:fill="auto"/>
            <w:tcMar>
              <w:top w:w="15" w:type="dxa"/>
              <w:left w:w="15" w:type="dxa"/>
              <w:bottom w:w="0" w:type="dxa"/>
              <w:right w:w="15" w:type="dxa"/>
            </w:tcMar>
            <w:vAlign w:val="center"/>
            <w:hideMark/>
          </w:tcPr>
          <w:p w:rsidR="00EB50F9" w:rsidRDefault="00EB50F9" w:rsidP="001162A9">
            <w:pPr>
              <w:jc w:val="both"/>
              <w:rPr>
                <w:sz w:val="20"/>
                <w:szCs w:val="20"/>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1162A9" w:rsidTr="000A4D3E">
        <w:trPr>
          <w:cantSplit/>
          <w:trHeight w:val="7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hAnsi="宋体" w:cs="宋体"/>
                <w:color w:val="000000"/>
              </w:rPr>
            </w:pPr>
            <w:r>
              <w:rPr>
                <w:rFonts w:ascii="方正书宋_GBK" w:eastAsia="方正书宋_GBK" w:hint="eastAsia"/>
                <w:color w:val="000000"/>
              </w:rPr>
              <w:t>生态</w:t>
            </w:r>
          </w:p>
          <w:p w:rsidR="001162A9" w:rsidRDefault="001162A9" w:rsidP="001162A9">
            <w:pPr>
              <w:jc w:val="both"/>
              <w:rPr>
                <w:rFonts w:ascii="方正书宋_GBK" w:eastAsia="方正书宋_GBK" w:hAnsi="宋体" w:cs="宋体"/>
                <w:color w:val="000000"/>
              </w:rPr>
            </w:pPr>
            <w:r>
              <w:rPr>
                <w:rFonts w:ascii="方正书宋_GBK" w:eastAsia="方正书宋_GBK" w:hint="eastAsia"/>
                <w:color w:val="000000"/>
              </w:rPr>
              <w:t>效益</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保障辖区环境整洁卫生</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对下辖区内进行日常清扫保洁，确保卫生整治干净</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整洁卫生</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廊广建【</w:t>
            </w:r>
            <w:r>
              <w:rPr>
                <w:rStyle w:val="font41"/>
              </w:rPr>
              <w:t>2016</w:t>
            </w:r>
            <w:r>
              <w:rPr>
                <w:rStyle w:val="font01"/>
                <w:rFonts w:hint="default"/>
              </w:rPr>
              <w:t>】</w:t>
            </w:r>
            <w:r>
              <w:rPr>
                <w:rStyle w:val="font41"/>
              </w:rPr>
              <w:t>182</w:t>
            </w:r>
            <w:r>
              <w:rPr>
                <w:rStyle w:val="font01"/>
                <w:rFonts w:hint="default"/>
              </w:rPr>
              <w:t>号廊广建【</w:t>
            </w:r>
            <w:r>
              <w:rPr>
                <w:rStyle w:val="font41"/>
              </w:rPr>
              <w:t>2017</w:t>
            </w:r>
            <w:r>
              <w:rPr>
                <w:rStyle w:val="font01"/>
                <w:rFonts w:hint="default"/>
              </w:rPr>
              <w:t>】</w:t>
            </w:r>
            <w:r>
              <w:rPr>
                <w:rStyle w:val="font41"/>
              </w:rPr>
              <w:t>21</w:t>
            </w:r>
            <w:r>
              <w:rPr>
                <w:rStyle w:val="font01"/>
                <w:rFonts w:hint="default"/>
              </w:rPr>
              <w:t>号</w:t>
            </w:r>
          </w:p>
        </w:tc>
      </w:tr>
      <w:tr w:rsidR="001162A9" w:rsidTr="00F4028C">
        <w:trPr>
          <w:cantSplit/>
          <w:trHeight w:val="1090"/>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可持续</w:t>
            </w:r>
          </w:p>
          <w:p w:rsidR="001162A9" w:rsidRDefault="001162A9" w:rsidP="001162A9">
            <w:pPr>
              <w:jc w:val="both"/>
              <w:rPr>
                <w:rFonts w:ascii="方正书宋_GBK" w:eastAsia="方正书宋_GBK"/>
                <w:color w:val="000000"/>
              </w:rPr>
            </w:pPr>
            <w:r>
              <w:rPr>
                <w:rFonts w:ascii="方正书宋_GBK" w:eastAsia="方正书宋_GBK" w:hint="eastAsia"/>
                <w:color w:val="000000"/>
              </w:rPr>
              <w:t>影响</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促进经济高质量发展及城市更新和开发建设方式转型</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促进经济高质量发展及城市更新和开发建设方式转型</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可持续发展</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计划标准、工作计划</w:t>
            </w:r>
          </w:p>
        </w:tc>
      </w:tr>
      <w:tr w:rsidR="001162A9" w:rsidTr="00301546">
        <w:trPr>
          <w:cantSplit/>
          <w:trHeight w:val="256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可持续</w:t>
            </w:r>
          </w:p>
          <w:p w:rsidR="001162A9" w:rsidRDefault="001162A9" w:rsidP="001162A9">
            <w:pPr>
              <w:jc w:val="both"/>
              <w:rPr>
                <w:rFonts w:ascii="方正书宋_GBK" w:eastAsia="方正书宋_GBK"/>
                <w:color w:val="000000"/>
              </w:rPr>
            </w:pPr>
            <w:r>
              <w:rPr>
                <w:rFonts w:ascii="方正书宋_GBK" w:eastAsia="方正书宋_GBK" w:hint="eastAsia"/>
                <w:color w:val="000000"/>
              </w:rPr>
              <w:t>影响</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保持我市气代煤电代煤补助政策的连续性</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保持我市气代煤电代煤补助政策的连续性</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保持我市气代煤电代煤补助政策的连续性</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rFonts w:ascii="Calibri" w:hAnsi="Calibri" w:cs="Calibri"/>
                <w:color w:val="000000"/>
                <w:sz w:val="22"/>
                <w:szCs w:val="22"/>
              </w:rPr>
            </w:pPr>
            <w:r>
              <w:rPr>
                <w:rStyle w:val="font41"/>
              </w:rPr>
              <w:t>2016</w:t>
            </w:r>
            <w:r>
              <w:rPr>
                <w:rStyle w:val="font01"/>
                <w:rFonts w:cs="Calibri" w:hint="default"/>
              </w:rPr>
              <w:t>、</w:t>
            </w:r>
            <w:r>
              <w:rPr>
                <w:rStyle w:val="font41"/>
              </w:rPr>
              <w:t>2017</w:t>
            </w:r>
            <w:r>
              <w:rPr>
                <w:rStyle w:val="font01"/>
                <w:rFonts w:cs="Calibri" w:hint="default"/>
              </w:rPr>
              <w:t>年改造方案（按改造确户数发放补贴）</w:t>
            </w:r>
          </w:p>
        </w:tc>
      </w:tr>
      <w:tr w:rsidR="001162A9" w:rsidTr="00DF6E5A">
        <w:trPr>
          <w:cantSplit/>
          <w:trHeight w:val="1090"/>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可持续</w:t>
            </w:r>
          </w:p>
          <w:p w:rsidR="001162A9" w:rsidRDefault="001162A9" w:rsidP="001162A9">
            <w:pPr>
              <w:jc w:val="both"/>
              <w:rPr>
                <w:rFonts w:ascii="方正书宋_GBK" w:eastAsia="方正书宋_GBK"/>
                <w:color w:val="000000"/>
              </w:rPr>
            </w:pPr>
            <w:r>
              <w:rPr>
                <w:rFonts w:ascii="方正书宋_GBK" w:eastAsia="方正书宋_GBK" w:hint="eastAsia"/>
                <w:color w:val="000000"/>
              </w:rPr>
              <w:t>影响</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维护人员队伍稳定，保持气代煤工程改造后的安全运行。</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维护人员队伍稳定，保持气代煤工程改造后的安全运行。</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持续影响</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《农村</w:t>
            </w:r>
            <w:r>
              <w:rPr>
                <w:rStyle w:val="font41"/>
              </w:rPr>
              <w:t>“</w:t>
            </w:r>
            <w:r>
              <w:rPr>
                <w:rStyle w:val="font01"/>
                <w:rFonts w:hint="default"/>
              </w:rPr>
              <w:t>气代煤</w:t>
            </w:r>
            <w:r>
              <w:rPr>
                <w:rStyle w:val="font41"/>
              </w:rPr>
              <w:t>”</w:t>
            </w:r>
            <w:r>
              <w:rPr>
                <w:rStyle w:val="font01"/>
                <w:rFonts w:hint="default"/>
              </w:rPr>
              <w:t>安全运营十条强化措施》</w:t>
            </w:r>
          </w:p>
        </w:tc>
      </w:tr>
      <w:tr w:rsidR="001162A9" w:rsidTr="0087138A">
        <w:trPr>
          <w:cantSplit/>
          <w:trHeight w:val="1712"/>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可持续</w:t>
            </w:r>
          </w:p>
          <w:p w:rsidR="001162A9" w:rsidRDefault="001162A9" w:rsidP="001162A9">
            <w:pPr>
              <w:jc w:val="both"/>
              <w:rPr>
                <w:rFonts w:ascii="方正书宋_GBK" w:eastAsia="方正书宋_GBK"/>
                <w:color w:val="000000"/>
              </w:rPr>
            </w:pPr>
            <w:r>
              <w:rPr>
                <w:rFonts w:ascii="方正书宋_GBK" w:eastAsia="方正书宋_GBK" w:hint="eastAsia"/>
                <w:color w:val="000000"/>
              </w:rPr>
              <w:t>影响</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保证我区居民能够温暖过冬</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保证我区居民能够温暖过冬</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保证我区居民能够温暖过冬</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廊广住建</w:t>
            </w:r>
            <w:r>
              <w:rPr>
                <w:rStyle w:val="font41"/>
              </w:rPr>
              <w:t>[2023]3</w:t>
            </w:r>
            <w:r>
              <w:rPr>
                <w:rStyle w:val="font01"/>
                <w:rFonts w:hint="default"/>
              </w:rPr>
              <w:t>号、《廊坊市广阳区住房和城乡建设局关于预拨付自供热小区供暖补贴的请示》</w:t>
            </w:r>
          </w:p>
        </w:tc>
      </w:tr>
      <w:tr w:rsidR="001162A9" w:rsidTr="00133A7F">
        <w:trPr>
          <w:cantSplit/>
          <w:trHeight w:val="1090"/>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可持续</w:t>
            </w:r>
          </w:p>
          <w:p w:rsidR="001162A9" w:rsidRDefault="001162A9" w:rsidP="001162A9">
            <w:pPr>
              <w:jc w:val="both"/>
              <w:rPr>
                <w:rFonts w:ascii="方正书宋_GBK" w:eastAsia="方正书宋_GBK"/>
                <w:color w:val="000000"/>
              </w:rPr>
            </w:pPr>
            <w:r>
              <w:rPr>
                <w:rFonts w:ascii="方正书宋_GBK" w:eastAsia="方正书宋_GBK" w:hint="eastAsia"/>
                <w:color w:val="000000"/>
              </w:rPr>
              <w:t>影响</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保持区管村街环境可持续发展</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完成此项得</w:t>
            </w:r>
            <w:r>
              <w:rPr>
                <w:rStyle w:val="font41"/>
              </w:rPr>
              <w:t>10</w:t>
            </w:r>
            <w:r>
              <w:rPr>
                <w:rStyle w:val="font01"/>
                <w:rFonts w:hint="default"/>
              </w:rPr>
              <w:t>分，未完成酌情扣分。</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保持区管村街环境可持续发展</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可持续发展</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工作计划</w:t>
            </w:r>
          </w:p>
        </w:tc>
      </w:tr>
      <w:tr w:rsidR="001162A9" w:rsidTr="00BC0E2F">
        <w:trPr>
          <w:cantSplit/>
          <w:trHeight w:val="1090"/>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可持续</w:t>
            </w:r>
          </w:p>
          <w:p w:rsidR="001162A9" w:rsidRDefault="001162A9" w:rsidP="001162A9">
            <w:pPr>
              <w:jc w:val="both"/>
              <w:rPr>
                <w:rFonts w:ascii="方正书宋_GBK" w:eastAsia="方正书宋_GBK"/>
                <w:color w:val="000000"/>
              </w:rPr>
            </w:pPr>
            <w:r>
              <w:rPr>
                <w:rFonts w:ascii="方正书宋_GBK" w:eastAsia="方正书宋_GBK" w:hint="eastAsia"/>
                <w:color w:val="000000"/>
              </w:rPr>
              <w:t>影响</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持续影响</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持续提升城区环境卫生形象</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持续影响</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实施方案</w:t>
            </w:r>
          </w:p>
        </w:tc>
      </w:tr>
      <w:tr w:rsidR="001162A9" w:rsidTr="00E13578">
        <w:trPr>
          <w:cantSplit/>
          <w:trHeight w:val="1090"/>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可持续</w:t>
            </w:r>
          </w:p>
          <w:p w:rsidR="001162A9" w:rsidRDefault="001162A9" w:rsidP="001162A9">
            <w:pPr>
              <w:jc w:val="both"/>
              <w:rPr>
                <w:rFonts w:ascii="方正书宋_GBK" w:eastAsia="方正书宋_GBK"/>
                <w:color w:val="000000"/>
              </w:rPr>
            </w:pPr>
            <w:r>
              <w:rPr>
                <w:rFonts w:ascii="方正书宋_GBK" w:eastAsia="方正书宋_GBK" w:hint="eastAsia"/>
                <w:color w:val="000000"/>
              </w:rPr>
              <w:t>影响</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保持区管村街环境可持续发展</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保持区管村街环境可持续发展</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可持续发展</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工作计划</w:t>
            </w:r>
          </w:p>
        </w:tc>
      </w:tr>
      <w:tr w:rsidR="001162A9" w:rsidTr="00A17D48">
        <w:trPr>
          <w:cantSplit/>
          <w:trHeight w:val="3138"/>
          <w:jc w:val="center"/>
        </w:trPr>
        <w:tc>
          <w:tcPr>
            <w:tcW w:w="582" w:type="dxa"/>
            <w:vMerge/>
            <w:shd w:val="clear" w:color="auto" w:fill="auto"/>
            <w:vAlign w:val="center"/>
            <w:hideMark/>
          </w:tcPr>
          <w:p w:rsidR="001162A9" w:rsidRDefault="001162A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1162A9" w:rsidRDefault="001162A9" w:rsidP="001162A9">
            <w:pPr>
              <w:jc w:val="both"/>
              <w:rPr>
                <w:rFonts w:ascii="方正书宋_GBK" w:eastAsia="方正书宋_GBK"/>
                <w:color w:val="000000"/>
              </w:rPr>
            </w:pPr>
            <w:r>
              <w:rPr>
                <w:rFonts w:ascii="方正书宋_GBK" w:eastAsia="方正书宋_GBK" w:hint="eastAsia"/>
                <w:color w:val="000000"/>
              </w:rPr>
              <w:t>可持续</w:t>
            </w:r>
          </w:p>
          <w:p w:rsidR="001162A9" w:rsidRDefault="001162A9" w:rsidP="001162A9">
            <w:pPr>
              <w:jc w:val="both"/>
              <w:rPr>
                <w:rFonts w:ascii="方正书宋_GBK" w:eastAsia="方正书宋_GBK"/>
                <w:color w:val="000000"/>
              </w:rPr>
            </w:pPr>
            <w:r>
              <w:rPr>
                <w:rFonts w:ascii="方正书宋_GBK" w:eastAsia="方正书宋_GBK" w:hint="eastAsia"/>
                <w:color w:val="000000"/>
              </w:rPr>
              <w:t>影响</w:t>
            </w:r>
          </w:p>
        </w:tc>
        <w:tc>
          <w:tcPr>
            <w:tcW w:w="2552"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color w:val="000000"/>
                <w:sz w:val="22"/>
                <w:szCs w:val="22"/>
              </w:rPr>
            </w:pPr>
            <w:r>
              <w:rPr>
                <w:rFonts w:ascii="宋体" w:eastAsia="宋体" w:hAnsi="宋体" w:cs="宋体" w:hint="eastAsia"/>
                <w:color w:val="000000"/>
                <w:sz w:val="22"/>
                <w:szCs w:val="22"/>
              </w:rPr>
              <w:t>促进辖区环境整洁干净</w:t>
            </w:r>
          </w:p>
        </w:tc>
        <w:tc>
          <w:tcPr>
            <w:tcW w:w="382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保障生态环境可持续发展</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p>
        </w:tc>
        <w:tc>
          <w:tcPr>
            <w:tcW w:w="567" w:type="dxa"/>
            <w:shd w:val="clear" w:color="auto" w:fill="auto"/>
            <w:tcMar>
              <w:top w:w="15" w:type="dxa"/>
              <w:left w:w="15" w:type="dxa"/>
              <w:bottom w:w="0" w:type="dxa"/>
              <w:right w:w="15" w:type="dxa"/>
            </w:tcMar>
            <w:vAlign w:val="center"/>
            <w:hideMark/>
          </w:tcPr>
          <w:p w:rsidR="001162A9" w:rsidRDefault="001162A9" w:rsidP="001162A9">
            <w:pPr>
              <w:jc w:val="both"/>
              <w:rPr>
                <w:rFonts w:ascii="宋体" w:eastAsia="宋体" w:hAnsi="宋体" w:cs="宋体"/>
                <w:color w:val="000000"/>
                <w:sz w:val="22"/>
                <w:szCs w:val="22"/>
              </w:rPr>
            </w:pPr>
            <w:r>
              <w:rPr>
                <w:rFonts w:ascii="宋体" w:eastAsia="宋体" w:hAnsi="宋体" w:cs="宋体" w:hint="eastAsia"/>
                <w:color w:val="000000"/>
                <w:sz w:val="22"/>
                <w:szCs w:val="22"/>
              </w:rPr>
              <w:t>提升辖区环境整洁度，促进生态环境可持续发展</w:t>
            </w:r>
          </w:p>
        </w:tc>
        <w:tc>
          <w:tcPr>
            <w:tcW w:w="2908" w:type="dxa"/>
            <w:shd w:val="clear" w:color="auto" w:fill="auto"/>
            <w:tcMar>
              <w:top w:w="15" w:type="dxa"/>
              <w:left w:w="15" w:type="dxa"/>
              <w:bottom w:w="0" w:type="dxa"/>
              <w:right w:w="15" w:type="dxa"/>
            </w:tcMar>
            <w:vAlign w:val="center"/>
            <w:hideMark/>
          </w:tcPr>
          <w:p w:rsidR="001162A9" w:rsidRDefault="001162A9" w:rsidP="001162A9">
            <w:pPr>
              <w:jc w:val="both"/>
              <w:rPr>
                <w:color w:val="000000"/>
                <w:sz w:val="22"/>
                <w:szCs w:val="22"/>
              </w:rPr>
            </w:pPr>
            <w:r>
              <w:rPr>
                <w:rStyle w:val="font01"/>
                <w:rFonts w:hint="default"/>
              </w:rPr>
              <w:t>廊广建【</w:t>
            </w:r>
            <w:r>
              <w:rPr>
                <w:rStyle w:val="font41"/>
              </w:rPr>
              <w:t>2016</w:t>
            </w:r>
            <w:r>
              <w:rPr>
                <w:rStyle w:val="font01"/>
                <w:rFonts w:hint="default"/>
              </w:rPr>
              <w:t>】</w:t>
            </w:r>
            <w:r>
              <w:rPr>
                <w:rStyle w:val="font41"/>
              </w:rPr>
              <w:t>182</w:t>
            </w:r>
            <w:r>
              <w:rPr>
                <w:rStyle w:val="font01"/>
                <w:rFonts w:hint="default"/>
              </w:rPr>
              <w:t>号廊广建【</w:t>
            </w:r>
            <w:r>
              <w:rPr>
                <w:rStyle w:val="font41"/>
              </w:rPr>
              <w:t>2017</w:t>
            </w:r>
            <w:r>
              <w:rPr>
                <w:rStyle w:val="font01"/>
                <w:rFonts w:hint="default"/>
              </w:rPr>
              <w:t>】</w:t>
            </w:r>
            <w:r>
              <w:rPr>
                <w:rStyle w:val="font41"/>
              </w:rPr>
              <w:t>21</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企业满意度指标</w:t>
            </w:r>
          </w:p>
        </w:tc>
        <w:tc>
          <w:tcPr>
            <w:tcW w:w="3827"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，扣权重值的</w:t>
            </w:r>
            <w:r>
              <w:rPr>
                <w:rStyle w:val="font41"/>
              </w:rPr>
              <w:t>10%</w:t>
            </w:r>
          </w:p>
        </w:tc>
        <w:tc>
          <w:tcPr>
            <w:tcW w:w="2551"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反映企业满意的程度</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调查问卷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居民满意度</w:t>
            </w:r>
          </w:p>
        </w:tc>
        <w:tc>
          <w:tcPr>
            <w:tcW w:w="3827"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居民满意的程度</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80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问卷调查</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vMerge w:val="restart"/>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棚户区改造被拆迁居民满意度</w:t>
            </w:r>
          </w:p>
        </w:tc>
        <w:tc>
          <w:tcPr>
            <w:tcW w:w="3827" w:type="dxa"/>
            <w:vMerge w:val="restart"/>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vMerge w:val="restart"/>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棚户区改造被拆迁居民满意度</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80</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问卷调查（网上调查）</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改造小区居民满意度</w:t>
            </w:r>
          </w:p>
        </w:tc>
        <w:tc>
          <w:tcPr>
            <w:tcW w:w="3827"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反映改造小区居民满意的程度</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85</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问卷调查（网上调查）</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补贴户满意度</w:t>
            </w:r>
          </w:p>
        </w:tc>
        <w:tc>
          <w:tcPr>
            <w:tcW w:w="3827"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补贴户满意数量占总调查数量的比率</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调查问卷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分流人员满意度</w:t>
            </w:r>
          </w:p>
        </w:tc>
        <w:tc>
          <w:tcPr>
            <w:tcW w:w="3827"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，扣权重指标值的</w:t>
            </w:r>
            <w:r>
              <w:rPr>
                <w:rStyle w:val="font41"/>
              </w:rPr>
              <w:t>10%</w:t>
            </w:r>
          </w:p>
        </w:tc>
        <w:tc>
          <w:tcPr>
            <w:tcW w:w="2551"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满意人数占总调查人数的比率</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调查问卷</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vMerge w:val="restart"/>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矿区居民满意度</w:t>
            </w:r>
          </w:p>
        </w:tc>
        <w:tc>
          <w:tcPr>
            <w:tcW w:w="3827" w:type="dxa"/>
            <w:vMerge w:val="restart"/>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30%</w:t>
            </w:r>
            <w:r>
              <w:rPr>
                <w:rStyle w:val="font01"/>
                <w:rFonts w:hint="default"/>
              </w:rPr>
              <w:t>，扣权重分值的</w:t>
            </w:r>
            <w:r>
              <w:rPr>
                <w:rStyle w:val="font41"/>
              </w:rPr>
              <w:t>10%</w:t>
            </w:r>
          </w:p>
        </w:tc>
        <w:tc>
          <w:tcPr>
            <w:tcW w:w="2551" w:type="dxa"/>
            <w:vMerge w:val="restart"/>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服务矿区居民的满意度占总调查人数比例</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95</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调查问卷</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受益人群满意度</w:t>
            </w:r>
          </w:p>
        </w:tc>
        <w:tc>
          <w:tcPr>
            <w:tcW w:w="3827"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考察受益人群满意度</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问卷调查</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使用人员满意程度</w:t>
            </w:r>
          </w:p>
        </w:tc>
        <w:tc>
          <w:tcPr>
            <w:tcW w:w="3827"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，扣权重值的</w:t>
            </w:r>
            <w:r>
              <w:rPr>
                <w:rStyle w:val="font41"/>
              </w:rPr>
              <w:t>10%</w:t>
            </w:r>
          </w:p>
        </w:tc>
        <w:tc>
          <w:tcPr>
            <w:tcW w:w="2551"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反映使用人员满意程度</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85</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Style w:val="font01"/>
                <w:rFonts w:hint="default"/>
              </w:rPr>
              <w:t>廊财建【</w:t>
            </w:r>
            <w:r>
              <w:rPr>
                <w:rStyle w:val="font41"/>
              </w:rPr>
              <w:t>2022</w:t>
            </w:r>
            <w:r>
              <w:rPr>
                <w:rStyle w:val="font01"/>
                <w:rFonts w:hint="default"/>
              </w:rPr>
              <w:t>】</w:t>
            </w:r>
            <w:r>
              <w:rPr>
                <w:rStyle w:val="font41"/>
              </w:rPr>
              <w:t>102</w:t>
            </w:r>
            <w:r>
              <w:rPr>
                <w:rStyle w:val="font01"/>
                <w:rFonts w:hint="default"/>
              </w:rPr>
              <w:t>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协管员满意度</w:t>
            </w:r>
          </w:p>
        </w:tc>
        <w:tc>
          <w:tcPr>
            <w:tcW w:w="3827"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满意数占总调查人数的比率</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85</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调查问卷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工作人员满意度</w:t>
            </w:r>
          </w:p>
        </w:tc>
        <w:tc>
          <w:tcPr>
            <w:tcW w:w="3827"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达到指标值得满分，每降低指标值的</w:t>
            </w:r>
            <w:r>
              <w:rPr>
                <w:rStyle w:val="font41"/>
              </w:rPr>
              <w:t>10%</w:t>
            </w:r>
            <w:r>
              <w:rPr>
                <w:rStyle w:val="font01"/>
                <w:rFonts w:hint="default"/>
              </w:rPr>
              <w:t>，扣权重指标值的</w:t>
            </w:r>
            <w:r>
              <w:rPr>
                <w:rStyle w:val="font41"/>
              </w:rPr>
              <w:t>10%</w:t>
            </w:r>
          </w:p>
        </w:tc>
        <w:tc>
          <w:tcPr>
            <w:tcW w:w="2551"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工作人员对工资福利等发放工作的满意程度</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98</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问卷调查</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vMerge w:val="restart"/>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服务对象满意度</w:t>
            </w:r>
          </w:p>
        </w:tc>
        <w:tc>
          <w:tcPr>
            <w:tcW w:w="3827" w:type="dxa"/>
            <w:vMerge w:val="restart"/>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vMerge w:val="restart"/>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服务对象满意情况</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问卷调查</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vMerge w:val="restart"/>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职工满意度</w:t>
            </w:r>
          </w:p>
        </w:tc>
        <w:tc>
          <w:tcPr>
            <w:tcW w:w="3827" w:type="dxa"/>
            <w:vMerge w:val="restart"/>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vMerge w:val="restart"/>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满意人数占总人数的比率</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vMerge w:val="restart"/>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调查问卷</w:t>
            </w:r>
          </w:p>
        </w:tc>
      </w:tr>
      <w:tr w:rsidR="00EB50F9" w:rsidTr="001162A9">
        <w:trPr>
          <w:cantSplit/>
          <w:trHeight w:val="418"/>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2552"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3827"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2551"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567" w:type="dxa"/>
            <w:vMerge/>
            <w:shd w:val="clear" w:color="auto" w:fill="auto"/>
            <w:vAlign w:val="center"/>
            <w:hideMark/>
          </w:tcPr>
          <w:p w:rsidR="00EB50F9" w:rsidRDefault="00EB50F9" w:rsidP="001162A9">
            <w:pPr>
              <w:jc w:val="both"/>
              <w:rPr>
                <w:rFonts w:ascii="Calibri" w:eastAsia="宋体" w:hAnsi="Calibri" w:cs="Calibri"/>
                <w:color w:val="000000"/>
                <w:sz w:val="22"/>
                <w:szCs w:val="22"/>
              </w:rPr>
            </w:pPr>
          </w:p>
        </w:tc>
        <w:tc>
          <w:tcPr>
            <w:tcW w:w="2908" w:type="dxa"/>
            <w:vMerge/>
            <w:shd w:val="clear" w:color="auto" w:fill="auto"/>
            <w:vAlign w:val="center"/>
            <w:hideMark/>
          </w:tcPr>
          <w:p w:rsidR="00EB50F9" w:rsidRDefault="00EB50F9" w:rsidP="001162A9">
            <w:pPr>
              <w:jc w:val="both"/>
              <w:rPr>
                <w:rFonts w:ascii="宋体" w:eastAsia="宋体" w:hAnsi="宋体" w:cs="宋体"/>
                <w:color w:val="000000"/>
                <w:sz w:val="22"/>
                <w:szCs w:val="22"/>
              </w:rPr>
            </w:pP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受益对象满意度</w:t>
            </w:r>
          </w:p>
        </w:tc>
        <w:tc>
          <w:tcPr>
            <w:tcW w:w="3827"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反映受益对象满意度情况</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调查问卷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服务对象满意度</w:t>
            </w:r>
          </w:p>
        </w:tc>
        <w:tc>
          <w:tcPr>
            <w:tcW w:w="3827"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完成此项得</w:t>
            </w:r>
            <w:r>
              <w:rPr>
                <w:rStyle w:val="font41"/>
              </w:rPr>
              <w:t>10</w:t>
            </w:r>
            <w:r>
              <w:rPr>
                <w:rStyle w:val="font01"/>
                <w:rFonts w:hint="default"/>
              </w:rPr>
              <w:t>分，未完成酌情扣分。</w:t>
            </w:r>
          </w:p>
        </w:tc>
        <w:tc>
          <w:tcPr>
            <w:tcW w:w="2551"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对村街居民的满意度占总调查人数比例</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80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百分之</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调查问卷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城区环卫工人满意度</w:t>
            </w:r>
          </w:p>
        </w:tc>
        <w:tc>
          <w:tcPr>
            <w:tcW w:w="3827"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p>
        </w:tc>
        <w:tc>
          <w:tcPr>
            <w:tcW w:w="2551"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满意人数占总调查人数的比率</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百分之</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问卷调查</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村街居民满意度</w:t>
            </w:r>
          </w:p>
        </w:tc>
        <w:tc>
          <w:tcPr>
            <w:tcW w:w="3827"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达到指标值得满分，每降低指标权重的</w:t>
            </w:r>
            <w:r>
              <w:rPr>
                <w:rStyle w:val="font41"/>
              </w:rPr>
              <w:t>10</w:t>
            </w:r>
            <w:r>
              <w:rPr>
                <w:rStyle w:val="font01"/>
                <w:rFonts w:hint="default"/>
              </w:rPr>
              <w:t>％，扣权重分值的</w:t>
            </w:r>
            <w:r>
              <w:rPr>
                <w:rStyle w:val="font41"/>
              </w:rPr>
              <w:t>5</w:t>
            </w:r>
            <w:r>
              <w:rPr>
                <w:rStyle w:val="font01"/>
                <w:rFonts w:hint="default"/>
              </w:rPr>
              <w:t>％</w:t>
            </w:r>
          </w:p>
        </w:tc>
        <w:tc>
          <w:tcPr>
            <w:tcW w:w="2551"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对村街居民的满意度占总调查人数比例</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80</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百分之</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调查问卷</w:t>
            </w:r>
          </w:p>
        </w:tc>
      </w:tr>
      <w:tr w:rsidR="00EB50F9" w:rsidTr="001162A9">
        <w:trPr>
          <w:cantSplit/>
          <w:trHeight w:val="20"/>
          <w:jc w:val="center"/>
        </w:trPr>
        <w:tc>
          <w:tcPr>
            <w:tcW w:w="582" w:type="dxa"/>
            <w:vMerge/>
            <w:shd w:val="clear" w:color="auto" w:fill="auto"/>
            <w:vAlign w:val="center"/>
            <w:hideMark/>
          </w:tcPr>
          <w:p w:rsidR="00EB50F9" w:rsidRDefault="00EB50F9" w:rsidP="001162A9">
            <w:pPr>
              <w:jc w:val="both"/>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EB50F9" w:rsidRDefault="00EB50F9" w:rsidP="001162A9">
            <w:pPr>
              <w:jc w:val="both"/>
              <w:rPr>
                <w:rFonts w:ascii="方正书宋_GBK" w:eastAsia="方正书宋_GBK"/>
                <w:color w:val="000000"/>
              </w:rPr>
            </w:pPr>
            <w:r>
              <w:rPr>
                <w:rFonts w:ascii="方正书宋_GBK" w:eastAsia="方正书宋_GBK" w:hint="eastAsia"/>
                <w:color w:val="000000"/>
              </w:rPr>
              <w:t>满意度</w:t>
            </w:r>
          </w:p>
        </w:tc>
        <w:tc>
          <w:tcPr>
            <w:tcW w:w="2552" w:type="dxa"/>
            <w:shd w:val="clear" w:color="auto" w:fill="auto"/>
            <w:noWrap/>
            <w:tcMar>
              <w:top w:w="15" w:type="dxa"/>
              <w:left w:w="15" w:type="dxa"/>
              <w:bottom w:w="0" w:type="dxa"/>
              <w:right w:w="15" w:type="dxa"/>
            </w:tcMar>
            <w:vAlign w:val="center"/>
            <w:hideMark/>
          </w:tcPr>
          <w:p w:rsidR="00EB50F9" w:rsidRDefault="00EB50F9" w:rsidP="001162A9">
            <w:pPr>
              <w:jc w:val="both"/>
              <w:rPr>
                <w:rFonts w:ascii="宋体" w:eastAsia="宋体"/>
                <w:color w:val="000000"/>
                <w:sz w:val="22"/>
                <w:szCs w:val="22"/>
              </w:rPr>
            </w:pPr>
            <w:r>
              <w:rPr>
                <w:rFonts w:ascii="宋体" w:eastAsia="宋体" w:hAnsi="宋体" w:cs="宋体" w:hint="eastAsia"/>
                <w:color w:val="000000"/>
                <w:sz w:val="22"/>
                <w:szCs w:val="22"/>
              </w:rPr>
              <w:t>服务对象满意度</w:t>
            </w:r>
          </w:p>
        </w:tc>
        <w:tc>
          <w:tcPr>
            <w:tcW w:w="3827"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Style w:val="font01"/>
                <w:rFonts w:hint="default"/>
              </w:rPr>
              <w:t>达到指标值得满分，每降低指标值权重的</w:t>
            </w:r>
            <w:r>
              <w:rPr>
                <w:rStyle w:val="font41"/>
              </w:rPr>
              <w:t>10</w:t>
            </w:r>
            <w:r>
              <w:rPr>
                <w:rStyle w:val="font01"/>
                <w:rFonts w:hint="default"/>
              </w:rPr>
              <w:t>％，扣权重分值的</w:t>
            </w:r>
            <w:r>
              <w:rPr>
                <w:rStyle w:val="font41"/>
              </w:rPr>
              <w:t>10</w:t>
            </w:r>
            <w:r>
              <w:rPr>
                <w:rStyle w:val="font01"/>
                <w:rFonts w:hint="default"/>
              </w:rPr>
              <w:t>％</w:t>
            </w:r>
          </w:p>
        </w:tc>
        <w:tc>
          <w:tcPr>
            <w:tcW w:w="2551" w:type="dxa"/>
            <w:shd w:val="clear" w:color="auto" w:fill="auto"/>
            <w:noWrap/>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服务满意人数占总调查人数比例</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Calibri" w:hAnsi="Calibri" w:cs="Calibri"/>
                <w:color w:val="000000"/>
                <w:sz w:val="22"/>
                <w:szCs w:val="22"/>
              </w:rPr>
            </w:pPr>
            <w:r>
              <w:rPr>
                <w:rFonts w:ascii="Calibri" w:hAnsi="Calibri" w:cs="Calibri"/>
                <w:color w:val="000000"/>
                <w:sz w:val="22"/>
                <w:szCs w:val="22"/>
              </w:rPr>
              <w:t>95</w:t>
            </w:r>
          </w:p>
        </w:tc>
        <w:tc>
          <w:tcPr>
            <w:tcW w:w="567" w:type="dxa"/>
            <w:shd w:val="clear" w:color="auto" w:fill="auto"/>
            <w:tcMar>
              <w:top w:w="15" w:type="dxa"/>
              <w:left w:w="15" w:type="dxa"/>
              <w:bottom w:w="0" w:type="dxa"/>
              <w:right w:w="15" w:type="dxa"/>
            </w:tcMar>
            <w:vAlign w:val="center"/>
            <w:hideMark/>
          </w:tcPr>
          <w:p w:rsidR="00EB50F9" w:rsidRDefault="00EB50F9" w:rsidP="001162A9">
            <w:pPr>
              <w:jc w:val="both"/>
              <w:rPr>
                <w:rFonts w:ascii="宋体" w:hAnsi="宋体" w:cs="宋体"/>
                <w:color w:val="000000"/>
                <w:sz w:val="22"/>
                <w:szCs w:val="22"/>
              </w:rPr>
            </w:pPr>
            <w:r>
              <w:rPr>
                <w:rFonts w:ascii="宋体" w:eastAsia="宋体" w:hAnsi="宋体" w:cs="宋体" w:hint="eastAsia"/>
                <w:color w:val="000000"/>
                <w:sz w:val="22"/>
                <w:szCs w:val="22"/>
              </w:rPr>
              <w:t>百分之</w:t>
            </w:r>
          </w:p>
        </w:tc>
        <w:tc>
          <w:tcPr>
            <w:tcW w:w="2908" w:type="dxa"/>
            <w:shd w:val="clear" w:color="auto" w:fill="auto"/>
            <w:tcMar>
              <w:top w:w="15" w:type="dxa"/>
              <w:left w:w="15" w:type="dxa"/>
              <w:bottom w:w="0" w:type="dxa"/>
              <w:right w:w="15" w:type="dxa"/>
            </w:tcMar>
            <w:vAlign w:val="center"/>
            <w:hideMark/>
          </w:tcPr>
          <w:p w:rsidR="00EB50F9" w:rsidRDefault="00EB50F9" w:rsidP="001162A9">
            <w:pPr>
              <w:jc w:val="both"/>
              <w:rPr>
                <w:color w:val="000000"/>
                <w:sz w:val="22"/>
                <w:szCs w:val="22"/>
              </w:rPr>
            </w:pPr>
            <w:r>
              <w:rPr>
                <w:rFonts w:ascii="宋体" w:eastAsia="宋体" w:hAnsi="宋体" w:cs="宋体" w:hint="eastAsia"/>
                <w:color w:val="000000"/>
                <w:sz w:val="22"/>
                <w:szCs w:val="22"/>
              </w:rPr>
              <w:t>调查问卷</w:t>
            </w:r>
          </w:p>
        </w:tc>
      </w:tr>
    </w:tbl>
    <w:p w:rsidR="00EB50F9" w:rsidRDefault="00EB50F9">
      <w:pPr>
        <w:ind w:firstLine="640"/>
        <w:rPr>
          <w:rFonts w:ascii="方正楷体_GBK" w:eastAsia="方正楷体_GBK" w:hAnsi="方正楷体_GBK" w:cs="方正楷体_GBK"/>
          <w:b/>
          <w:color w:val="000000"/>
          <w:sz w:val="32"/>
          <w:lang w:eastAsia="zh-CN"/>
        </w:rPr>
      </w:pPr>
    </w:p>
    <w:p w:rsidR="009368EB" w:rsidRDefault="00305B82">
      <w:pPr>
        <w:ind w:firstLine="640"/>
        <w:sectPr w:rsidR="009368EB">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第二部分  预算项目绩效目标</w:t>
      </w:r>
    </w:p>
    <w:p w:rsidR="009368EB" w:rsidRDefault="00305B82">
      <w:pPr>
        <w:ind w:firstLine="560"/>
      </w:pPr>
      <w:r>
        <w:rPr>
          <w:rFonts w:ascii="方正仿宋_GBK" w:eastAsia="方正仿宋_GBK" w:hAnsi="方正仿宋_GBK" w:cs="方正仿宋_GBK"/>
          <w:b/>
          <w:color w:val="000000"/>
          <w:sz w:val="28"/>
        </w:rPr>
        <w:lastRenderedPageBreak/>
        <w:t>1、2021-2022年度采暖季集中供暖锅炉燃气运行补贴资金[市级]绩效目标表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1.目标内容1按照每个采暖季补贴运行费用15元/平方米的标准，对2021-2022年度采暖季采用燃气供热方式为纯居民小区供热的供热企业实行补贴。</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供暖面积</w:t>
            </w:r>
          </w:p>
        </w:tc>
        <w:tc>
          <w:tcPr>
            <w:tcW w:w="2835" w:type="dxa"/>
            <w:vAlign w:val="center"/>
          </w:tcPr>
          <w:p w:rsidR="009368EB" w:rsidRDefault="00305B82">
            <w:pPr>
              <w:pStyle w:val="2"/>
            </w:pPr>
            <w:r>
              <w:t>居民供暖面积</w:t>
            </w:r>
          </w:p>
        </w:tc>
        <w:tc>
          <w:tcPr>
            <w:tcW w:w="2551" w:type="dxa"/>
            <w:vAlign w:val="center"/>
          </w:tcPr>
          <w:p w:rsidR="009368EB" w:rsidRDefault="00305B82">
            <w:pPr>
              <w:pStyle w:val="2"/>
            </w:pPr>
            <w:r>
              <w:t>10.46万平方米</w:t>
            </w:r>
          </w:p>
        </w:tc>
        <w:tc>
          <w:tcPr>
            <w:tcW w:w="2268" w:type="dxa"/>
            <w:vAlign w:val="center"/>
          </w:tcPr>
          <w:p w:rsidR="009368EB" w:rsidRDefault="00305B82">
            <w:pPr>
              <w:pStyle w:val="2"/>
            </w:pPr>
            <w:r>
              <w:t>《廊坊市财政局关于下达2021-2022年度采暖季集中供暖锅炉市级燃气运行补贴资金的通知》（廊财建﹝2022﹞84号）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补贴完成率</w:t>
            </w:r>
          </w:p>
        </w:tc>
        <w:tc>
          <w:tcPr>
            <w:tcW w:w="2835" w:type="dxa"/>
            <w:vAlign w:val="center"/>
          </w:tcPr>
          <w:p w:rsidR="009368EB" w:rsidRDefault="00305B82">
            <w:pPr>
              <w:pStyle w:val="2"/>
            </w:pPr>
            <w:r>
              <w:t>补贴完成数占应补贴的比率</w:t>
            </w:r>
          </w:p>
        </w:tc>
        <w:tc>
          <w:tcPr>
            <w:tcW w:w="2551" w:type="dxa"/>
            <w:vAlign w:val="center"/>
          </w:tcPr>
          <w:p w:rsidR="009368EB" w:rsidRDefault="00305B82">
            <w:pPr>
              <w:pStyle w:val="2"/>
            </w:pPr>
            <w:r>
              <w:t>100百分比</w:t>
            </w:r>
          </w:p>
        </w:tc>
        <w:tc>
          <w:tcPr>
            <w:tcW w:w="2268" w:type="dxa"/>
            <w:vAlign w:val="center"/>
          </w:tcPr>
          <w:p w:rsidR="009368EB" w:rsidRDefault="00305B82">
            <w:pPr>
              <w:pStyle w:val="2"/>
            </w:pPr>
            <w:r>
              <w:t>《廊坊市财政局关于下达2021-2022年度采暖季集中供暖锅炉市级燃气运行补贴资金的通知》（廊财建﹝2022﹞84号）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补贴发放及时性</w:t>
            </w:r>
          </w:p>
        </w:tc>
        <w:tc>
          <w:tcPr>
            <w:tcW w:w="2835" w:type="dxa"/>
            <w:vAlign w:val="center"/>
          </w:tcPr>
          <w:p w:rsidR="009368EB" w:rsidRDefault="00305B82">
            <w:pPr>
              <w:pStyle w:val="2"/>
            </w:pPr>
            <w:r>
              <w:t>补贴发放及时性</w:t>
            </w:r>
          </w:p>
        </w:tc>
        <w:tc>
          <w:tcPr>
            <w:tcW w:w="2551" w:type="dxa"/>
            <w:vAlign w:val="center"/>
          </w:tcPr>
          <w:p w:rsidR="009368EB" w:rsidRDefault="00305B82">
            <w:pPr>
              <w:pStyle w:val="2"/>
            </w:pPr>
            <w:r>
              <w:t>补贴及时</w:t>
            </w:r>
          </w:p>
        </w:tc>
        <w:tc>
          <w:tcPr>
            <w:tcW w:w="2268" w:type="dxa"/>
            <w:vAlign w:val="center"/>
          </w:tcPr>
          <w:p w:rsidR="009368EB" w:rsidRDefault="00305B82">
            <w:pPr>
              <w:pStyle w:val="2"/>
            </w:pPr>
            <w:r>
              <w:t>《廊坊市财政局关于下达2021-2022年度采暖季集中供暖锅炉市级燃气运行补贴资金的通知》（廊财建﹝2022﹞84号）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补贴资金</w:t>
            </w:r>
          </w:p>
        </w:tc>
        <w:tc>
          <w:tcPr>
            <w:tcW w:w="2835" w:type="dxa"/>
            <w:vAlign w:val="center"/>
          </w:tcPr>
          <w:p w:rsidR="009368EB" w:rsidRDefault="00305B82">
            <w:pPr>
              <w:pStyle w:val="2"/>
            </w:pPr>
            <w:r>
              <w:t>补贴资金</w:t>
            </w:r>
          </w:p>
        </w:tc>
        <w:tc>
          <w:tcPr>
            <w:tcW w:w="2551" w:type="dxa"/>
            <w:vAlign w:val="center"/>
          </w:tcPr>
          <w:p w:rsidR="009368EB" w:rsidRDefault="00305B82">
            <w:pPr>
              <w:pStyle w:val="2"/>
            </w:pPr>
            <w:r>
              <w:t>≤156.9万元</w:t>
            </w:r>
          </w:p>
        </w:tc>
        <w:tc>
          <w:tcPr>
            <w:tcW w:w="2268" w:type="dxa"/>
            <w:vAlign w:val="center"/>
          </w:tcPr>
          <w:p w:rsidR="009368EB" w:rsidRDefault="00305B82">
            <w:pPr>
              <w:pStyle w:val="2"/>
            </w:pPr>
            <w:r>
              <w:t>《廊坊市财政局关于下达2021-2022年度</w:t>
            </w:r>
            <w:r>
              <w:lastRenderedPageBreak/>
              <w:t>采暖季集中供暖锅炉市级燃气运行补贴资金的通知》（廊财建﹝2022﹞84号）</w:t>
            </w:r>
          </w:p>
        </w:tc>
      </w:tr>
      <w:tr w:rsidR="009368EB">
        <w:trPr>
          <w:trHeight w:val="397"/>
          <w:jc w:val="center"/>
        </w:trPr>
        <w:tc>
          <w:tcPr>
            <w:tcW w:w="1417" w:type="dxa"/>
            <w:vMerge w:val="restart"/>
            <w:vAlign w:val="center"/>
          </w:tcPr>
          <w:p w:rsidR="009368EB" w:rsidRDefault="00305B82">
            <w:pPr>
              <w:pStyle w:val="3"/>
            </w:pPr>
            <w:r>
              <w:lastRenderedPageBreak/>
              <w:t>效益指标</w:t>
            </w:r>
          </w:p>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提高居民环保意识</w:t>
            </w:r>
          </w:p>
        </w:tc>
        <w:tc>
          <w:tcPr>
            <w:tcW w:w="2835" w:type="dxa"/>
            <w:vAlign w:val="center"/>
          </w:tcPr>
          <w:p w:rsidR="009368EB" w:rsidRDefault="00305B82">
            <w:pPr>
              <w:pStyle w:val="2"/>
            </w:pPr>
            <w:r>
              <w:t>提高居民环保意识</w:t>
            </w:r>
          </w:p>
        </w:tc>
        <w:tc>
          <w:tcPr>
            <w:tcW w:w="2551" w:type="dxa"/>
            <w:vAlign w:val="center"/>
          </w:tcPr>
          <w:p w:rsidR="009368EB" w:rsidRDefault="00305B82">
            <w:pPr>
              <w:pStyle w:val="2"/>
            </w:pPr>
            <w:r>
              <w:t>相对提高</w:t>
            </w:r>
          </w:p>
        </w:tc>
        <w:tc>
          <w:tcPr>
            <w:tcW w:w="2268" w:type="dxa"/>
            <w:vAlign w:val="center"/>
          </w:tcPr>
          <w:p w:rsidR="009368EB" w:rsidRDefault="00305B82">
            <w:pPr>
              <w:pStyle w:val="2"/>
            </w:pPr>
            <w:r>
              <w:t>《廊坊市财政局关于下达2021-2022年度采暖季集中供暖锅炉市级燃气运行补贴资金的通知》（廊财建﹝2022﹞84号）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生态效益指标</w:t>
            </w:r>
          </w:p>
        </w:tc>
        <w:tc>
          <w:tcPr>
            <w:tcW w:w="2835" w:type="dxa"/>
            <w:vAlign w:val="center"/>
          </w:tcPr>
          <w:p w:rsidR="009368EB" w:rsidRDefault="00305B82">
            <w:pPr>
              <w:pStyle w:val="2"/>
            </w:pPr>
            <w:r>
              <w:t>减少污染物的排放</w:t>
            </w:r>
          </w:p>
        </w:tc>
        <w:tc>
          <w:tcPr>
            <w:tcW w:w="2835" w:type="dxa"/>
            <w:vAlign w:val="center"/>
          </w:tcPr>
          <w:p w:rsidR="009368EB" w:rsidRDefault="00305B82">
            <w:pPr>
              <w:pStyle w:val="2"/>
            </w:pPr>
            <w:r>
              <w:t>减少污染物的排放</w:t>
            </w:r>
          </w:p>
        </w:tc>
        <w:tc>
          <w:tcPr>
            <w:tcW w:w="2551" w:type="dxa"/>
            <w:vAlign w:val="center"/>
          </w:tcPr>
          <w:p w:rsidR="009368EB" w:rsidRDefault="00305B82">
            <w:pPr>
              <w:pStyle w:val="2"/>
            </w:pPr>
            <w:r>
              <w:t>减少污染</w:t>
            </w:r>
          </w:p>
        </w:tc>
        <w:tc>
          <w:tcPr>
            <w:tcW w:w="2268" w:type="dxa"/>
            <w:vAlign w:val="center"/>
          </w:tcPr>
          <w:p w:rsidR="009368EB" w:rsidRDefault="00305B82">
            <w:pPr>
              <w:pStyle w:val="2"/>
            </w:pPr>
            <w:r>
              <w:t>《廊坊市财政局关于下达2021-2022年度采暖季集中供暖锅炉市级燃气运行补贴资金的通知》（廊财建﹝2022﹞84号）</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受益对象满意度</w:t>
            </w:r>
          </w:p>
        </w:tc>
        <w:tc>
          <w:tcPr>
            <w:tcW w:w="2835" w:type="dxa"/>
            <w:vAlign w:val="center"/>
          </w:tcPr>
          <w:p w:rsidR="009368EB" w:rsidRDefault="00305B82">
            <w:pPr>
              <w:pStyle w:val="2"/>
            </w:pPr>
            <w:r>
              <w:t>反映受益对象满意度的情况</w:t>
            </w:r>
          </w:p>
        </w:tc>
        <w:tc>
          <w:tcPr>
            <w:tcW w:w="2551" w:type="dxa"/>
            <w:vAlign w:val="center"/>
          </w:tcPr>
          <w:p w:rsidR="009368EB" w:rsidRDefault="00305B82">
            <w:pPr>
              <w:pStyle w:val="2"/>
            </w:pPr>
            <w:r>
              <w:t>≥90百分比</w:t>
            </w:r>
          </w:p>
        </w:tc>
        <w:tc>
          <w:tcPr>
            <w:tcW w:w="2268" w:type="dxa"/>
            <w:vAlign w:val="center"/>
          </w:tcPr>
          <w:p w:rsidR="009368EB" w:rsidRDefault="00305B82">
            <w:pPr>
              <w:pStyle w:val="2"/>
            </w:pPr>
            <w:r>
              <w:t>调查问卷</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2、2022年中央企业独立工矿区市政社区等办社会职能运营预算补助资金[中央]绩效目标表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万庄矿区12条辖区街道及3个公园的保洁和绿化工作、3个雨水提升站，6个排污站的维护，3个矿区的垃圾清运、基础设施维护项目等工作，实现矿区居住环境整体得到改善，矿区居民生活便利及舒适度有所提升的目标</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华北石油管理局有限公司华兴综合服务处廊坊矿区市政 社区等办社会职能全部移交广阳区政府的比例</w:t>
            </w:r>
          </w:p>
        </w:tc>
        <w:tc>
          <w:tcPr>
            <w:tcW w:w="2835" w:type="dxa"/>
            <w:vAlign w:val="center"/>
          </w:tcPr>
          <w:p w:rsidR="009368EB" w:rsidRDefault="00305B82">
            <w:pPr>
              <w:pStyle w:val="2"/>
            </w:pPr>
            <w:r>
              <w:t>华北石油管理局有限公司华兴综合服务处廊坊矿区市政 社区等办社会职能全部移交广阳区政府的比例</w:t>
            </w:r>
          </w:p>
        </w:tc>
        <w:tc>
          <w:tcPr>
            <w:tcW w:w="2551" w:type="dxa"/>
            <w:vAlign w:val="center"/>
          </w:tcPr>
          <w:p w:rsidR="009368EB" w:rsidRDefault="00305B82">
            <w:pPr>
              <w:pStyle w:val="2"/>
            </w:pPr>
            <w:r>
              <w:t>100%</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华北石油管理局有限公司华兴综合服务处廊坊矿区矿区市政社区等办社会 职能运菅维护费用纳入本级预算的比例</w:t>
            </w:r>
          </w:p>
        </w:tc>
        <w:tc>
          <w:tcPr>
            <w:tcW w:w="2835" w:type="dxa"/>
            <w:vAlign w:val="center"/>
          </w:tcPr>
          <w:p w:rsidR="009368EB" w:rsidRDefault="00305B82">
            <w:pPr>
              <w:pStyle w:val="2"/>
            </w:pPr>
            <w:r>
              <w:t>华北石油管理局有限公司华兴综合服务处廊坊矿区矿区市政社区等办社会 职能运菅维护费用纳入本级预算的比例</w:t>
            </w:r>
          </w:p>
        </w:tc>
        <w:tc>
          <w:tcPr>
            <w:tcW w:w="2551" w:type="dxa"/>
            <w:vAlign w:val="center"/>
          </w:tcPr>
          <w:p w:rsidR="009368EB" w:rsidRDefault="00305B82">
            <w:pPr>
              <w:pStyle w:val="2"/>
            </w:pPr>
            <w:r>
              <w:t>100%</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垃圾处理率</w:t>
            </w:r>
          </w:p>
        </w:tc>
        <w:tc>
          <w:tcPr>
            <w:tcW w:w="2835" w:type="dxa"/>
            <w:vAlign w:val="center"/>
          </w:tcPr>
          <w:p w:rsidR="009368EB" w:rsidRDefault="00305B82">
            <w:pPr>
              <w:pStyle w:val="2"/>
            </w:pPr>
            <w:r>
              <w:t>垃圾清理任务按时完成情况占总任务比例</w:t>
            </w:r>
          </w:p>
        </w:tc>
        <w:tc>
          <w:tcPr>
            <w:tcW w:w="2551" w:type="dxa"/>
            <w:vAlign w:val="center"/>
          </w:tcPr>
          <w:p w:rsidR="009368EB" w:rsidRDefault="00305B82">
            <w:pPr>
              <w:pStyle w:val="2"/>
            </w:pPr>
            <w:r>
              <w:t>≥98%</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 xml:space="preserve">项目完成率 </w:t>
            </w:r>
          </w:p>
        </w:tc>
        <w:tc>
          <w:tcPr>
            <w:tcW w:w="2835" w:type="dxa"/>
            <w:vAlign w:val="center"/>
          </w:tcPr>
          <w:p w:rsidR="009368EB" w:rsidRDefault="00305B82">
            <w:pPr>
              <w:pStyle w:val="2"/>
            </w:pPr>
            <w:r>
              <w:t>整体项目完成的百分比</w:t>
            </w:r>
          </w:p>
        </w:tc>
        <w:tc>
          <w:tcPr>
            <w:tcW w:w="2551" w:type="dxa"/>
            <w:vAlign w:val="center"/>
          </w:tcPr>
          <w:p w:rsidR="009368EB" w:rsidRDefault="00305B82">
            <w:pPr>
              <w:pStyle w:val="2"/>
            </w:pPr>
            <w:r>
              <w:t>100%</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成本控制</w:t>
            </w:r>
          </w:p>
        </w:tc>
        <w:tc>
          <w:tcPr>
            <w:tcW w:w="2835" w:type="dxa"/>
            <w:vAlign w:val="center"/>
          </w:tcPr>
          <w:p w:rsidR="009368EB" w:rsidRDefault="00305B82">
            <w:pPr>
              <w:pStyle w:val="2"/>
            </w:pPr>
            <w:r>
              <w:t>成本控制</w:t>
            </w:r>
          </w:p>
        </w:tc>
        <w:tc>
          <w:tcPr>
            <w:tcW w:w="2551" w:type="dxa"/>
            <w:vAlign w:val="center"/>
          </w:tcPr>
          <w:p w:rsidR="009368EB" w:rsidRDefault="00305B82">
            <w:pPr>
              <w:pStyle w:val="2"/>
            </w:pPr>
            <w:r>
              <w:t>≤407万元</w:t>
            </w:r>
          </w:p>
        </w:tc>
        <w:tc>
          <w:tcPr>
            <w:tcW w:w="2268" w:type="dxa"/>
            <w:vAlign w:val="center"/>
          </w:tcPr>
          <w:p w:rsidR="009368EB" w:rsidRDefault="00305B82">
            <w:pPr>
              <w:pStyle w:val="2"/>
            </w:pPr>
            <w:r>
              <w:t>廊财建[2022]105号</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华北石油管理局有限公司华兴综合服务处廊坊矿区市政 社区等办社会职能运营维 护标准与当地政府其他市 政社</w:t>
            </w:r>
            <w:r>
              <w:lastRenderedPageBreak/>
              <w:t>区等社会职能运营维护标准一致的比例</w:t>
            </w:r>
          </w:p>
        </w:tc>
        <w:tc>
          <w:tcPr>
            <w:tcW w:w="2835" w:type="dxa"/>
            <w:vAlign w:val="center"/>
          </w:tcPr>
          <w:p w:rsidR="009368EB" w:rsidRDefault="00305B82">
            <w:pPr>
              <w:pStyle w:val="2"/>
            </w:pPr>
            <w:r>
              <w:lastRenderedPageBreak/>
              <w:t>华北石油管理局有限公司华兴综合服务处廊坊矿区市政 社区等办社会职能运营维 护标准与当地政府其他市 政社</w:t>
            </w:r>
            <w:r>
              <w:lastRenderedPageBreak/>
              <w:t>区等社会职能运营维护标准一致的比例</w:t>
            </w:r>
          </w:p>
        </w:tc>
        <w:tc>
          <w:tcPr>
            <w:tcW w:w="2551" w:type="dxa"/>
            <w:vAlign w:val="center"/>
          </w:tcPr>
          <w:p w:rsidR="009368EB" w:rsidRDefault="00305B82">
            <w:pPr>
              <w:pStyle w:val="2"/>
            </w:pPr>
            <w:r>
              <w:lastRenderedPageBreak/>
              <w:t>100%</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矿区居民生活便利及舒适度</w:t>
            </w:r>
          </w:p>
        </w:tc>
        <w:tc>
          <w:tcPr>
            <w:tcW w:w="2835" w:type="dxa"/>
            <w:vAlign w:val="center"/>
          </w:tcPr>
          <w:p w:rsidR="009368EB" w:rsidRDefault="00305B82">
            <w:pPr>
              <w:pStyle w:val="2"/>
            </w:pPr>
            <w:r>
              <w:t>矿区居民生活便利及舒适度</w:t>
            </w:r>
          </w:p>
        </w:tc>
        <w:tc>
          <w:tcPr>
            <w:tcW w:w="2551" w:type="dxa"/>
            <w:vAlign w:val="center"/>
          </w:tcPr>
          <w:p w:rsidR="009368EB" w:rsidRDefault="00305B82">
            <w:pPr>
              <w:pStyle w:val="2"/>
            </w:pPr>
            <w:r>
              <w:t>有所提升</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企业满意度指标</w:t>
            </w:r>
          </w:p>
        </w:tc>
        <w:tc>
          <w:tcPr>
            <w:tcW w:w="2835" w:type="dxa"/>
            <w:vAlign w:val="center"/>
          </w:tcPr>
          <w:p w:rsidR="009368EB" w:rsidRDefault="00305B82">
            <w:pPr>
              <w:pStyle w:val="2"/>
            </w:pPr>
            <w:r>
              <w:t>反映企业满意的程度</w:t>
            </w:r>
          </w:p>
        </w:tc>
        <w:tc>
          <w:tcPr>
            <w:tcW w:w="2551" w:type="dxa"/>
            <w:vAlign w:val="center"/>
          </w:tcPr>
          <w:p w:rsidR="009368EB" w:rsidRDefault="00305B82">
            <w:pPr>
              <w:pStyle w:val="2"/>
            </w:pPr>
            <w:r>
              <w:t>≥90%</w:t>
            </w:r>
          </w:p>
        </w:tc>
        <w:tc>
          <w:tcPr>
            <w:tcW w:w="2268" w:type="dxa"/>
            <w:vAlign w:val="center"/>
          </w:tcPr>
          <w:p w:rsidR="009368EB" w:rsidRDefault="00305B82">
            <w:pPr>
              <w:pStyle w:val="2"/>
            </w:pPr>
            <w:r>
              <w:t>调查问卷</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3、2023年部分财政城镇保障性安居工程补助资金[中央]绩效目标表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1.目标内容11.广阳区2023年老旧小区改造项目：截止到2023年年底，完成广阳区2022年老旧小区改造项目，涉及3个小区、1348户、30栋住宅楼、建筑面积7.84万平方米，预算投资3000万元。</w:t>
            </w:r>
          </w:p>
          <w:p w:rsidR="009368EB" w:rsidRDefault="00305B82">
            <w:pPr>
              <w:pStyle w:val="2"/>
            </w:pPr>
            <w:r>
              <w:t>2.广阳区五个棚户区改造项目：涉及5个棚户区，涉及2452套回迁安置房，总用地面积14.96万㎡，总建筑面积45.17万㎡，2023年预算投资72000万元，截止2023年年底，计划完成五个棚户区改造形象进度达到40%。</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改造户数</w:t>
            </w:r>
          </w:p>
        </w:tc>
        <w:tc>
          <w:tcPr>
            <w:tcW w:w="2835" w:type="dxa"/>
            <w:vAlign w:val="center"/>
          </w:tcPr>
          <w:p w:rsidR="009368EB" w:rsidRDefault="00305B82">
            <w:pPr>
              <w:pStyle w:val="2"/>
            </w:pPr>
            <w:r>
              <w:t>改造户数</w:t>
            </w:r>
          </w:p>
        </w:tc>
        <w:tc>
          <w:tcPr>
            <w:tcW w:w="2551" w:type="dxa"/>
            <w:vAlign w:val="center"/>
          </w:tcPr>
          <w:p w:rsidR="009368EB" w:rsidRDefault="00305B82">
            <w:pPr>
              <w:pStyle w:val="2"/>
            </w:pPr>
            <w:r>
              <w:t>1348户</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改造楼栋数</w:t>
            </w:r>
          </w:p>
        </w:tc>
        <w:tc>
          <w:tcPr>
            <w:tcW w:w="2835" w:type="dxa"/>
            <w:vAlign w:val="center"/>
          </w:tcPr>
          <w:p w:rsidR="009368EB" w:rsidRDefault="00305B82">
            <w:pPr>
              <w:pStyle w:val="2"/>
            </w:pPr>
            <w:r>
              <w:t>改造楼栋数</w:t>
            </w:r>
          </w:p>
        </w:tc>
        <w:tc>
          <w:tcPr>
            <w:tcW w:w="2551" w:type="dxa"/>
            <w:vAlign w:val="center"/>
          </w:tcPr>
          <w:p w:rsidR="009368EB" w:rsidRDefault="00305B82">
            <w:pPr>
              <w:pStyle w:val="2"/>
            </w:pPr>
            <w:r>
              <w:t>30栋</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改造小区目标数</w:t>
            </w:r>
          </w:p>
        </w:tc>
        <w:tc>
          <w:tcPr>
            <w:tcW w:w="2835" w:type="dxa"/>
            <w:vAlign w:val="center"/>
          </w:tcPr>
          <w:p w:rsidR="009368EB" w:rsidRDefault="00305B82">
            <w:pPr>
              <w:pStyle w:val="2"/>
            </w:pPr>
            <w:r>
              <w:t>改造小区目标数</w:t>
            </w:r>
          </w:p>
        </w:tc>
        <w:tc>
          <w:tcPr>
            <w:tcW w:w="2551" w:type="dxa"/>
            <w:vAlign w:val="center"/>
          </w:tcPr>
          <w:p w:rsidR="009368EB" w:rsidRDefault="00305B82">
            <w:pPr>
              <w:pStyle w:val="2"/>
            </w:pPr>
            <w:r>
              <w:t>3个</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项目总建筑面积</w:t>
            </w:r>
          </w:p>
        </w:tc>
        <w:tc>
          <w:tcPr>
            <w:tcW w:w="2835" w:type="dxa"/>
            <w:vAlign w:val="center"/>
          </w:tcPr>
          <w:p w:rsidR="009368EB" w:rsidRDefault="00305B82">
            <w:pPr>
              <w:pStyle w:val="2"/>
            </w:pPr>
            <w:r>
              <w:t>项目总建筑面积</w:t>
            </w:r>
          </w:p>
        </w:tc>
        <w:tc>
          <w:tcPr>
            <w:tcW w:w="2551" w:type="dxa"/>
            <w:vAlign w:val="center"/>
          </w:tcPr>
          <w:p w:rsidR="009368EB" w:rsidRDefault="00305B82">
            <w:pPr>
              <w:pStyle w:val="2"/>
            </w:pPr>
            <w:r>
              <w:t>7.84万平方米</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棚户区数量</w:t>
            </w:r>
          </w:p>
        </w:tc>
        <w:tc>
          <w:tcPr>
            <w:tcW w:w="2835" w:type="dxa"/>
            <w:vAlign w:val="center"/>
          </w:tcPr>
          <w:p w:rsidR="009368EB" w:rsidRDefault="00305B82">
            <w:pPr>
              <w:pStyle w:val="2"/>
            </w:pPr>
            <w:r>
              <w:t>棚户区数量</w:t>
            </w:r>
          </w:p>
        </w:tc>
        <w:tc>
          <w:tcPr>
            <w:tcW w:w="2551" w:type="dxa"/>
            <w:vAlign w:val="center"/>
          </w:tcPr>
          <w:p w:rsidR="009368EB" w:rsidRDefault="00305B82">
            <w:pPr>
              <w:pStyle w:val="2"/>
            </w:pPr>
            <w:r>
              <w:t>5个</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工程质量合格率</w:t>
            </w:r>
          </w:p>
        </w:tc>
        <w:tc>
          <w:tcPr>
            <w:tcW w:w="2835" w:type="dxa"/>
            <w:vAlign w:val="center"/>
          </w:tcPr>
          <w:p w:rsidR="009368EB" w:rsidRDefault="00305B82">
            <w:pPr>
              <w:pStyle w:val="2"/>
            </w:pPr>
            <w:r>
              <w:t>老旧小区改造工程质量合格率</w:t>
            </w:r>
          </w:p>
        </w:tc>
        <w:tc>
          <w:tcPr>
            <w:tcW w:w="2551" w:type="dxa"/>
            <w:vAlign w:val="center"/>
          </w:tcPr>
          <w:p w:rsidR="009368EB" w:rsidRDefault="00305B82">
            <w:pPr>
              <w:pStyle w:val="2"/>
            </w:pPr>
            <w:r>
              <w:t>≥95%</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棚户区验收合格率</w:t>
            </w:r>
          </w:p>
        </w:tc>
        <w:tc>
          <w:tcPr>
            <w:tcW w:w="2835" w:type="dxa"/>
            <w:vAlign w:val="center"/>
          </w:tcPr>
          <w:p w:rsidR="009368EB" w:rsidRDefault="00305B82">
            <w:pPr>
              <w:pStyle w:val="2"/>
            </w:pPr>
            <w:r>
              <w:t>棚户区验收合格率</w:t>
            </w:r>
          </w:p>
        </w:tc>
        <w:tc>
          <w:tcPr>
            <w:tcW w:w="2551" w:type="dxa"/>
            <w:vAlign w:val="center"/>
          </w:tcPr>
          <w:p w:rsidR="009368EB" w:rsidRDefault="00305B82">
            <w:pPr>
              <w:pStyle w:val="2"/>
            </w:pPr>
            <w:r>
              <w:t>100%</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老旧小区改造完成及时率</w:t>
            </w:r>
          </w:p>
        </w:tc>
        <w:tc>
          <w:tcPr>
            <w:tcW w:w="2835" w:type="dxa"/>
            <w:vAlign w:val="center"/>
          </w:tcPr>
          <w:p w:rsidR="009368EB" w:rsidRDefault="00305B82">
            <w:pPr>
              <w:pStyle w:val="2"/>
            </w:pPr>
            <w:r>
              <w:t>老旧小区改造完成及时率</w:t>
            </w:r>
          </w:p>
        </w:tc>
        <w:tc>
          <w:tcPr>
            <w:tcW w:w="2551" w:type="dxa"/>
            <w:vAlign w:val="center"/>
          </w:tcPr>
          <w:p w:rsidR="009368EB" w:rsidRDefault="00305B82">
            <w:pPr>
              <w:pStyle w:val="2"/>
            </w:pPr>
            <w:r>
              <w:t>100%</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棚户区改造开工目标完成及时率</w:t>
            </w:r>
          </w:p>
        </w:tc>
        <w:tc>
          <w:tcPr>
            <w:tcW w:w="2835" w:type="dxa"/>
            <w:vAlign w:val="center"/>
          </w:tcPr>
          <w:p w:rsidR="009368EB" w:rsidRDefault="00305B82">
            <w:pPr>
              <w:pStyle w:val="2"/>
            </w:pPr>
            <w:r>
              <w:t>棚户区改造开工目标完成及时率</w:t>
            </w:r>
          </w:p>
        </w:tc>
        <w:tc>
          <w:tcPr>
            <w:tcW w:w="2551" w:type="dxa"/>
            <w:vAlign w:val="center"/>
          </w:tcPr>
          <w:p w:rsidR="009368EB" w:rsidRDefault="00305B82">
            <w:pPr>
              <w:pStyle w:val="2"/>
            </w:pPr>
            <w:r>
              <w:t>100%</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成本控制</w:t>
            </w:r>
          </w:p>
        </w:tc>
        <w:tc>
          <w:tcPr>
            <w:tcW w:w="2835" w:type="dxa"/>
            <w:vAlign w:val="center"/>
          </w:tcPr>
          <w:p w:rsidR="009368EB" w:rsidRDefault="00305B82">
            <w:pPr>
              <w:pStyle w:val="2"/>
            </w:pPr>
            <w:r>
              <w:t>成本控制</w:t>
            </w:r>
          </w:p>
        </w:tc>
        <w:tc>
          <w:tcPr>
            <w:tcW w:w="2551" w:type="dxa"/>
            <w:vAlign w:val="center"/>
          </w:tcPr>
          <w:p w:rsidR="009368EB" w:rsidRDefault="00305B82">
            <w:pPr>
              <w:pStyle w:val="2"/>
            </w:pPr>
            <w:r>
              <w:t>≤1607.98万元</w:t>
            </w:r>
          </w:p>
        </w:tc>
        <w:tc>
          <w:tcPr>
            <w:tcW w:w="2268" w:type="dxa"/>
            <w:vAlign w:val="center"/>
          </w:tcPr>
          <w:p w:rsidR="009368EB" w:rsidRDefault="00305B82">
            <w:pPr>
              <w:pStyle w:val="2"/>
            </w:pPr>
            <w:r>
              <w:t>廊财建[2022]142号</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节约成本</w:t>
            </w:r>
          </w:p>
        </w:tc>
        <w:tc>
          <w:tcPr>
            <w:tcW w:w="2835" w:type="dxa"/>
            <w:vAlign w:val="center"/>
          </w:tcPr>
          <w:p w:rsidR="009368EB" w:rsidRDefault="00305B82">
            <w:pPr>
              <w:pStyle w:val="2"/>
            </w:pPr>
            <w:r>
              <w:t>节约成本</w:t>
            </w:r>
          </w:p>
        </w:tc>
        <w:tc>
          <w:tcPr>
            <w:tcW w:w="2551" w:type="dxa"/>
            <w:vAlign w:val="center"/>
          </w:tcPr>
          <w:p w:rsidR="009368EB" w:rsidRDefault="00305B82">
            <w:pPr>
              <w:pStyle w:val="2"/>
            </w:pPr>
            <w:r>
              <w:t>节约成本</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提高居民生活品质</w:t>
            </w:r>
          </w:p>
        </w:tc>
        <w:tc>
          <w:tcPr>
            <w:tcW w:w="2835" w:type="dxa"/>
            <w:vAlign w:val="center"/>
          </w:tcPr>
          <w:p w:rsidR="009368EB" w:rsidRDefault="00305B82">
            <w:pPr>
              <w:pStyle w:val="2"/>
            </w:pPr>
            <w:r>
              <w:t>提高居民生活品质</w:t>
            </w:r>
          </w:p>
        </w:tc>
        <w:tc>
          <w:tcPr>
            <w:tcW w:w="2551" w:type="dxa"/>
            <w:vAlign w:val="center"/>
          </w:tcPr>
          <w:p w:rsidR="009368EB" w:rsidRDefault="00305B82">
            <w:pPr>
              <w:pStyle w:val="2"/>
            </w:pPr>
            <w:r>
              <w:t>提高居民生活品质</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可持续影响指标</w:t>
            </w:r>
          </w:p>
        </w:tc>
        <w:tc>
          <w:tcPr>
            <w:tcW w:w="2835" w:type="dxa"/>
            <w:vAlign w:val="center"/>
          </w:tcPr>
          <w:p w:rsidR="009368EB" w:rsidRDefault="00305B82">
            <w:pPr>
              <w:pStyle w:val="2"/>
            </w:pPr>
            <w:r>
              <w:t>促进经济高质量发展及城市更新和开发建设方式转型</w:t>
            </w:r>
          </w:p>
        </w:tc>
        <w:tc>
          <w:tcPr>
            <w:tcW w:w="2835" w:type="dxa"/>
            <w:vAlign w:val="center"/>
          </w:tcPr>
          <w:p w:rsidR="009368EB" w:rsidRDefault="00305B82">
            <w:pPr>
              <w:pStyle w:val="2"/>
            </w:pPr>
            <w:r>
              <w:t>促进经济高质量发展及城市更新和开发建设方式转型</w:t>
            </w:r>
          </w:p>
        </w:tc>
        <w:tc>
          <w:tcPr>
            <w:tcW w:w="2551" w:type="dxa"/>
            <w:vAlign w:val="center"/>
          </w:tcPr>
          <w:p w:rsidR="009368EB" w:rsidRDefault="00305B82">
            <w:pPr>
              <w:pStyle w:val="2"/>
            </w:pPr>
            <w:r>
              <w:t>可持续发展</w:t>
            </w:r>
          </w:p>
        </w:tc>
        <w:tc>
          <w:tcPr>
            <w:tcW w:w="2268" w:type="dxa"/>
            <w:vAlign w:val="center"/>
          </w:tcPr>
          <w:p w:rsidR="009368EB" w:rsidRDefault="00305B82">
            <w:pPr>
              <w:pStyle w:val="2"/>
            </w:pPr>
            <w:r>
              <w:t>计划标准、工作计划</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居民满意度</w:t>
            </w:r>
          </w:p>
        </w:tc>
        <w:tc>
          <w:tcPr>
            <w:tcW w:w="2835" w:type="dxa"/>
            <w:vAlign w:val="center"/>
          </w:tcPr>
          <w:p w:rsidR="009368EB" w:rsidRDefault="00305B82">
            <w:pPr>
              <w:pStyle w:val="2"/>
            </w:pPr>
            <w:r>
              <w:t>居民满意度</w:t>
            </w:r>
          </w:p>
        </w:tc>
        <w:tc>
          <w:tcPr>
            <w:tcW w:w="2551" w:type="dxa"/>
            <w:vAlign w:val="center"/>
          </w:tcPr>
          <w:p w:rsidR="009368EB" w:rsidRDefault="00305B82">
            <w:pPr>
              <w:pStyle w:val="2"/>
            </w:pPr>
            <w:r>
              <w:t>≥80%</w:t>
            </w:r>
          </w:p>
        </w:tc>
        <w:tc>
          <w:tcPr>
            <w:tcW w:w="2268" w:type="dxa"/>
            <w:vAlign w:val="center"/>
          </w:tcPr>
          <w:p w:rsidR="009368EB" w:rsidRDefault="00305B82">
            <w:pPr>
              <w:pStyle w:val="2"/>
            </w:pPr>
            <w:r>
              <w:t>问卷调查</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4、2023年城镇保障性安居工程补助资金[省级]绩效目标表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1.目标内容1广阳区五个棚户区改造项目：涉及5个棚户区，涉及2452套回迁安置房，总用地面积14.96万㎡，总建筑面积45.17万㎡，2023年预算投资7200万元，截止2023年年底，计划完成五个棚户区改造形象进度达到40%。</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棚户区改造数</w:t>
            </w:r>
          </w:p>
        </w:tc>
        <w:tc>
          <w:tcPr>
            <w:tcW w:w="2835" w:type="dxa"/>
            <w:vAlign w:val="center"/>
          </w:tcPr>
          <w:p w:rsidR="009368EB" w:rsidRDefault="00305B82">
            <w:pPr>
              <w:pStyle w:val="2"/>
            </w:pPr>
            <w:r>
              <w:t>棚户区改造数</w:t>
            </w:r>
          </w:p>
        </w:tc>
        <w:tc>
          <w:tcPr>
            <w:tcW w:w="2551" w:type="dxa"/>
            <w:vAlign w:val="center"/>
          </w:tcPr>
          <w:p w:rsidR="009368EB" w:rsidRDefault="00305B82">
            <w:pPr>
              <w:pStyle w:val="2"/>
            </w:pPr>
            <w:r>
              <w:t>5个</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验收合格率</w:t>
            </w:r>
          </w:p>
        </w:tc>
        <w:tc>
          <w:tcPr>
            <w:tcW w:w="2835" w:type="dxa"/>
            <w:vAlign w:val="center"/>
          </w:tcPr>
          <w:p w:rsidR="009368EB" w:rsidRDefault="00305B82">
            <w:pPr>
              <w:pStyle w:val="2"/>
            </w:pPr>
            <w:r>
              <w:t>验收合格率</w:t>
            </w:r>
          </w:p>
        </w:tc>
        <w:tc>
          <w:tcPr>
            <w:tcW w:w="2551" w:type="dxa"/>
            <w:vAlign w:val="center"/>
          </w:tcPr>
          <w:p w:rsidR="009368EB" w:rsidRDefault="00305B82">
            <w:pPr>
              <w:pStyle w:val="2"/>
            </w:pPr>
            <w:r>
              <w:t>100%</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开工目标完成率</w:t>
            </w:r>
          </w:p>
        </w:tc>
        <w:tc>
          <w:tcPr>
            <w:tcW w:w="2835" w:type="dxa"/>
            <w:vAlign w:val="center"/>
          </w:tcPr>
          <w:p w:rsidR="009368EB" w:rsidRDefault="00305B82">
            <w:pPr>
              <w:pStyle w:val="2"/>
            </w:pPr>
            <w:r>
              <w:t>开工目标完成率</w:t>
            </w:r>
          </w:p>
        </w:tc>
        <w:tc>
          <w:tcPr>
            <w:tcW w:w="2551" w:type="dxa"/>
            <w:vAlign w:val="center"/>
          </w:tcPr>
          <w:p w:rsidR="009368EB" w:rsidRDefault="00305B82">
            <w:pPr>
              <w:pStyle w:val="2"/>
            </w:pPr>
            <w:r>
              <w:t>100%</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补助资金</w:t>
            </w:r>
          </w:p>
        </w:tc>
        <w:tc>
          <w:tcPr>
            <w:tcW w:w="2835" w:type="dxa"/>
            <w:vAlign w:val="center"/>
          </w:tcPr>
          <w:p w:rsidR="009368EB" w:rsidRDefault="00305B82">
            <w:pPr>
              <w:pStyle w:val="2"/>
            </w:pPr>
            <w:r>
              <w:t>补助资金</w:t>
            </w:r>
          </w:p>
        </w:tc>
        <w:tc>
          <w:tcPr>
            <w:tcW w:w="2551" w:type="dxa"/>
            <w:vAlign w:val="center"/>
          </w:tcPr>
          <w:p w:rsidR="009368EB" w:rsidRDefault="00305B82">
            <w:pPr>
              <w:pStyle w:val="2"/>
            </w:pPr>
            <w:r>
              <w:t>≤852.31万元</w:t>
            </w:r>
          </w:p>
        </w:tc>
        <w:tc>
          <w:tcPr>
            <w:tcW w:w="2268" w:type="dxa"/>
            <w:vAlign w:val="center"/>
          </w:tcPr>
          <w:p w:rsidR="009368EB" w:rsidRDefault="00305B82">
            <w:pPr>
              <w:pStyle w:val="2"/>
            </w:pPr>
            <w:r>
              <w:t>廊财建[2022]137号</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促进经济高质量发展</w:t>
            </w:r>
          </w:p>
        </w:tc>
        <w:tc>
          <w:tcPr>
            <w:tcW w:w="2835" w:type="dxa"/>
            <w:vAlign w:val="center"/>
          </w:tcPr>
          <w:p w:rsidR="009368EB" w:rsidRDefault="00305B82">
            <w:pPr>
              <w:pStyle w:val="2"/>
            </w:pPr>
            <w:r>
              <w:t>促进经济高质量发展</w:t>
            </w:r>
          </w:p>
        </w:tc>
        <w:tc>
          <w:tcPr>
            <w:tcW w:w="2551" w:type="dxa"/>
            <w:vAlign w:val="center"/>
          </w:tcPr>
          <w:p w:rsidR="009368EB" w:rsidRDefault="00305B82">
            <w:pPr>
              <w:pStyle w:val="2"/>
            </w:pPr>
            <w:r>
              <w:t>促进经济高质量发展</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提高居民生活品质</w:t>
            </w:r>
          </w:p>
        </w:tc>
        <w:tc>
          <w:tcPr>
            <w:tcW w:w="2835" w:type="dxa"/>
            <w:vAlign w:val="center"/>
          </w:tcPr>
          <w:p w:rsidR="009368EB" w:rsidRDefault="00305B82">
            <w:pPr>
              <w:pStyle w:val="2"/>
            </w:pPr>
            <w:r>
              <w:t>提高居民生活品质</w:t>
            </w:r>
          </w:p>
        </w:tc>
        <w:tc>
          <w:tcPr>
            <w:tcW w:w="2551" w:type="dxa"/>
            <w:vAlign w:val="center"/>
          </w:tcPr>
          <w:p w:rsidR="009368EB" w:rsidRDefault="00305B82">
            <w:pPr>
              <w:pStyle w:val="2"/>
            </w:pPr>
            <w:r>
              <w:t>提高居民生活品质</w:t>
            </w:r>
          </w:p>
        </w:tc>
        <w:tc>
          <w:tcPr>
            <w:tcW w:w="2268" w:type="dxa"/>
            <w:vAlign w:val="center"/>
          </w:tcPr>
          <w:p w:rsidR="009368EB" w:rsidRDefault="00305B82">
            <w:pPr>
              <w:pStyle w:val="2"/>
            </w:pPr>
            <w:r>
              <w:t>计划标准、工作计划</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棚户区改造被拆迁居民满意度</w:t>
            </w:r>
          </w:p>
        </w:tc>
        <w:tc>
          <w:tcPr>
            <w:tcW w:w="2835" w:type="dxa"/>
            <w:vAlign w:val="center"/>
          </w:tcPr>
          <w:p w:rsidR="009368EB" w:rsidRDefault="00305B82">
            <w:pPr>
              <w:pStyle w:val="2"/>
            </w:pPr>
            <w:r>
              <w:t>棚户区改造被拆迁居民满意度</w:t>
            </w:r>
          </w:p>
        </w:tc>
        <w:tc>
          <w:tcPr>
            <w:tcW w:w="2551" w:type="dxa"/>
            <w:vAlign w:val="center"/>
          </w:tcPr>
          <w:p w:rsidR="009368EB" w:rsidRDefault="00305B82">
            <w:pPr>
              <w:pStyle w:val="2"/>
            </w:pPr>
            <w:r>
              <w:t>≥80%</w:t>
            </w:r>
          </w:p>
        </w:tc>
        <w:tc>
          <w:tcPr>
            <w:tcW w:w="2268" w:type="dxa"/>
            <w:vAlign w:val="center"/>
          </w:tcPr>
          <w:p w:rsidR="009368EB" w:rsidRDefault="00305B82">
            <w:pPr>
              <w:pStyle w:val="2"/>
            </w:pPr>
            <w:r>
              <w:t>问卷调查（网上调查）</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5、2023年老旧小区改造奖励资金[省级]绩效目标表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1.目标内容1广阳区2023年老旧小区改造项目：截止到2023年年底，完成广阳区2022年老旧小区改造项目，涉及3个小区、1348户、30栋住宅楼、建筑面积7.84万平方米。</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改造户数</w:t>
            </w:r>
          </w:p>
        </w:tc>
        <w:tc>
          <w:tcPr>
            <w:tcW w:w="2835" w:type="dxa"/>
            <w:vAlign w:val="center"/>
          </w:tcPr>
          <w:p w:rsidR="009368EB" w:rsidRDefault="00305B82">
            <w:pPr>
              <w:pStyle w:val="2"/>
            </w:pPr>
            <w:r>
              <w:t>改造户数</w:t>
            </w:r>
          </w:p>
        </w:tc>
        <w:tc>
          <w:tcPr>
            <w:tcW w:w="2551" w:type="dxa"/>
            <w:vAlign w:val="center"/>
          </w:tcPr>
          <w:p w:rsidR="009368EB" w:rsidRDefault="00305B82">
            <w:pPr>
              <w:pStyle w:val="2"/>
            </w:pPr>
            <w:r>
              <w:t>1348户</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改造楼栋数</w:t>
            </w:r>
          </w:p>
        </w:tc>
        <w:tc>
          <w:tcPr>
            <w:tcW w:w="2835" w:type="dxa"/>
            <w:vAlign w:val="center"/>
          </w:tcPr>
          <w:p w:rsidR="009368EB" w:rsidRDefault="00305B82">
            <w:pPr>
              <w:pStyle w:val="2"/>
            </w:pPr>
            <w:r>
              <w:t>改造楼栋数</w:t>
            </w:r>
          </w:p>
        </w:tc>
        <w:tc>
          <w:tcPr>
            <w:tcW w:w="2551" w:type="dxa"/>
            <w:vAlign w:val="center"/>
          </w:tcPr>
          <w:p w:rsidR="009368EB" w:rsidRDefault="00305B82">
            <w:pPr>
              <w:pStyle w:val="2"/>
            </w:pPr>
            <w:r>
              <w:t>30栋</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改造小区数</w:t>
            </w:r>
          </w:p>
        </w:tc>
        <w:tc>
          <w:tcPr>
            <w:tcW w:w="2835" w:type="dxa"/>
            <w:vAlign w:val="center"/>
          </w:tcPr>
          <w:p w:rsidR="009368EB" w:rsidRDefault="00305B82">
            <w:pPr>
              <w:pStyle w:val="2"/>
            </w:pPr>
            <w:r>
              <w:t>改造小区数</w:t>
            </w:r>
          </w:p>
        </w:tc>
        <w:tc>
          <w:tcPr>
            <w:tcW w:w="2551" w:type="dxa"/>
            <w:vAlign w:val="center"/>
          </w:tcPr>
          <w:p w:rsidR="009368EB" w:rsidRDefault="00305B82">
            <w:pPr>
              <w:pStyle w:val="2"/>
            </w:pPr>
            <w:r>
              <w:t>3个</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项目总建筑面积</w:t>
            </w:r>
          </w:p>
        </w:tc>
        <w:tc>
          <w:tcPr>
            <w:tcW w:w="2835" w:type="dxa"/>
            <w:vAlign w:val="center"/>
          </w:tcPr>
          <w:p w:rsidR="009368EB" w:rsidRDefault="00305B82">
            <w:pPr>
              <w:pStyle w:val="2"/>
            </w:pPr>
            <w:r>
              <w:t>项目总建筑面积</w:t>
            </w:r>
          </w:p>
        </w:tc>
        <w:tc>
          <w:tcPr>
            <w:tcW w:w="2551" w:type="dxa"/>
            <w:vAlign w:val="center"/>
          </w:tcPr>
          <w:p w:rsidR="009368EB" w:rsidRDefault="00305B82">
            <w:pPr>
              <w:pStyle w:val="2"/>
            </w:pPr>
            <w:r>
              <w:t>7.84万平方米</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工程质量合格率</w:t>
            </w:r>
          </w:p>
        </w:tc>
        <w:tc>
          <w:tcPr>
            <w:tcW w:w="2835" w:type="dxa"/>
            <w:vAlign w:val="center"/>
          </w:tcPr>
          <w:p w:rsidR="009368EB" w:rsidRDefault="00305B82">
            <w:pPr>
              <w:pStyle w:val="2"/>
            </w:pPr>
            <w:r>
              <w:t>工程质量合格率</w:t>
            </w:r>
          </w:p>
        </w:tc>
        <w:tc>
          <w:tcPr>
            <w:tcW w:w="2551" w:type="dxa"/>
            <w:vAlign w:val="center"/>
          </w:tcPr>
          <w:p w:rsidR="009368EB" w:rsidRDefault="00305B82">
            <w:pPr>
              <w:pStyle w:val="2"/>
            </w:pPr>
            <w:r>
              <w:t>100%</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完成及时率</w:t>
            </w:r>
          </w:p>
        </w:tc>
        <w:tc>
          <w:tcPr>
            <w:tcW w:w="2835" w:type="dxa"/>
            <w:vAlign w:val="center"/>
          </w:tcPr>
          <w:p w:rsidR="009368EB" w:rsidRDefault="00305B82">
            <w:pPr>
              <w:pStyle w:val="2"/>
            </w:pPr>
            <w:r>
              <w:t>项目完成时间与项目计划完成时间的比率</w:t>
            </w:r>
          </w:p>
        </w:tc>
        <w:tc>
          <w:tcPr>
            <w:tcW w:w="2551" w:type="dxa"/>
            <w:vAlign w:val="center"/>
          </w:tcPr>
          <w:p w:rsidR="009368EB" w:rsidRDefault="00305B82">
            <w:pPr>
              <w:pStyle w:val="2"/>
            </w:pPr>
            <w:r>
              <w:t>100%</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成本控制</w:t>
            </w:r>
          </w:p>
        </w:tc>
        <w:tc>
          <w:tcPr>
            <w:tcW w:w="2835" w:type="dxa"/>
            <w:vAlign w:val="center"/>
          </w:tcPr>
          <w:p w:rsidR="009368EB" w:rsidRDefault="00305B82">
            <w:pPr>
              <w:pStyle w:val="2"/>
            </w:pPr>
            <w:r>
              <w:t>成本控制</w:t>
            </w:r>
          </w:p>
        </w:tc>
        <w:tc>
          <w:tcPr>
            <w:tcW w:w="2551" w:type="dxa"/>
            <w:vAlign w:val="center"/>
          </w:tcPr>
          <w:p w:rsidR="009368EB" w:rsidRDefault="00305B82">
            <w:pPr>
              <w:pStyle w:val="2"/>
            </w:pPr>
            <w:r>
              <w:t>≤372万元</w:t>
            </w:r>
          </w:p>
        </w:tc>
        <w:tc>
          <w:tcPr>
            <w:tcW w:w="2268" w:type="dxa"/>
            <w:vAlign w:val="center"/>
          </w:tcPr>
          <w:p w:rsidR="009368EB" w:rsidRDefault="00305B82">
            <w:pPr>
              <w:pStyle w:val="2"/>
            </w:pPr>
            <w:r>
              <w:t>廊财建[2022]118号《关于提前下达2023年省级老旧小区改造奖励资金预算的通知》</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节约成本</w:t>
            </w:r>
          </w:p>
        </w:tc>
        <w:tc>
          <w:tcPr>
            <w:tcW w:w="2835" w:type="dxa"/>
            <w:vAlign w:val="center"/>
          </w:tcPr>
          <w:p w:rsidR="009368EB" w:rsidRDefault="00305B82">
            <w:pPr>
              <w:pStyle w:val="2"/>
            </w:pPr>
            <w:r>
              <w:t>节约成本</w:t>
            </w:r>
          </w:p>
        </w:tc>
        <w:tc>
          <w:tcPr>
            <w:tcW w:w="2551" w:type="dxa"/>
            <w:vAlign w:val="center"/>
          </w:tcPr>
          <w:p w:rsidR="009368EB" w:rsidRDefault="00305B82">
            <w:pPr>
              <w:pStyle w:val="2"/>
            </w:pPr>
            <w:r>
              <w:t>节约成本</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提高居民生活品质</w:t>
            </w:r>
          </w:p>
        </w:tc>
        <w:tc>
          <w:tcPr>
            <w:tcW w:w="2835" w:type="dxa"/>
            <w:vAlign w:val="center"/>
          </w:tcPr>
          <w:p w:rsidR="009368EB" w:rsidRDefault="00305B82">
            <w:pPr>
              <w:pStyle w:val="2"/>
            </w:pPr>
            <w:r>
              <w:t>提高居民生活品质</w:t>
            </w:r>
          </w:p>
        </w:tc>
        <w:tc>
          <w:tcPr>
            <w:tcW w:w="2551" w:type="dxa"/>
            <w:vAlign w:val="center"/>
          </w:tcPr>
          <w:p w:rsidR="009368EB" w:rsidRDefault="00305B82">
            <w:pPr>
              <w:pStyle w:val="2"/>
            </w:pPr>
            <w:r>
              <w:t>提高居民生活品质</w:t>
            </w:r>
          </w:p>
        </w:tc>
        <w:tc>
          <w:tcPr>
            <w:tcW w:w="2268" w:type="dxa"/>
            <w:vAlign w:val="center"/>
          </w:tcPr>
          <w:p w:rsidR="009368EB" w:rsidRDefault="00305B82">
            <w:pPr>
              <w:pStyle w:val="2"/>
            </w:pPr>
            <w:r>
              <w:t>计划标准、工作计划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可持续影响指标</w:t>
            </w:r>
          </w:p>
        </w:tc>
        <w:tc>
          <w:tcPr>
            <w:tcW w:w="2835" w:type="dxa"/>
            <w:vAlign w:val="center"/>
          </w:tcPr>
          <w:p w:rsidR="009368EB" w:rsidRDefault="00305B82">
            <w:pPr>
              <w:pStyle w:val="2"/>
            </w:pPr>
            <w:r>
              <w:t>促进经济高质量发展及城市更新和开发建设方式转型</w:t>
            </w:r>
          </w:p>
        </w:tc>
        <w:tc>
          <w:tcPr>
            <w:tcW w:w="2835" w:type="dxa"/>
            <w:vAlign w:val="center"/>
          </w:tcPr>
          <w:p w:rsidR="009368EB" w:rsidRDefault="00305B82">
            <w:pPr>
              <w:pStyle w:val="2"/>
            </w:pPr>
            <w:r>
              <w:t>促进经济高质量发展及城市更新和开发建设方式转型</w:t>
            </w:r>
          </w:p>
        </w:tc>
        <w:tc>
          <w:tcPr>
            <w:tcW w:w="2551" w:type="dxa"/>
            <w:vAlign w:val="center"/>
          </w:tcPr>
          <w:p w:rsidR="009368EB" w:rsidRDefault="00305B82">
            <w:pPr>
              <w:pStyle w:val="2"/>
            </w:pPr>
            <w:r>
              <w:t>可持续发展</w:t>
            </w:r>
          </w:p>
        </w:tc>
        <w:tc>
          <w:tcPr>
            <w:tcW w:w="2268" w:type="dxa"/>
            <w:vAlign w:val="center"/>
          </w:tcPr>
          <w:p w:rsidR="009368EB" w:rsidRDefault="00305B82">
            <w:pPr>
              <w:pStyle w:val="2"/>
            </w:pPr>
            <w:r>
              <w:t>计划标准、工作计划</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改造小区居民满意度</w:t>
            </w:r>
          </w:p>
        </w:tc>
        <w:tc>
          <w:tcPr>
            <w:tcW w:w="2835" w:type="dxa"/>
            <w:vAlign w:val="center"/>
          </w:tcPr>
          <w:p w:rsidR="009368EB" w:rsidRDefault="00305B82">
            <w:pPr>
              <w:pStyle w:val="2"/>
            </w:pPr>
            <w:r>
              <w:t>反映改造小区居民满意的程度</w:t>
            </w:r>
          </w:p>
        </w:tc>
        <w:tc>
          <w:tcPr>
            <w:tcW w:w="2551" w:type="dxa"/>
            <w:vAlign w:val="center"/>
          </w:tcPr>
          <w:p w:rsidR="009368EB" w:rsidRDefault="00305B82">
            <w:pPr>
              <w:pStyle w:val="2"/>
            </w:pPr>
            <w:r>
              <w:t>≥85%</w:t>
            </w:r>
          </w:p>
        </w:tc>
        <w:tc>
          <w:tcPr>
            <w:tcW w:w="2268" w:type="dxa"/>
            <w:vAlign w:val="center"/>
          </w:tcPr>
          <w:p w:rsidR="009368EB" w:rsidRDefault="00305B82">
            <w:pPr>
              <w:pStyle w:val="2"/>
            </w:pPr>
            <w:r>
              <w:t>问卷调查（网上调查）</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6、大气污染防治资金（用于农村地区清洁取暖任务运行补助）[中央]绩效目标表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用于农村地区清洁取暖2016年任务的2021年、2022年省级应承担的运行补贴，用于农村地区清洁取暖2017年任务的2022年省级应承担的运行补贴，用于农村地区清洁取暖2018年任务的2022年省级应承担的运行补贴。</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补贴宅数</w:t>
            </w:r>
          </w:p>
        </w:tc>
        <w:tc>
          <w:tcPr>
            <w:tcW w:w="2835" w:type="dxa"/>
            <w:vAlign w:val="center"/>
          </w:tcPr>
          <w:p w:rsidR="009368EB" w:rsidRDefault="00305B82">
            <w:pPr>
              <w:pStyle w:val="2"/>
            </w:pPr>
            <w:r>
              <w:t>气代煤改造运行补贴宅数</w:t>
            </w:r>
          </w:p>
        </w:tc>
        <w:tc>
          <w:tcPr>
            <w:tcW w:w="2551" w:type="dxa"/>
            <w:vAlign w:val="center"/>
          </w:tcPr>
          <w:p w:rsidR="009368EB" w:rsidRDefault="00305B82">
            <w:pPr>
              <w:pStyle w:val="2"/>
            </w:pPr>
            <w:r>
              <w:t>≤52388宅</w:t>
            </w:r>
          </w:p>
        </w:tc>
        <w:tc>
          <w:tcPr>
            <w:tcW w:w="2268" w:type="dxa"/>
            <w:vAlign w:val="center"/>
          </w:tcPr>
          <w:p w:rsidR="009368EB" w:rsidRDefault="00305B82">
            <w:pPr>
              <w:pStyle w:val="2"/>
            </w:pPr>
            <w:r>
              <w:t>2016、2017年改造方案（按改造确户数发放补贴）</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补贴完成度</w:t>
            </w:r>
          </w:p>
        </w:tc>
        <w:tc>
          <w:tcPr>
            <w:tcW w:w="2835" w:type="dxa"/>
            <w:vAlign w:val="center"/>
          </w:tcPr>
          <w:p w:rsidR="009368EB" w:rsidRDefault="00305B82">
            <w:pPr>
              <w:pStyle w:val="2"/>
            </w:pPr>
            <w:r>
              <w:t>反映补贴完成的程度</w:t>
            </w:r>
          </w:p>
        </w:tc>
        <w:tc>
          <w:tcPr>
            <w:tcW w:w="2551" w:type="dxa"/>
            <w:vAlign w:val="center"/>
          </w:tcPr>
          <w:p w:rsidR="009368EB" w:rsidRDefault="00305B82">
            <w:pPr>
              <w:pStyle w:val="2"/>
            </w:pPr>
            <w:r>
              <w:t>应补尽补</w:t>
            </w:r>
          </w:p>
        </w:tc>
        <w:tc>
          <w:tcPr>
            <w:tcW w:w="2268" w:type="dxa"/>
            <w:vAlign w:val="center"/>
          </w:tcPr>
          <w:p w:rsidR="009368EB" w:rsidRDefault="00305B82">
            <w:pPr>
              <w:pStyle w:val="2"/>
            </w:pPr>
            <w:r>
              <w:t>2016、2017年改造方案（按改造确户数发放补贴）</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完成时间</w:t>
            </w:r>
          </w:p>
        </w:tc>
        <w:tc>
          <w:tcPr>
            <w:tcW w:w="2835" w:type="dxa"/>
            <w:vAlign w:val="center"/>
          </w:tcPr>
          <w:p w:rsidR="009368EB" w:rsidRDefault="00305B82">
            <w:pPr>
              <w:pStyle w:val="2"/>
            </w:pPr>
            <w:r>
              <w:t>完成运行补贴的时间</w:t>
            </w:r>
          </w:p>
        </w:tc>
        <w:tc>
          <w:tcPr>
            <w:tcW w:w="2551" w:type="dxa"/>
            <w:vAlign w:val="center"/>
          </w:tcPr>
          <w:p w:rsidR="009368EB" w:rsidRDefault="00305B82">
            <w:pPr>
              <w:pStyle w:val="2"/>
            </w:pPr>
            <w:r>
              <w:t>取暖季结束后三个月完成</w:t>
            </w:r>
          </w:p>
        </w:tc>
        <w:tc>
          <w:tcPr>
            <w:tcW w:w="2268" w:type="dxa"/>
            <w:vAlign w:val="center"/>
          </w:tcPr>
          <w:p w:rsidR="009368EB" w:rsidRDefault="00305B82">
            <w:pPr>
              <w:pStyle w:val="2"/>
            </w:pPr>
            <w:r>
              <w:t>冀代煤办【2021】35号《关于加强和规范农村气代煤电代煤运行补贴发放工作的通知》</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补贴成本</w:t>
            </w:r>
          </w:p>
        </w:tc>
        <w:tc>
          <w:tcPr>
            <w:tcW w:w="2835" w:type="dxa"/>
            <w:vAlign w:val="center"/>
          </w:tcPr>
          <w:p w:rsidR="009368EB" w:rsidRDefault="00305B82">
            <w:pPr>
              <w:pStyle w:val="2"/>
            </w:pPr>
            <w:r>
              <w:t>运行补贴成本</w:t>
            </w:r>
          </w:p>
        </w:tc>
        <w:tc>
          <w:tcPr>
            <w:tcW w:w="2551" w:type="dxa"/>
            <w:vAlign w:val="center"/>
          </w:tcPr>
          <w:p w:rsidR="009368EB" w:rsidRDefault="00305B82">
            <w:pPr>
              <w:pStyle w:val="2"/>
            </w:pPr>
            <w:r>
              <w:t>≤516.3万元</w:t>
            </w:r>
          </w:p>
        </w:tc>
        <w:tc>
          <w:tcPr>
            <w:tcW w:w="2268" w:type="dxa"/>
            <w:vAlign w:val="center"/>
          </w:tcPr>
          <w:p w:rsidR="009368EB" w:rsidRDefault="00305B82">
            <w:pPr>
              <w:pStyle w:val="2"/>
            </w:pPr>
            <w:r>
              <w:t>廊财建[2021]106号</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保障补贴正常发放</w:t>
            </w:r>
          </w:p>
        </w:tc>
        <w:tc>
          <w:tcPr>
            <w:tcW w:w="2835" w:type="dxa"/>
            <w:vAlign w:val="center"/>
          </w:tcPr>
          <w:p w:rsidR="009368EB" w:rsidRDefault="00305B82">
            <w:pPr>
              <w:pStyle w:val="2"/>
            </w:pPr>
            <w:r>
              <w:t>保障运行补贴正常发放</w:t>
            </w:r>
          </w:p>
        </w:tc>
        <w:tc>
          <w:tcPr>
            <w:tcW w:w="2551" w:type="dxa"/>
            <w:vAlign w:val="center"/>
          </w:tcPr>
          <w:p w:rsidR="009368EB" w:rsidRDefault="00305B82">
            <w:pPr>
              <w:pStyle w:val="2"/>
            </w:pPr>
            <w:r>
              <w:t>保障补贴正常发放</w:t>
            </w:r>
          </w:p>
        </w:tc>
        <w:tc>
          <w:tcPr>
            <w:tcW w:w="2268" w:type="dxa"/>
            <w:vAlign w:val="center"/>
          </w:tcPr>
          <w:p w:rsidR="009368EB" w:rsidRDefault="00305B82">
            <w:pPr>
              <w:pStyle w:val="2"/>
            </w:pPr>
            <w:r>
              <w:t>2016、2017年改造方案（按改造确户数发放补贴）</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生态效益指标</w:t>
            </w:r>
          </w:p>
        </w:tc>
        <w:tc>
          <w:tcPr>
            <w:tcW w:w="2835" w:type="dxa"/>
            <w:vAlign w:val="center"/>
          </w:tcPr>
          <w:p w:rsidR="009368EB" w:rsidRDefault="00305B82">
            <w:pPr>
              <w:pStyle w:val="2"/>
            </w:pPr>
            <w:r>
              <w:t>大气环境质量改善</w:t>
            </w:r>
          </w:p>
        </w:tc>
        <w:tc>
          <w:tcPr>
            <w:tcW w:w="2835" w:type="dxa"/>
            <w:vAlign w:val="center"/>
          </w:tcPr>
          <w:p w:rsidR="009368EB" w:rsidRDefault="00305B82">
            <w:pPr>
              <w:pStyle w:val="2"/>
            </w:pPr>
            <w:r>
              <w:t>大气环境质量改善</w:t>
            </w:r>
          </w:p>
        </w:tc>
        <w:tc>
          <w:tcPr>
            <w:tcW w:w="2551" w:type="dxa"/>
            <w:vAlign w:val="center"/>
          </w:tcPr>
          <w:p w:rsidR="009368EB" w:rsidRDefault="00305B82">
            <w:pPr>
              <w:pStyle w:val="2"/>
            </w:pPr>
            <w:r>
              <w:t>大气环境质量改善</w:t>
            </w:r>
          </w:p>
        </w:tc>
        <w:tc>
          <w:tcPr>
            <w:tcW w:w="2268" w:type="dxa"/>
            <w:vAlign w:val="center"/>
          </w:tcPr>
          <w:p w:rsidR="009368EB" w:rsidRDefault="00305B82">
            <w:pPr>
              <w:pStyle w:val="2"/>
            </w:pPr>
            <w:r>
              <w:t>2016、2017年改造方案（按改造确户数发放补贴）</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可持续影响指标</w:t>
            </w:r>
          </w:p>
        </w:tc>
        <w:tc>
          <w:tcPr>
            <w:tcW w:w="2835" w:type="dxa"/>
            <w:vAlign w:val="center"/>
          </w:tcPr>
          <w:p w:rsidR="009368EB" w:rsidRDefault="00305B82">
            <w:pPr>
              <w:pStyle w:val="2"/>
            </w:pPr>
            <w:r>
              <w:t>保持我市气代煤电代煤补助政策的连续性</w:t>
            </w:r>
          </w:p>
        </w:tc>
        <w:tc>
          <w:tcPr>
            <w:tcW w:w="2835" w:type="dxa"/>
            <w:vAlign w:val="center"/>
          </w:tcPr>
          <w:p w:rsidR="009368EB" w:rsidRDefault="00305B82">
            <w:pPr>
              <w:pStyle w:val="2"/>
            </w:pPr>
            <w:r>
              <w:t>保持我市气代煤电代煤补助政策的连续性</w:t>
            </w:r>
          </w:p>
        </w:tc>
        <w:tc>
          <w:tcPr>
            <w:tcW w:w="2551" w:type="dxa"/>
            <w:vAlign w:val="center"/>
          </w:tcPr>
          <w:p w:rsidR="009368EB" w:rsidRDefault="00305B82">
            <w:pPr>
              <w:pStyle w:val="2"/>
            </w:pPr>
            <w:r>
              <w:t>保持连续性</w:t>
            </w:r>
          </w:p>
        </w:tc>
        <w:tc>
          <w:tcPr>
            <w:tcW w:w="2268" w:type="dxa"/>
            <w:vAlign w:val="center"/>
          </w:tcPr>
          <w:p w:rsidR="009368EB" w:rsidRDefault="00305B82">
            <w:pPr>
              <w:pStyle w:val="2"/>
            </w:pPr>
            <w:r>
              <w:t>2016、2017年改造方案（按改造确户数发</w:t>
            </w:r>
            <w:r>
              <w:lastRenderedPageBreak/>
              <w:t>放补贴）</w:t>
            </w:r>
          </w:p>
        </w:tc>
      </w:tr>
      <w:tr w:rsidR="009368EB">
        <w:trPr>
          <w:trHeight w:val="397"/>
          <w:jc w:val="center"/>
        </w:trPr>
        <w:tc>
          <w:tcPr>
            <w:tcW w:w="1417" w:type="dxa"/>
            <w:vAlign w:val="center"/>
          </w:tcPr>
          <w:p w:rsidR="009368EB" w:rsidRDefault="00305B82">
            <w:pPr>
              <w:pStyle w:val="3"/>
            </w:pPr>
            <w:r>
              <w:lastRenderedPageBreak/>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补贴户满意度</w:t>
            </w:r>
          </w:p>
        </w:tc>
        <w:tc>
          <w:tcPr>
            <w:tcW w:w="2835" w:type="dxa"/>
            <w:vAlign w:val="center"/>
          </w:tcPr>
          <w:p w:rsidR="009368EB" w:rsidRDefault="00305B82">
            <w:pPr>
              <w:pStyle w:val="2"/>
            </w:pPr>
            <w:r>
              <w:t>补贴户满意数量占总调查数量的比率</w:t>
            </w:r>
          </w:p>
        </w:tc>
        <w:tc>
          <w:tcPr>
            <w:tcW w:w="2551" w:type="dxa"/>
            <w:vAlign w:val="center"/>
          </w:tcPr>
          <w:p w:rsidR="009368EB" w:rsidRDefault="00305B82">
            <w:pPr>
              <w:pStyle w:val="2"/>
            </w:pPr>
            <w:r>
              <w:t>≥90百分比</w:t>
            </w:r>
          </w:p>
        </w:tc>
        <w:tc>
          <w:tcPr>
            <w:tcW w:w="2268" w:type="dxa"/>
            <w:vAlign w:val="center"/>
          </w:tcPr>
          <w:p w:rsidR="009368EB" w:rsidRDefault="00305B82">
            <w:pPr>
              <w:pStyle w:val="2"/>
            </w:pPr>
            <w:r>
              <w:t>调查问卷</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7、大气污染防治资金（用于农村地区清洁取暖任务运行补助）[中央]绩效目标表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1.目标内容1保障广阳区农村地区清洁取暖2016到2018年改造任务的2022—2023年省级应承担的运行补贴，保持我市气代煤电代煤补助政策的连续性和稳定性。</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补贴宅数</w:t>
            </w:r>
          </w:p>
        </w:tc>
        <w:tc>
          <w:tcPr>
            <w:tcW w:w="2835" w:type="dxa"/>
            <w:vAlign w:val="center"/>
          </w:tcPr>
          <w:p w:rsidR="009368EB" w:rsidRDefault="00305B82">
            <w:pPr>
              <w:pStyle w:val="2"/>
            </w:pPr>
            <w:r>
              <w:t>气代煤改造运行补贴宅数</w:t>
            </w:r>
          </w:p>
        </w:tc>
        <w:tc>
          <w:tcPr>
            <w:tcW w:w="2551" w:type="dxa"/>
            <w:vAlign w:val="center"/>
          </w:tcPr>
          <w:p w:rsidR="009368EB" w:rsidRDefault="00305B82">
            <w:pPr>
              <w:pStyle w:val="2"/>
            </w:pPr>
            <w:r>
              <w:t>≤52388宅</w:t>
            </w:r>
          </w:p>
        </w:tc>
        <w:tc>
          <w:tcPr>
            <w:tcW w:w="2268" w:type="dxa"/>
            <w:vAlign w:val="center"/>
          </w:tcPr>
          <w:p w:rsidR="009368EB" w:rsidRDefault="00305B82">
            <w:pPr>
              <w:pStyle w:val="2"/>
            </w:pPr>
            <w:r>
              <w:t>2016、2017年改造方案（按改造确户数发放补贴）</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补贴完成度</w:t>
            </w:r>
          </w:p>
        </w:tc>
        <w:tc>
          <w:tcPr>
            <w:tcW w:w="2835" w:type="dxa"/>
            <w:vAlign w:val="center"/>
          </w:tcPr>
          <w:p w:rsidR="009368EB" w:rsidRDefault="00305B82">
            <w:pPr>
              <w:pStyle w:val="2"/>
            </w:pPr>
            <w:r>
              <w:t>反映补贴完成的程度</w:t>
            </w:r>
          </w:p>
        </w:tc>
        <w:tc>
          <w:tcPr>
            <w:tcW w:w="2551" w:type="dxa"/>
            <w:vAlign w:val="center"/>
          </w:tcPr>
          <w:p w:rsidR="009368EB" w:rsidRDefault="00305B82">
            <w:pPr>
              <w:pStyle w:val="2"/>
            </w:pPr>
            <w:r>
              <w:t>应补尽补</w:t>
            </w:r>
          </w:p>
        </w:tc>
        <w:tc>
          <w:tcPr>
            <w:tcW w:w="2268" w:type="dxa"/>
            <w:vAlign w:val="center"/>
          </w:tcPr>
          <w:p w:rsidR="009368EB" w:rsidRDefault="00305B82">
            <w:pPr>
              <w:pStyle w:val="2"/>
            </w:pPr>
            <w:r>
              <w:t>2016、2017年改造方案（按改造确户数发放补贴）</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完成时间</w:t>
            </w:r>
          </w:p>
        </w:tc>
        <w:tc>
          <w:tcPr>
            <w:tcW w:w="2835" w:type="dxa"/>
            <w:vAlign w:val="center"/>
          </w:tcPr>
          <w:p w:rsidR="009368EB" w:rsidRDefault="00305B82">
            <w:pPr>
              <w:pStyle w:val="2"/>
            </w:pPr>
            <w:r>
              <w:t>完成运行补贴的时间</w:t>
            </w:r>
          </w:p>
        </w:tc>
        <w:tc>
          <w:tcPr>
            <w:tcW w:w="2551" w:type="dxa"/>
            <w:vAlign w:val="center"/>
          </w:tcPr>
          <w:p w:rsidR="009368EB" w:rsidRDefault="00305B82">
            <w:pPr>
              <w:pStyle w:val="2"/>
            </w:pPr>
            <w:r>
              <w:t>取暖季结束后三个月完成</w:t>
            </w:r>
          </w:p>
        </w:tc>
        <w:tc>
          <w:tcPr>
            <w:tcW w:w="2268" w:type="dxa"/>
            <w:vAlign w:val="center"/>
          </w:tcPr>
          <w:p w:rsidR="009368EB" w:rsidRDefault="00305B82">
            <w:pPr>
              <w:pStyle w:val="2"/>
            </w:pPr>
            <w:r>
              <w:t>冀代煤办【2021】35号《关于加强和规范农村气代煤电代煤运行补贴发放工作的通知》</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补贴成本</w:t>
            </w:r>
          </w:p>
        </w:tc>
        <w:tc>
          <w:tcPr>
            <w:tcW w:w="2835" w:type="dxa"/>
            <w:vAlign w:val="center"/>
          </w:tcPr>
          <w:p w:rsidR="009368EB" w:rsidRDefault="00305B82">
            <w:pPr>
              <w:pStyle w:val="2"/>
            </w:pPr>
            <w:r>
              <w:t>运行补贴成本</w:t>
            </w:r>
          </w:p>
        </w:tc>
        <w:tc>
          <w:tcPr>
            <w:tcW w:w="2551" w:type="dxa"/>
            <w:vAlign w:val="center"/>
          </w:tcPr>
          <w:p w:rsidR="009368EB" w:rsidRDefault="00305B82">
            <w:pPr>
              <w:pStyle w:val="2"/>
            </w:pPr>
            <w:r>
              <w:t>≤282万元</w:t>
            </w:r>
          </w:p>
        </w:tc>
        <w:tc>
          <w:tcPr>
            <w:tcW w:w="2268" w:type="dxa"/>
            <w:vAlign w:val="center"/>
          </w:tcPr>
          <w:p w:rsidR="009368EB" w:rsidRDefault="00305B82">
            <w:pPr>
              <w:pStyle w:val="2"/>
            </w:pPr>
            <w:r>
              <w:t>廊财建[2022]122号</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节约成本</w:t>
            </w:r>
          </w:p>
        </w:tc>
        <w:tc>
          <w:tcPr>
            <w:tcW w:w="2835" w:type="dxa"/>
            <w:vAlign w:val="center"/>
          </w:tcPr>
          <w:p w:rsidR="009368EB" w:rsidRDefault="00305B82">
            <w:pPr>
              <w:pStyle w:val="2"/>
            </w:pPr>
            <w:r>
              <w:t>节约成本</w:t>
            </w:r>
          </w:p>
        </w:tc>
        <w:tc>
          <w:tcPr>
            <w:tcW w:w="2551" w:type="dxa"/>
            <w:vAlign w:val="center"/>
          </w:tcPr>
          <w:p w:rsidR="009368EB" w:rsidRDefault="00305B82">
            <w:pPr>
              <w:pStyle w:val="2"/>
            </w:pPr>
            <w:r>
              <w:t>节约成本</w:t>
            </w:r>
          </w:p>
        </w:tc>
        <w:tc>
          <w:tcPr>
            <w:tcW w:w="2268" w:type="dxa"/>
            <w:vAlign w:val="center"/>
          </w:tcPr>
          <w:p w:rsidR="009368EB" w:rsidRDefault="00305B82">
            <w:pPr>
              <w:pStyle w:val="2"/>
            </w:pPr>
            <w:r>
              <w:t>2016、2017年改造方案（按改造确户数发放补贴）</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保障补贴正常发放</w:t>
            </w:r>
          </w:p>
        </w:tc>
        <w:tc>
          <w:tcPr>
            <w:tcW w:w="2835" w:type="dxa"/>
            <w:vAlign w:val="center"/>
          </w:tcPr>
          <w:p w:rsidR="009368EB" w:rsidRDefault="00305B82">
            <w:pPr>
              <w:pStyle w:val="2"/>
            </w:pPr>
            <w:r>
              <w:t>保障补贴正常发放</w:t>
            </w:r>
          </w:p>
        </w:tc>
        <w:tc>
          <w:tcPr>
            <w:tcW w:w="2551" w:type="dxa"/>
            <w:vAlign w:val="center"/>
          </w:tcPr>
          <w:p w:rsidR="009368EB" w:rsidRDefault="00305B82">
            <w:pPr>
              <w:pStyle w:val="2"/>
            </w:pPr>
            <w:r>
              <w:t>保障补贴正常发放</w:t>
            </w:r>
          </w:p>
        </w:tc>
        <w:tc>
          <w:tcPr>
            <w:tcW w:w="2268" w:type="dxa"/>
            <w:vAlign w:val="center"/>
          </w:tcPr>
          <w:p w:rsidR="009368EB" w:rsidRDefault="00305B82">
            <w:pPr>
              <w:pStyle w:val="2"/>
            </w:pPr>
            <w:r>
              <w:t>2016、2017年改造方案（按改造确户数发放补贴）</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可持续影响指标</w:t>
            </w:r>
          </w:p>
        </w:tc>
        <w:tc>
          <w:tcPr>
            <w:tcW w:w="2835" w:type="dxa"/>
            <w:vAlign w:val="center"/>
          </w:tcPr>
          <w:p w:rsidR="009368EB" w:rsidRDefault="00305B82">
            <w:pPr>
              <w:pStyle w:val="2"/>
            </w:pPr>
            <w:r>
              <w:t>保持我市气代煤电代煤补助政策的连续性</w:t>
            </w:r>
          </w:p>
        </w:tc>
        <w:tc>
          <w:tcPr>
            <w:tcW w:w="2835" w:type="dxa"/>
            <w:vAlign w:val="center"/>
          </w:tcPr>
          <w:p w:rsidR="009368EB" w:rsidRDefault="00305B82">
            <w:pPr>
              <w:pStyle w:val="2"/>
            </w:pPr>
            <w:r>
              <w:t>保持我市气代煤电代煤补助政策的连续性</w:t>
            </w:r>
          </w:p>
        </w:tc>
        <w:tc>
          <w:tcPr>
            <w:tcW w:w="2551" w:type="dxa"/>
            <w:vAlign w:val="center"/>
          </w:tcPr>
          <w:p w:rsidR="009368EB" w:rsidRDefault="00305B82">
            <w:pPr>
              <w:pStyle w:val="2"/>
            </w:pPr>
            <w:r>
              <w:t>保持我市气代煤电代煤补助政策的连续性</w:t>
            </w:r>
          </w:p>
        </w:tc>
        <w:tc>
          <w:tcPr>
            <w:tcW w:w="2268" w:type="dxa"/>
            <w:vAlign w:val="center"/>
          </w:tcPr>
          <w:p w:rsidR="009368EB" w:rsidRDefault="00305B82">
            <w:pPr>
              <w:pStyle w:val="2"/>
            </w:pPr>
            <w:r>
              <w:t>2016、2017年改造方案（按改造确户数发</w:t>
            </w:r>
            <w:r>
              <w:lastRenderedPageBreak/>
              <w:t>放补贴）</w:t>
            </w:r>
          </w:p>
        </w:tc>
      </w:tr>
      <w:tr w:rsidR="009368EB">
        <w:trPr>
          <w:trHeight w:val="397"/>
          <w:jc w:val="center"/>
        </w:trPr>
        <w:tc>
          <w:tcPr>
            <w:tcW w:w="1417" w:type="dxa"/>
            <w:vAlign w:val="center"/>
          </w:tcPr>
          <w:p w:rsidR="009368EB" w:rsidRDefault="00305B82">
            <w:pPr>
              <w:pStyle w:val="3"/>
            </w:pPr>
            <w:r>
              <w:lastRenderedPageBreak/>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补贴户满意度</w:t>
            </w:r>
          </w:p>
        </w:tc>
        <w:tc>
          <w:tcPr>
            <w:tcW w:w="2835" w:type="dxa"/>
            <w:vAlign w:val="center"/>
          </w:tcPr>
          <w:p w:rsidR="009368EB" w:rsidRDefault="00305B82">
            <w:pPr>
              <w:pStyle w:val="2"/>
            </w:pPr>
            <w:r>
              <w:t>补贴户满意数量占总调查数量的比率</w:t>
            </w:r>
          </w:p>
        </w:tc>
        <w:tc>
          <w:tcPr>
            <w:tcW w:w="2551" w:type="dxa"/>
            <w:vAlign w:val="center"/>
          </w:tcPr>
          <w:p w:rsidR="009368EB" w:rsidRDefault="00305B82">
            <w:pPr>
              <w:pStyle w:val="2"/>
            </w:pPr>
            <w:r>
              <w:t>≥90%</w:t>
            </w:r>
          </w:p>
        </w:tc>
        <w:tc>
          <w:tcPr>
            <w:tcW w:w="2268" w:type="dxa"/>
            <w:vAlign w:val="center"/>
          </w:tcPr>
          <w:p w:rsidR="009368EB" w:rsidRDefault="00305B82">
            <w:pPr>
              <w:pStyle w:val="2"/>
            </w:pPr>
            <w:r>
              <w:t>调查问卷</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8、工商分流人员经费绩效目标表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1.目标内容1用于工商分流人员及援疆干部工资等各项福利待遇正常发放，各项保险及公积金正常缴纳，保证机关工作正常开展。</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发放人数</w:t>
            </w:r>
          </w:p>
        </w:tc>
        <w:tc>
          <w:tcPr>
            <w:tcW w:w="2835" w:type="dxa"/>
            <w:vAlign w:val="center"/>
          </w:tcPr>
          <w:p w:rsidR="009368EB" w:rsidRDefault="00305B82">
            <w:pPr>
              <w:pStyle w:val="2"/>
            </w:pPr>
            <w:r>
              <w:t>发放人数</w:t>
            </w:r>
          </w:p>
        </w:tc>
        <w:tc>
          <w:tcPr>
            <w:tcW w:w="2551" w:type="dxa"/>
            <w:vAlign w:val="center"/>
          </w:tcPr>
          <w:p w:rsidR="009368EB" w:rsidRDefault="00305B82">
            <w:pPr>
              <w:pStyle w:val="2"/>
            </w:pPr>
            <w:r>
              <w:t>36人</w:t>
            </w:r>
          </w:p>
        </w:tc>
        <w:tc>
          <w:tcPr>
            <w:tcW w:w="2268" w:type="dxa"/>
            <w:vAlign w:val="center"/>
          </w:tcPr>
          <w:p w:rsidR="009368EB" w:rsidRDefault="00305B82">
            <w:pPr>
              <w:pStyle w:val="2"/>
            </w:pPr>
            <w:r>
              <w:t>《廊坊市广阳区市场管办脱钩分流人员安置方案》、《廊广建【2018】88号关于落实工商分流人员2018年各项福利待遇的请示》</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工资（待遇）发放准确性、社保（公积金）缴纳准确性</w:t>
            </w:r>
          </w:p>
        </w:tc>
        <w:tc>
          <w:tcPr>
            <w:tcW w:w="2835" w:type="dxa"/>
            <w:vAlign w:val="center"/>
          </w:tcPr>
          <w:p w:rsidR="009368EB" w:rsidRDefault="00305B82">
            <w:pPr>
              <w:pStyle w:val="2"/>
            </w:pPr>
            <w:r>
              <w:t>反映工资（待遇）发放准确性、社保（公积金）缴纳准确性的情况</w:t>
            </w:r>
          </w:p>
        </w:tc>
        <w:tc>
          <w:tcPr>
            <w:tcW w:w="2551" w:type="dxa"/>
            <w:vAlign w:val="center"/>
          </w:tcPr>
          <w:p w:rsidR="009368EB" w:rsidRDefault="00305B82">
            <w:pPr>
              <w:pStyle w:val="2"/>
            </w:pPr>
            <w:r>
              <w:t>100％</w:t>
            </w:r>
          </w:p>
        </w:tc>
        <w:tc>
          <w:tcPr>
            <w:tcW w:w="2268" w:type="dxa"/>
            <w:vAlign w:val="center"/>
          </w:tcPr>
          <w:p w:rsidR="009368EB" w:rsidRDefault="00305B82">
            <w:pPr>
              <w:pStyle w:val="2"/>
            </w:pPr>
            <w:r>
              <w:t>《廊坊市广阳区市场管办脱钩分流人员安置方案》、《廊广建【2018】88号关于落实工商分流人员2018年各项福利待遇的请示》</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工资（待遇）发放及时性、社保（公积金）缴纳及时性</w:t>
            </w:r>
          </w:p>
        </w:tc>
        <w:tc>
          <w:tcPr>
            <w:tcW w:w="2835" w:type="dxa"/>
            <w:vAlign w:val="center"/>
          </w:tcPr>
          <w:p w:rsidR="009368EB" w:rsidRDefault="00305B82">
            <w:pPr>
              <w:pStyle w:val="2"/>
            </w:pPr>
            <w:r>
              <w:t>反映工资（待遇）发放及时性、社保（公积金）缴纳及时性的情况</w:t>
            </w:r>
          </w:p>
        </w:tc>
        <w:tc>
          <w:tcPr>
            <w:tcW w:w="2551" w:type="dxa"/>
            <w:vAlign w:val="center"/>
          </w:tcPr>
          <w:p w:rsidR="009368EB" w:rsidRDefault="00305B82">
            <w:pPr>
              <w:pStyle w:val="2"/>
            </w:pPr>
            <w:r>
              <w:t>及时发放、及时缴纳</w:t>
            </w:r>
          </w:p>
        </w:tc>
        <w:tc>
          <w:tcPr>
            <w:tcW w:w="2268" w:type="dxa"/>
            <w:vAlign w:val="center"/>
          </w:tcPr>
          <w:p w:rsidR="009368EB" w:rsidRDefault="00305B82">
            <w:pPr>
              <w:pStyle w:val="2"/>
            </w:pPr>
            <w:r>
              <w:t>《廊坊市广阳区市场管办脱钩分流人员安置方案》、《廊广建【2018】88号关于落实工商分流人员2018年各项福利待遇的请示》</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按规定执行工资（待遇）、社保（公积金）标准</w:t>
            </w:r>
          </w:p>
        </w:tc>
        <w:tc>
          <w:tcPr>
            <w:tcW w:w="2835" w:type="dxa"/>
            <w:vAlign w:val="center"/>
          </w:tcPr>
          <w:p w:rsidR="009368EB" w:rsidRDefault="00305B82">
            <w:pPr>
              <w:pStyle w:val="2"/>
            </w:pPr>
            <w:r>
              <w:t>按规定执行工资（待遇）、社保（公积金）标准</w:t>
            </w:r>
          </w:p>
        </w:tc>
        <w:tc>
          <w:tcPr>
            <w:tcW w:w="2551" w:type="dxa"/>
            <w:vAlign w:val="center"/>
          </w:tcPr>
          <w:p w:rsidR="009368EB" w:rsidRDefault="00305B82">
            <w:pPr>
              <w:pStyle w:val="2"/>
            </w:pPr>
            <w:r>
              <w:t>按规定执行</w:t>
            </w:r>
          </w:p>
        </w:tc>
        <w:tc>
          <w:tcPr>
            <w:tcW w:w="2268" w:type="dxa"/>
            <w:vAlign w:val="center"/>
          </w:tcPr>
          <w:p w:rsidR="009368EB" w:rsidRDefault="00305B82">
            <w:pPr>
              <w:pStyle w:val="2"/>
            </w:pPr>
            <w:r>
              <w:t>《廊坊市广阳区市场管办脱钩分流人员安置方案》、《廊广建【2018】88号关于落实工商分流人员2018年各项福利待遇的请示》</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节约成本</w:t>
            </w:r>
          </w:p>
        </w:tc>
        <w:tc>
          <w:tcPr>
            <w:tcW w:w="2835" w:type="dxa"/>
            <w:vAlign w:val="center"/>
          </w:tcPr>
          <w:p w:rsidR="009368EB" w:rsidRDefault="00305B82">
            <w:pPr>
              <w:pStyle w:val="2"/>
            </w:pPr>
            <w:r>
              <w:t>节约成本</w:t>
            </w:r>
          </w:p>
        </w:tc>
        <w:tc>
          <w:tcPr>
            <w:tcW w:w="2551" w:type="dxa"/>
            <w:vAlign w:val="center"/>
          </w:tcPr>
          <w:p w:rsidR="009368EB" w:rsidRDefault="00305B82">
            <w:pPr>
              <w:pStyle w:val="2"/>
            </w:pPr>
            <w:r>
              <w:t>节约成本</w:t>
            </w:r>
          </w:p>
        </w:tc>
        <w:tc>
          <w:tcPr>
            <w:tcW w:w="2268" w:type="dxa"/>
            <w:vAlign w:val="center"/>
          </w:tcPr>
          <w:p w:rsidR="009368EB" w:rsidRDefault="00305B82">
            <w:pPr>
              <w:pStyle w:val="2"/>
            </w:pPr>
            <w:r>
              <w:t>《廊坊市广阳区市场管办脱钩分流人员安置方案》、《廊广建【2018】88号关于落实工商分流人员2018年各项福利待遇的请示》</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提高人员归属感，维护职工队伍稳定</w:t>
            </w:r>
          </w:p>
        </w:tc>
        <w:tc>
          <w:tcPr>
            <w:tcW w:w="2835" w:type="dxa"/>
            <w:vAlign w:val="center"/>
          </w:tcPr>
          <w:p w:rsidR="009368EB" w:rsidRDefault="00305B82">
            <w:pPr>
              <w:pStyle w:val="2"/>
            </w:pPr>
            <w:r>
              <w:t>提高人员归属感，维护职工队伍稳定</w:t>
            </w:r>
          </w:p>
        </w:tc>
        <w:tc>
          <w:tcPr>
            <w:tcW w:w="2551" w:type="dxa"/>
            <w:vAlign w:val="center"/>
          </w:tcPr>
          <w:p w:rsidR="009368EB" w:rsidRDefault="00305B82">
            <w:pPr>
              <w:pStyle w:val="2"/>
            </w:pPr>
            <w:r>
              <w:t>提高归属感，维护稳定</w:t>
            </w:r>
          </w:p>
        </w:tc>
        <w:tc>
          <w:tcPr>
            <w:tcW w:w="2268" w:type="dxa"/>
            <w:vAlign w:val="center"/>
          </w:tcPr>
          <w:p w:rsidR="009368EB" w:rsidRDefault="00305B82">
            <w:pPr>
              <w:pStyle w:val="2"/>
            </w:pPr>
            <w:r>
              <w:t>《廊坊市广阳区市场管办脱钩分流人员安置方案》、《廊广建【2018】88号关于落实工商分流人员2018年各项福利待遇的请示》</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分流人员满意度</w:t>
            </w:r>
          </w:p>
        </w:tc>
        <w:tc>
          <w:tcPr>
            <w:tcW w:w="2835" w:type="dxa"/>
            <w:vAlign w:val="center"/>
          </w:tcPr>
          <w:p w:rsidR="009368EB" w:rsidRDefault="00305B82">
            <w:pPr>
              <w:pStyle w:val="2"/>
            </w:pPr>
            <w:r>
              <w:t>满意人数占总调查人数的比率</w:t>
            </w:r>
          </w:p>
        </w:tc>
        <w:tc>
          <w:tcPr>
            <w:tcW w:w="2551" w:type="dxa"/>
            <w:vAlign w:val="center"/>
          </w:tcPr>
          <w:p w:rsidR="009368EB" w:rsidRDefault="00305B82">
            <w:pPr>
              <w:pStyle w:val="2"/>
            </w:pPr>
            <w:r>
              <w:t>≥90％</w:t>
            </w:r>
          </w:p>
        </w:tc>
        <w:tc>
          <w:tcPr>
            <w:tcW w:w="2268" w:type="dxa"/>
            <w:vAlign w:val="center"/>
          </w:tcPr>
          <w:p w:rsidR="009368EB" w:rsidRDefault="00305B82">
            <w:pPr>
              <w:pStyle w:val="2"/>
            </w:pPr>
            <w:r>
              <w:t>调查问卷</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9、华兴石油矿区市政职能运行维护专项经费绩效目标表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万庄矿区12条辖区街道及3个公园的保洁和绿化工作、3个雨水提升站，6个排污站的维护，3个矿区的垃圾清运、基础设施维护项目等工作，实现矿区居住环境整体得到改善，矿区居民生活便利及舒适度有所提升的目标</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清扫养护主要道路</w:t>
            </w:r>
          </w:p>
        </w:tc>
        <w:tc>
          <w:tcPr>
            <w:tcW w:w="2835" w:type="dxa"/>
            <w:vAlign w:val="center"/>
          </w:tcPr>
          <w:p w:rsidR="009368EB" w:rsidRDefault="00305B82">
            <w:pPr>
              <w:pStyle w:val="2"/>
            </w:pPr>
            <w:r>
              <w:t>清扫养护主要道路</w:t>
            </w:r>
          </w:p>
        </w:tc>
        <w:tc>
          <w:tcPr>
            <w:tcW w:w="2551" w:type="dxa"/>
            <w:vAlign w:val="center"/>
          </w:tcPr>
          <w:p w:rsidR="009368EB" w:rsidRDefault="00305B82">
            <w:pPr>
              <w:pStyle w:val="2"/>
            </w:pPr>
            <w:r>
              <w:t>12条</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绿化养护面积</w:t>
            </w:r>
          </w:p>
        </w:tc>
        <w:tc>
          <w:tcPr>
            <w:tcW w:w="2835" w:type="dxa"/>
            <w:vAlign w:val="center"/>
          </w:tcPr>
          <w:p w:rsidR="009368EB" w:rsidRDefault="00305B82">
            <w:pPr>
              <w:pStyle w:val="2"/>
            </w:pPr>
            <w:r>
              <w:t>绿化养护面积</w:t>
            </w:r>
          </w:p>
        </w:tc>
        <w:tc>
          <w:tcPr>
            <w:tcW w:w="2551" w:type="dxa"/>
            <w:vAlign w:val="center"/>
          </w:tcPr>
          <w:p w:rsidR="009368EB" w:rsidRDefault="00305B82">
            <w:pPr>
              <w:pStyle w:val="2"/>
            </w:pPr>
            <w:r>
              <w:t>19632.9平方米</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市政管网检修及维护长度</w:t>
            </w:r>
          </w:p>
        </w:tc>
        <w:tc>
          <w:tcPr>
            <w:tcW w:w="2835" w:type="dxa"/>
            <w:vAlign w:val="center"/>
          </w:tcPr>
          <w:p w:rsidR="009368EB" w:rsidRDefault="00305B82">
            <w:pPr>
              <w:pStyle w:val="2"/>
            </w:pPr>
            <w:r>
              <w:t>市政管网检修及维护长度</w:t>
            </w:r>
          </w:p>
        </w:tc>
        <w:tc>
          <w:tcPr>
            <w:tcW w:w="2551" w:type="dxa"/>
            <w:vAlign w:val="center"/>
          </w:tcPr>
          <w:p w:rsidR="009368EB" w:rsidRDefault="00305B82">
            <w:pPr>
              <w:pStyle w:val="2"/>
            </w:pPr>
            <w:r>
              <w:t>20384.7米</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路灯信号灯维护数量</w:t>
            </w:r>
          </w:p>
        </w:tc>
        <w:tc>
          <w:tcPr>
            <w:tcW w:w="2835" w:type="dxa"/>
            <w:vAlign w:val="center"/>
          </w:tcPr>
          <w:p w:rsidR="009368EB" w:rsidRDefault="00305B82">
            <w:pPr>
              <w:pStyle w:val="2"/>
            </w:pPr>
            <w:r>
              <w:t>路灯信号灯维护数量</w:t>
            </w:r>
          </w:p>
        </w:tc>
        <w:tc>
          <w:tcPr>
            <w:tcW w:w="2551" w:type="dxa"/>
            <w:vAlign w:val="center"/>
          </w:tcPr>
          <w:p w:rsidR="009368EB" w:rsidRDefault="00305B82">
            <w:pPr>
              <w:pStyle w:val="2"/>
            </w:pPr>
            <w:r>
              <w:t>832个</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雨污提升站维护数量</w:t>
            </w:r>
          </w:p>
        </w:tc>
        <w:tc>
          <w:tcPr>
            <w:tcW w:w="2835" w:type="dxa"/>
            <w:vAlign w:val="center"/>
          </w:tcPr>
          <w:p w:rsidR="009368EB" w:rsidRDefault="00305B82">
            <w:pPr>
              <w:pStyle w:val="2"/>
            </w:pPr>
            <w:r>
              <w:t>雨污提升站维护数量</w:t>
            </w:r>
          </w:p>
        </w:tc>
        <w:tc>
          <w:tcPr>
            <w:tcW w:w="2551" w:type="dxa"/>
            <w:vAlign w:val="center"/>
          </w:tcPr>
          <w:p w:rsidR="009368EB" w:rsidRDefault="00305B82">
            <w:pPr>
              <w:pStyle w:val="2"/>
            </w:pPr>
            <w:r>
              <w:t>9座</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公园保洁维护数量</w:t>
            </w:r>
          </w:p>
        </w:tc>
        <w:tc>
          <w:tcPr>
            <w:tcW w:w="2835" w:type="dxa"/>
            <w:vAlign w:val="center"/>
          </w:tcPr>
          <w:p w:rsidR="009368EB" w:rsidRDefault="00305B82">
            <w:pPr>
              <w:pStyle w:val="2"/>
            </w:pPr>
            <w:r>
              <w:t>公园保洁维护数量</w:t>
            </w:r>
          </w:p>
        </w:tc>
        <w:tc>
          <w:tcPr>
            <w:tcW w:w="2551" w:type="dxa"/>
            <w:vAlign w:val="center"/>
          </w:tcPr>
          <w:p w:rsidR="009368EB" w:rsidRDefault="00305B82">
            <w:pPr>
              <w:pStyle w:val="2"/>
            </w:pPr>
            <w:r>
              <w:t>3个</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垃圾处理率</w:t>
            </w:r>
          </w:p>
        </w:tc>
        <w:tc>
          <w:tcPr>
            <w:tcW w:w="2835" w:type="dxa"/>
            <w:vAlign w:val="center"/>
          </w:tcPr>
          <w:p w:rsidR="009368EB" w:rsidRDefault="00305B82">
            <w:pPr>
              <w:pStyle w:val="2"/>
            </w:pPr>
            <w:r>
              <w:t>垃圾清理任务按时完成情况占总任务比例</w:t>
            </w:r>
          </w:p>
        </w:tc>
        <w:tc>
          <w:tcPr>
            <w:tcW w:w="2551" w:type="dxa"/>
            <w:vAlign w:val="center"/>
          </w:tcPr>
          <w:p w:rsidR="009368EB" w:rsidRDefault="00305B82">
            <w:pPr>
              <w:pStyle w:val="2"/>
            </w:pPr>
            <w:r>
              <w:t>≥98%</w:t>
            </w:r>
          </w:p>
        </w:tc>
        <w:tc>
          <w:tcPr>
            <w:tcW w:w="2268" w:type="dxa"/>
            <w:vAlign w:val="center"/>
          </w:tcPr>
          <w:p w:rsidR="009368EB" w:rsidRDefault="00305B82">
            <w:pPr>
              <w:pStyle w:val="2"/>
            </w:pPr>
            <w:r>
              <w:t>“三供一业”市政、社区业务资产无偿划转协</w:t>
            </w:r>
            <w:r>
              <w:lastRenderedPageBreak/>
              <w:t>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项目完成率</w:t>
            </w:r>
          </w:p>
        </w:tc>
        <w:tc>
          <w:tcPr>
            <w:tcW w:w="2835" w:type="dxa"/>
            <w:vAlign w:val="center"/>
          </w:tcPr>
          <w:p w:rsidR="009368EB" w:rsidRDefault="00305B82">
            <w:pPr>
              <w:pStyle w:val="2"/>
            </w:pPr>
            <w:r>
              <w:t>整体项目完成的百分比</w:t>
            </w:r>
          </w:p>
        </w:tc>
        <w:tc>
          <w:tcPr>
            <w:tcW w:w="2551" w:type="dxa"/>
            <w:vAlign w:val="center"/>
          </w:tcPr>
          <w:p w:rsidR="009368EB" w:rsidRDefault="00305B82">
            <w:pPr>
              <w:pStyle w:val="2"/>
            </w:pPr>
            <w:r>
              <w:t>100%</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成本控制</w:t>
            </w:r>
          </w:p>
        </w:tc>
        <w:tc>
          <w:tcPr>
            <w:tcW w:w="2835" w:type="dxa"/>
            <w:vAlign w:val="center"/>
          </w:tcPr>
          <w:p w:rsidR="009368EB" w:rsidRDefault="00305B82">
            <w:pPr>
              <w:pStyle w:val="2"/>
            </w:pPr>
            <w:r>
              <w:t>成本控制</w:t>
            </w:r>
          </w:p>
        </w:tc>
        <w:tc>
          <w:tcPr>
            <w:tcW w:w="2551" w:type="dxa"/>
            <w:vAlign w:val="center"/>
          </w:tcPr>
          <w:p w:rsidR="009368EB" w:rsidRDefault="00305B82">
            <w:pPr>
              <w:pStyle w:val="2"/>
            </w:pPr>
            <w:r>
              <w:t>≤1000万元</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节约成本</w:t>
            </w:r>
          </w:p>
        </w:tc>
        <w:tc>
          <w:tcPr>
            <w:tcW w:w="2835" w:type="dxa"/>
            <w:vAlign w:val="center"/>
          </w:tcPr>
          <w:p w:rsidR="009368EB" w:rsidRDefault="00305B82">
            <w:pPr>
              <w:pStyle w:val="2"/>
            </w:pPr>
            <w:r>
              <w:t>节约成本</w:t>
            </w:r>
          </w:p>
        </w:tc>
        <w:tc>
          <w:tcPr>
            <w:tcW w:w="2551" w:type="dxa"/>
            <w:vAlign w:val="center"/>
          </w:tcPr>
          <w:p w:rsidR="009368EB" w:rsidRDefault="00305B82">
            <w:pPr>
              <w:pStyle w:val="2"/>
            </w:pPr>
            <w:r>
              <w:t>节约成本</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矿区居民生活便利及舒适度</w:t>
            </w:r>
          </w:p>
        </w:tc>
        <w:tc>
          <w:tcPr>
            <w:tcW w:w="2835" w:type="dxa"/>
            <w:vAlign w:val="center"/>
          </w:tcPr>
          <w:p w:rsidR="009368EB" w:rsidRDefault="00305B82">
            <w:pPr>
              <w:pStyle w:val="2"/>
            </w:pPr>
            <w:r>
              <w:t>矿区居民生活便利及舒适度</w:t>
            </w:r>
          </w:p>
        </w:tc>
        <w:tc>
          <w:tcPr>
            <w:tcW w:w="2551" w:type="dxa"/>
            <w:vAlign w:val="center"/>
          </w:tcPr>
          <w:p w:rsidR="009368EB" w:rsidRDefault="00305B82">
            <w:pPr>
              <w:pStyle w:val="2"/>
            </w:pPr>
            <w:r>
              <w:t>有所提升</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生态效益指标</w:t>
            </w:r>
          </w:p>
        </w:tc>
        <w:tc>
          <w:tcPr>
            <w:tcW w:w="2835" w:type="dxa"/>
            <w:vAlign w:val="center"/>
          </w:tcPr>
          <w:p w:rsidR="009368EB" w:rsidRDefault="00305B82">
            <w:pPr>
              <w:pStyle w:val="2"/>
            </w:pPr>
            <w:r>
              <w:t>矿区居住环境</w:t>
            </w:r>
          </w:p>
        </w:tc>
        <w:tc>
          <w:tcPr>
            <w:tcW w:w="2835" w:type="dxa"/>
            <w:vAlign w:val="center"/>
          </w:tcPr>
          <w:p w:rsidR="009368EB" w:rsidRDefault="00305B82">
            <w:pPr>
              <w:pStyle w:val="2"/>
            </w:pPr>
            <w:r>
              <w:t>矿区居住环境整体情况</w:t>
            </w:r>
          </w:p>
        </w:tc>
        <w:tc>
          <w:tcPr>
            <w:tcW w:w="2551" w:type="dxa"/>
            <w:vAlign w:val="center"/>
          </w:tcPr>
          <w:p w:rsidR="009368EB" w:rsidRDefault="00305B82">
            <w:pPr>
              <w:pStyle w:val="2"/>
            </w:pPr>
            <w:r>
              <w:t>得到改善</w:t>
            </w:r>
          </w:p>
        </w:tc>
        <w:tc>
          <w:tcPr>
            <w:tcW w:w="2268" w:type="dxa"/>
            <w:vAlign w:val="center"/>
          </w:tcPr>
          <w:p w:rsidR="009368EB" w:rsidRDefault="00305B82">
            <w:pPr>
              <w:pStyle w:val="2"/>
            </w:pPr>
            <w:r>
              <w:t>“三供一业”市政、社区业务资产无偿划转协议</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矿区居民满意度</w:t>
            </w:r>
          </w:p>
        </w:tc>
        <w:tc>
          <w:tcPr>
            <w:tcW w:w="2835" w:type="dxa"/>
            <w:vAlign w:val="center"/>
          </w:tcPr>
          <w:p w:rsidR="009368EB" w:rsidRDefault="00305B82">
            <w:pPr>
              <w:pStyle w:val="2"/>
            </w:pPr>
            <w:r>
              <w:t>服务矿区居民的满意度占总调查人数比例</w:t>
            </w:r>
          </w:p>
        </w:tc>
        <w:tc>
          <w:tcPr>
            <w:tcW w:w="2551" w:type="dxa"/>
            <w:vAlign w:val="center"/>
          </w:tcPr>
          <w:p w:rsidR="009368EB" w:rsidRDefault="00305B82">
            <w:pPr>
              <w:pStyle w:val="2"/>
            </w:pPr>
            <w:r>
              <w:t>≥95%</w:t>
            </w:r>
          </w:p>
        </w:tc>
        <w:tc>
          <w:tcPr>
            <w:tcW w:w="2268" w:type="dxa"/>
            <w:vAlign w:val="center"/>
          </w:tcPr>
          <w:p w:rsidR="009368EB" w:rsidRDefault="00305B82">
            <w:pPr>
              <w:pStyle w:val="2"/>
            </w:pPr>
            <w:r>
              <w:t>调查问卷</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10、建设员人员经费绩效目标表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1.目标内容1解决农村住房安全、隐患排查、监测工作，确保房屋安全，保障城建档案工作的正常运行。</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补贴人员数量</w:t>
            </w:r>
          </w:p>
        </w:tc>
        <w:tc>
          <w:tcPr>
            <w:tcW w:w="2835" w:type="dxa"/>
            <w:vAlign w:val="center"/>
          </w:tcPr>
          <w:p w:rsidR="009368EB" w:rsidRDefault="00305B82">
            <w:pPr>
              <w:pStyle w:val="2"/>
            </w:pPr>
            <w:r>
              <w:t>建设员补贴数量</w:t>
            </w:r>
          </w:p>
        </w:tc>
        <w:tc>
          <w:tcPr>
            <w:tcW w:w="2551" w:type="dxa"/>
            <w:vAlign w:val="center"/>
          </w:tcPr>
          <w:p w:rsidR="009368EB" w:rsidRDefault="00305B82">
            <w:pPr>
              <w:pStyle w:val="2"/>
            </w:pPr>
            <w:r>
              <w:t>11人</w:t>
            </w:r>
          </w:p>
        </w:tc>
        <w:tc>
          <w:tcPr>
            <w:tcW w:w="2268" w:type="dxa"/>
            <w:vAlign w:val="center"/>
          </w:tcPr>
          <w:p w:rsidR="009368EB" w:rsidRDefault="00305B82">
            <w:pPr>
              <w:pStyle w:val="2"/>
            </w:pPr>
            <w:r>
              <w:t>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补贴发放精准性</w:t>
            </w:r>
          </w:p>
        </w:tc>
        <w:tc>
          <w:tcPr>
            <w:tcW w:w="2835" w:type="dxa"/>
            <w:vAlign w:val="center"/>
          </w:tcPr>
          <w:p w:rsidR="009368EB" w:rsidRDefault="00305B82">
            <w:pPr>
              <w:pStyle w:val="2"/>
            </w:pPr>
            <w:r>
              <w:t>人员经费补贴发放精准性</w:t>
            </w:r>
          </w:p>
        </w:tc>
        <w:tc>
          <w:tcPr>
            <w:tcW w:w="2551" w:type="dxa"/>
            <w:vAlign w:val="center"/>
          </w:tcPr>
          <w:p w:rsidR="009368EB" w:rsidRDefault="00305B82">
            <w:pPr>
              <w:pStyle w:val="2"/>
            </w:pPr>
            <w:r>
              <w:t>100％</w:t>
            </w:r>
          </w:p>
        </w:tc>
        <w:tc>
          <w:tcPr>
            <w:tcW w:w="2268" w:type="dxa"/>
            <w:vAlign w:val="center"/>
          </w:tcPr>
          <w:p w:rsidR="009368EB" w:rsidRDefault="00305B82">
            <w:pPr>
              <w:pStyle w:val="2"/>
            </w:pPr>
            <w:r>
              <w:t>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发放建设员人员经费及时性</w:t>
            </w:r>
          </w:p>
        </w:tc>
        <w:tc>
          <w:tcPr>
            <w:tcW w:w="2835" w:type="dxa"/>
            <w:vAlign w:val="center"/>
          </w:tcPr>
          <w:p w:rsidR="009368EB" w:rsidRDefault="00305B82">
            <w:pPr>
              <w:pStyle w:val="2"/>
            </w:pPr>
            <w:r>
              <w:t>考察建设员人员经费发放的及时性</w:t>
            </w:r>
          </w:p>
        </w:tc>
        <w:tc>
          <w:tcPr>
            <w:tcW w:w="2551" w:type="dxa"/>
            <w:vAlign w:val="center"/>
          </w:tcPr>
          <w:p w:rsidR="009368EB" w:rsidRDefault="00305B82">
            <w:pPr>
              <w:pStyle w:val="2"/>
            </w:pPr>
            <w:r>
              <w:t>及时发放</w:t>
            </w:r>
          </w:p>
        </w:tc>
        <w:tc>
          <w:tcPr>
            <w:tcW w:w="2268" w:type="dxa"/>
            <w:vAlign w:val="center"/>
          </w:tcPr>
          <w:p w:rsidR="009368EB" w:rsidRDefault="00305B82">
            <w:pPr>
              <w:pStyle w:val="2"/>
            </w:pPr>
            <w:r>
              <w:t>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人员经费补贴成本</w:t>
            </w:r>
          </w:p>
        </w:tc>
        <w:tc>
          <w:tcPr>
            <w:tcW w:w="2835" w:type="dxa"/>
            <w:vAlign w:val="center"/>
          </w:tcPr>
          <w:p w:rsidR="009368EB" w:rsidRDefault="00305B82">
            <w:pPr>
              <w:pStyle w:val="2"/>
            </w:pPr>
            <w:r>
              <w:t>建设员人员经费补贴成本</w:t>
            </w:r>
          </w:p>
        </w:tc>
        <w:tc>
          <w:tcPr>
            <w:tcW w:w="2551" w:type="dxa"/>
            <w:vAlign w:val="center"/>
          </w:tcPr>
          <w:p w:rsidR="009368EB" w:rsidRDefault="00305B82">
            <w:pPr>
              <w:pStyle w:val="2"/>
            </w:pPr>
            <w:r>
              <w:t>≤13万元</w:t>
            </w:r>
          </w:p>
        </w:tc>
        <w:tc>
          <w:tcPr>
            <w:tcW w:w="2268" w:type="dxa"/>
            <w:vAlign w:val="center"/>
          </w:tcPr>
          <w:p w:rsidR="009368EB" w:rsidRDefault="00305B82">
            <w:pPr>
              <w:pStyle w:val="2"/>
            </w:pPr>
            <w:r>
              <w:t>工作计划</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保障城建工作正常开展。</w:t>
            </w:r>
          </w:p>
        </w:tc>
        <w:tc>
          <w:tcPr>
            <w:tcW w:w="2835" w:type="dxa"/>
            <w:vAlign w:val="center"/>
          </w:tcPr>
          <w:p w:rsidR="009368EB" w:rsidRDefault="00305B82">
            <w:pPr>
              <w:pStyle w:val="2"/>
            </w:pPr>
            <w:r>
              <w:t xml:space="preserve">保障城建工作正常开展。 </w:t>
            </w:r>
          </w:p>
        </w:tc>
        <w:tc>
          <w:tcPr>
            <w:tcW w:w="2551" w:type="dxa"/>
            <w:vAlign w:val="center"/>
          </w:tcPr>
          <w:p w:rsidR="009368EB" w:rsidRDefault="00305B82">
            <w:pPr>
              <w:pStyle w:val="2"/>
            </w:pPr>
            <w:r>
              <w:t>正常开展。</w:t>
            </w:r>
          </w:p>
        </w:tc>
        <w:tc>
          <w:tcPr>
            <w:tcW w:w="2268" w:type="dxa"/>
            <w:vAlign w:val="center"/>
          </w:tcPr>
          <w:p w:rsidR="009368EB" w:rsidRDefault="00305B82">
            <w:pPr>
              <w:pStyle w:val="2"/>
            </w:pPr>
            <w:r>
              <w:t>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节约成本</w:t>
            </w:r>
          </w:p>
        </w:tc>
        <w:tc>
          <w:tcPr>
            <w:tcW w:w="2835" w:type="dxa"/>
            <w:vAlign w:val="center"/>
          </w:tcPr>
          <w:p w:rsidR="009368EB" w:rsidRDefault="00305B82">
            <w:pPr>
              <w:pStyle w:val="2"/>
            </w:pPr>
            <w:r>
              <w:t>节约成本</w:t>
            </w:r>
          </w:p>
        </w:tc>
        <w:tc>
          <w:tcPr>
            <w:tcW w:w="2551" w:type="dxa"/>
            <w:vAlign w:val="center"/>
          </w:tcPr>
          <w:p w:rsidR="009368EB" w:rsidRDefault="00305B82">
            <w:pPr>
              <w:pStyle w:val="2"/>
            </w:pPr>
            <w:r>
              <w:t>节约成本</w:t>
            </w:r>
          </w:p>
        </w:tc>
        <w:tc>
          <w:tcPr>
            <w:tcW w:w="2268" w:type="dxa"/>
            <w:vAlign w:val="center"/>
          </w:tcPr>
          <w:p w:rsidR="009368EB" w:rsidRDefault="00305B82">
            <w:pPr>
              <w:pStyle w:val="2"/>
            </w:pPr>
            <w:r>
              <w:t>工作计划</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受益人群满意度</w:t>
            </w:r>
          </w:p>
        </w:tc>
        <w:tc>
          <w:tcPr>
            <w:tcW w:w="2835" w:type="dxa"/>
            <w:vAlign w:val="center"/>
          </w:tcPr>
          <w:p w:rsidR="009368EB" w:rsidRDefault="00305B82">
            <w:pPr>
              <w:pStyle w:val="2"/>
            </w:pPr>
            <w:r>
              <w:t>考察受益人群满意度</w:t>
            </w:r>
          </w:p>
        </w:tc>
        <w:tc>
          <w:tcPr>
            <w:tcW w:w="2551" w:type="dxa"/>
            <w:vAlign w:val="center"/>
          </w:tcPr>
          <w:p w:rsidR="009368EB" w:rsidRDefault="00305B82">
            <w:pPr>
              <w:pStyle w:val="2"/>
            </w:pPr>
            <w:r>
              <w:t>≥90％</w:t>
            </w:r>
          </w:p>
        </w:tc>
        <w:tc>
          <w:tcPr>
            <w:tcW w:w="2268" w:type="dxa"/>
            <w:vAlign w:val="center"/>
          </w:tcPr>
          <w:p w:rsidR="009368EB" w:rsidRDefault="00305B82">
            <w:pPr>
              <w:pStyle w:val="2"/>
            </w:pPr>
            <w:r>
              <w:t>问卷调查</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11、李庄村棚改项目土地出让政府可支配收益[市级]绩效目标表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1.目标内容1按照《关于印发精准疫情防控助企纾困惠民生的若干措施的通知》中相关规定，李庄村棚改项目32.0702亩政府可支配收益1447.7403万元以专项转移支付形式下达，用于棚改项目使用</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基础设施项目建设完成率</w:t>
            </w:r>
          </w:p>
        </w:tc>
        <w:tc>
          <w:tcPr>
            <w:tcW w:w="2835" w:type="dxa"/>
            <w:vAlign w:val="center"/>
          </w:tcPr>
          <w:p w:rsidR="009368EB" w:rsidRDefault="00305B82">
            <w:pPr>
              <w:pStyle w:val="2"/>
            </w:pPr>
            <w:r>
              <w:t>反映基础设施项目建设完成情况</w:t>
            </w:r>
          </w:p>
          <w:p w:rsidR="009368EB" w:rsidRDefault="009368EB">
            <w:pPr>
              <w:pStyle w:val="2"/>
            </w:pPr>
          </w:p>
        </w:tc>
        <w:tc>
          <w:tcPr>
            <w:tcW w:w="2551" w:type="dxa"/>
            <w:vAlign w:val="center"/>
          </w:tcPr>
          <w:p w:rsidR="009368EB" w:rsidRDefault="00305B82">
            <w:pPr>
              <w:pStyle w:val="2"/>
            </w:pPr>
            <w:r>
              <w:t>≥90%</w:t>
            </w:r>
          </w:p>
        </w:tc>
        <w:tc>
          <w:tcPr>
            <w:tcW w:w="2268" w:type="dxa"/>
            <w:vAlign w:val="center"/>
          </w:tcPr>
          <w:p w:rsidR="009368EB" w:rsidRDefault="00305B82">
            <w:pPr>
              <w:pStyle w:val="2"/>
            </w:pPr>
            <w:r>
              <w:t>廊财建【2022】102号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项目设计变更率</w:t>
            </w:r>
          </w:p>
        </w:tc>
        <w:tc>
          <w:tcPr>
            <w:tcW w:w="2835" w:type="dxa"/>
            <w:vAlign w:val="center"/>
          </w:tcPr>
          <w:p w:rsidR="009368EB" w:rsidRDefault="00305B82">
            <w:pPr>
              <w:pStyle w:val="2"/>
            </w:pPr>
            <w:r>
              <w:t>反映项目设计变更情况</w:t>
            </w:r>
          </w:p>
        </w:tc>
        <w:tc>
          <w:tcPr>
            <w:tcW w:w="2551" w:type="dxa"/>
            <w:vAlign w:val="center"/>
          </w:tcPr>
          <w:p w:rsidR="009368EB" w:rsidRDefault="00305B82">
            <w:pPr>
              <w:pStyle w:val="2"/>
            </w:pPr>
            <w:r>
              <w:t>≤5%</w:t>
            </w:r>
          </w:p>
        </w:tc>
        <w:tc>
          <w:tcPr>
            <w:tcW w:w="2268" w:type="dxa"/>
            <w:vAlign w:val="center"/>
          </w:tcPr>
          <w:p w:rsidR="009368EB" w:rsidRDefault="00305B82">
            <w:pPr>
              <w:pStyle w:val="2"/>
            </w:pPr>
            <w:r>
              <w:t>廊财建【2022】102号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项目按计划开工率</w:t>
            </w:r>
          </w:p>
        </w:tc>
        <w:tc>
          <w:tcPr>
            <w:tcW w:w="2835" w:type="dxa"/>
            <w:vAlign w:val="center"/>
          </w:tcPr>
          <w:p w:rsidR="009368EB" w:rsidRDefault="00305B82">
            <w:pPr>
              <w:pStyle w:val="2"/>
            </w:pPr>
            <w:r>
              <w:t>反映工程项目按计划开工情况</w:t>
            </w:r>
          </w:p>
        </w:tc>
        <w:tc>
          <w:tcPr>
            <w:tcW w:w="2551" w:type="dxa"/>
            <w:vAlign w:val="center"/>
          </w:tcPr>
          <w:p w:rsidR="009368EB" w:rsidRDefault="00305B82">
            <w:pPr>
              <w:pStyle w:val="2"/>
            </w:pPr>
            <w:r>
              <w:t>≥90%</w:t>
            </w:r>
          </w:p>
        </w:tc>
        <w:tc>
          <w:tcPr>
            <w:tcW w:w="2268" w:type="dxa"/>
            <w:vAlign w:val="center"/>
          </w:tcPr>
          <w:p w:rsidR="009368EB" w:rsidRDefault="00305B82">
            <w:pPr>
              <w:pStyle w:val="2"/>
            </w:pPr>
            <w:r>
              <w:t>廊财建【2022】102号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工程单位建设成本</w:t>
            </w:r>
          </w:p>
        </w:tc>
        <w:tc>
          <w:tcPr>
            <w:tcW w:w="2835" w:type="dxa"/>
            <w:vAlign w:val="center"/>
          </w:tcPr>
          <w:p w:rsidR="009368EB" w:rsidRDefault="00305B82">
            <w:pPr>
              <w:pStyle w:val="2"/>
            </w:pPr>
            <w:r>
              <w:t>反映工程单位建设成本</w:t>
            </w:r>
          </w:p>
        </w:tc>
        <w:tc>
          <w:tcPr>
            <w:tcW w:w="2551" w:type="dxa"/>
            <w:vAlign w:val="center"/>
          </w:tcPr>
          <w:p w:rsidR="009368EB" w:rsidRDefault="00305B82">
            <w:pPr>
              <w:pStyle w:val="2"/>
            </w:pPr>
            <w:r>
              <w:t>≤1447.74万元</w:t>
            </w:r>
          </w:p>
        </w:tc>
        <w:tc>
          <w:tcPr>
            <w:tcW w:w="2268" w:type="dxa"/>
            <w:vAlign w:val="center"/>
          </w:tcPr>
          <w:p w:rsidR="009368EB" w:rsidRDefault="00305B82">
            <w:pPr>
              <w:pStyle w:val="2"/>
            </w:pPr>
            <w:r>
              <w:t>廊财建【2022】102号</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设施正常运转率</w:t>
            </w:r>
          </w:p>
        </w:tc>
        <w:tc>
          <w:tcPr>
            <w:tcW w:w="2835" w:type="dxa"/>
            <w:vAlign w:val="center"/>
          </w:tcPr>
          <w:p w:rsidR="009368EB" w:rsidRDefault="00305B82">
            <w:pPr>
              <w:pStyle w:val="2"/>
            </w:pPr>
            <w:r>
              <w:t>反映设施功能正常运转情况</w:t>
            </w:r>
          </w:p>
        </w:tc>
        <w:tc>
          <w:tcPr>
            <w:tcW w:w="2551" w:type="dxa"/>
            <w:vAlign w:val="center"/>
          </w:tcPr>
          <w:p w:rsidR="009368EB" w:rsidRDefault="00305B82">
            <w:pPr>
              <w:pStyle w:val="2"/>
            </w:pPr>
            <w:r>
              <w:t>≥90%</w:t>
            </w:r>
          </w:p>
        </w:tc>
        <w:tc>
          <w:tcPr>
            <w:tcW w:w="2268" w:type="dxa"/>
            <w:vAlign w:val="center"/>
          </w:tcPr>
          <w:p w:rsidR="009368EB" w:rsidRDefault="00305B82">
            <w:pPr>
              <w:pStyle w:val="2"/>
            </w:pPr>
            <w:r>
              <w:t>廊财建【2022】102号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项目受益人数</w:t>
            </w:r>
          </w:p>
        </w:tc>
        <w:tc>
          <w:tcPr>
            <w:tcW w:w="2835" w:type="dxa"/>
            <w:vAlign w:val="center"/>
          </w:tcPr>
          <w:p w:rsidR="009368EB" w:rsidRDefault="00305B82">
            <w:pPr>
              <w:pStyle w:val="2"/>
            </w:pPr>
            <w:r>
              <w:t>反映项目受益人数</w:t>
            </w:r>
          </w:p>
        </w:tc>
        <w:tc>
          <w:tcPr>
            <w:tcW w:w="2551" w:type="dxa"/>
            <w:vAlign w:val="center"/>
          </w:tcPr>
          <w:p w:rsidR="009368EB" w:rsidRDefault="00305B82">
            <w:pPr>
              <w:pStyle w:val="2"/>
            </w:pPr>
            <w:r>
              <w:t>≥500人</w:t>
            </w:r>
          </w:p>
        </w:tc>
        <w:tc>
          <w:tcPr>
            <w:tcW w:w="2268" w:type="dxa"/>
            <w:vAlign w:val="center"/>
          </w:tcPr>
          <w:p w:rsidR="009368EB" w:rsidRDefault="00305B82">
            <w:pPr>
              <w:pStyle w:val="2"/>
            </w:pPr>
            <w:r>
              <w:t>廊财建【2022】102号</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使用人员满意程度</w:t>
            </w:r>
          </w:p>
        </w:tc>
        <w:tc>
          <w:tcPr>
            <w:tcW w:w="2835" w:type="dxa"/>
            <w:vAlign w:val="center"/>
          </w:tcPr>
          <w:p w:rsidR="009368EB" w:rsidRDefault="00305B82">
            <w:pPr>
              <w:pStyle w:val="2"/>
            </w:pPr>
            <w:r>
              <w:t>反映使用人员满意程度</w:t>
            </w:r>
          </w:p>
        </w:tc>
        <w:tc>
          <w:tcPr>
            <w:tcW w:w="2551" w:type="dxa"/>
            <w:vAlign w:val="center"/>
          </w:tcPr>
          <w:p w:rsidR="009368EB" w:rsidRDefault="00305B82">
            <w:pPr>
              <w:pStyle w:val="2"/>
            </w:pPr>
            <w:r>
              <w:t>≥85%</w:t>
            </w:r>
          </w:p>
        </w:tc>
        <w:tc>
          <w:tcPr>
            <w:tcW w:w="2268" w:type="dxa"/>
            <w:vAlign w:val="center"/>
          </w:tcPr>
          <w:p w:rsidR="009368EB" w:rsidRDefault="00305B82">
            <w:pPr>
              <w:pStyle w:val="2"/>
            </w:pPr>
            <w:r>
              <w:t>廊财建【2022】102号</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12、农村燃气协管员补助资金绩效目标表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1.目标内容12023年保障广阳区“气代煤”工程145名农村燃气安全协管员工资补贴按1000元/人/月及时发放，维护协管员队伍稳定，保持气代煤工程改造后的安全运行，保障居民安全用气，保持居民良好生活水平。</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发放人数</w:t>
            </w:r>
          </w:p>
        </w:tc>
        <w:tc>
          <w:tcPr>
            <w:tcW w:w="2835" w:type="dxa"/>
            <w:vAlign w:val="center"/>
          </w:tcPr>
          <w:p w:rsidR="009368EB" w:rsidRDefault="00305B82">
            <w:pPr>
              <w:pStyle w:val="2"/>
            </w:pPr>
            <w:r>
              <w:t>发放协管员工资人数</w:t>
            </w:r>
          </w:p>
        </w:tc>
        <w:tc>
          <w:tcPr>
            <w:tcW w:w="2551" w:type="dxa"/>
            <w:vAlign w:val="center"/>
          </w:tcPr>
          <w:p w:rsidR="009368EB" w:rsidRDefault="00305B82">
            <w:pPr>
              <w:pStyle w:val="2"/>
            </w:pPr>
            <w:r>
              <w:t>≤145人</w:t>
            </w:r>
          </w:p>
        </w:tc>
        <w:tc>
          <w:tcPr>
            <w:tcW w:w="2268" w:type="dxa"/>
            <w:vAlign w:val="center"/>
          </w:tcPr>
          <w:p w:rsidR="009368EB" w:rsidRDefault="00305B82">
            <w:pPr>
              <w:pStyle w:val="2"/>
            </w:pPr>
            <w:r>
              <w:t>《廊坊市广阳区“气代煤”工程燃气安全运营协管员管理办法》（试行）</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补贴发放覆盖率</w:t>
            </w:r>
          </w:p>
        </w:tc>
        <w:tc>
          <w:tcPr>
            <w:tcW w:w="2835" w:type="dxa"/>
            <w:vAlign w:val="center"/>
          </w:tcPr>
          <w:p w:rsidR="009368EB" w:rsidRDefault="00305B82">
            <w:pPr>
              <w:pStyle w:val="2"/>
            </w:pPr>
            <w:r>
              <w:t>补贴发放覆盖率</w:t>
            </w:r>
          </w:p>
        </w:tc>
        <w:tc>
          <w:tcPr>
            <w:tcW w:w="2551" w:type="dxa"/>
            <w:vAlign w:val="center"/>
          </w:tcPr>
          <w:p w:rsidR="009368EB" w:rsidRDefault="00305B82">
            <w:pPr>
              <w:pStyle w:val="2"/>
            </w:pPr>
            <w:r>
              <w:t>100%</w:t>
            </w:r>
          </w:p>
        </w:tc>
        <w:tc>
          <w:tcPr>
            <w:tcW w:w="2268" w:type="dxa"/>
            <w:vAlign w:val="center"/>
          </w:tcPr>
          <w:p w:rsidR="009368EB" w:rsidRDefault="00305B82">
            <w:pPr>
              <w:pStyle w:val="2"/>
            </w:pPr>
            <w:r>
              <w:t>《廊坊市广阳区“气代煤”工程燃气安全运营协管员管理办法》（试行）</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及时性</w:t>
            </w:r>
          </w:p>
        </w:tc>
        <w:tc>
          <w:tcPr>
            <w:tcW w:w="2835" w:type="dxa"/>
            <w:vAlign w:val="center"/>
          </w:tcPr>
          <w:p w:rsidR="009368EB" w:rsidRDefault="00305B82">
            <w:pPr>
              <w:pStyle w:val="2"/>
            </w:pPr>
            <w:r>
              <w:t>及时拨付协管员工资</w:t>
            </w:r>
          </w:p>
        </w:tc>
        <w:tc>
          <w:tcPr>
            <w:tcW w:w="2551" w:type="dxa"/>
            <w:vAlign w:val="center"/>
          </w:tcPr>
          <w:p w:rsidR="009368EB" w:rsidRDefault="00305B82">
            <w:pPr>
              <w:pStyle w:val="2"/>
            </w:pPr>
            <w:r>
              <w:t>及时拨付</w:t>
            </w:r>
          </w:p>
        </w:tc>
        <w:tc>
          <w:tcPr>
            <w:tcW w:w="2268" w:type="dxa"/>
            <w:vAlign w:val="center"/>
          </w:tcPr>
          <w:p w:rsidR="009368EB" w:rsidRDefault="00305B82">
            <w:pPr>
              <w:pStyle w:val="2"/>
            </w:pPr>
            <w:r>
              <w:t>《关于拨付广阳区农村燃气安全协管员补助费用的请示及批复》</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工资标准</w:t>
            </w:r>
          </w:p>
        </w:tc>
        <w:tc>
          <w:tcPr>
            <w:tcW w:w="2835" w:type="dxa"/>
            <w:vAlign w:val="center"/>
          </w:tcPr>
          <w:p w:rsidR="009368EB" w:rsidRDefault="00305B82">
            <w:pPr>
              <w:pStyle w:val="2"/>
            </w:pPr>
            <w:r>
              <w:t>每月发放工资标准</w:t>
            </w:r>
          </w:p>
        </w:tc>
        <w:tc>
          <w:tcPr>
            <w:tcW w:w="2551" w:type="dxa"/>
            <w:vAlign w:val="center"/>
          </w:tcPr>
          <w:p w:rsidR="009368EB" w:rsidRDefault="00305B82">
            <w:pPr>
              <w:pStyle w:val="2"/>
            </w:pPr>
            <w:r>
              <w:t>1000元/人/月</w:t>
            </w:r>
          </w:p>
        </w:tc>
        <w:tc>
          <w:tcPr>
            <w:tcW w:w="2268" w:type="dxa"/>
            <w:vAlign w:val="center"/>
          </w:tcPr>
          <w:p w:rsidR="009368EB" w:rsidRDefault="00305B82">
            <w:pPr>
              <w:pStyle w:val="2"/>
            </w:pPr>
            <w:r>
              <w:t>《关于拨付广阳区农村燃气安全协管员补助费用的请示及批复》</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节约成本</w:t>
            </w:r>
          </w:p>
        </w:tc>
        <w:tc>
          <w:tcPr>
            <w:tcW w:w="2835" w:type="dxa"/>
            <w:vAlign w:val="center"/>
          </w:tcPr>
          <w:p w:rsidR="009368EB" w:rsidRDefault="00305B82">
            <w:pPr>
              <w:pStyle w:val="2"/>
            </w:pPr>
            <w:r>
              <w:t>节约成本</w:t>
            </w:r>
          </w:p>
        </w:tc>
        <w:tc>
          <w:tcPr>
            <w:tcW w:w="2551" w:type="dxa"/>
            <w:vAlign w:val="center"/>
          </w:tcPr>
          <w:p w:rsidR="009368EB" w:rsidRDefault="00305B82">
            <w:pPr>
              <w:pStyle w:val="2"/>
            </w:pPr>
            <w:r>
              <w:t>节约成本</w:t>
            </w:r>
          </w:p>
        </w:tc>
        <w:tc>
          <w:tcPr>
            <w:tcW w:w="2268" w:type="dxa"/>
            <w:vAlign w:val="center"/>
          </w:tcPr>
          <w:p w:rsidR="009368EB" w:rsidRDefault="00305B82">
            <w:pPr>
              <w:pStyle w:val="2"/>
            </w:pPr>
            <w:r>
              <w:t>《关于拨付广阳区农村燃气安全协管员补助费用的请示及批复》</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气代煤村街居民生活安全保障</w:t>
            </w:r>
          </w:p>
        </w:tc>
        <w:tc>
          <w:tcPr>
            <w:tcW w:w="2835" w:type="dxa"/>
            <w:vAlign w:val="center"/>
          </w:tcPr>
          <w:p w:rsidR="009368EB" w:rsidRDefault="00305B82">
            <w:pPr>
              <w:pStyle w:val="2"/>
            </w:pPr>
            <w:r>
              <w:t>保障气代煤村街居民用气安全</w:t>
            </w:r>
          </w:p>
        </w:tc>
        <w:tc>
          <w:tcPr>
            <w:tcW w:w="2551" w:type="dxa"/>
            <w:vAlign w:val="center"/>
          </w:tcPr>
          <w:p w:rsidR="009368EB" w:rsidRDefault="00305B82">
            <w:pPr>
              <w:pStyle w:val="2"/>
            </w:pPr>
            <w:r>
              <w:t>用气安全</w:t>
            </w:r>
          </w:p>
        </w:tc>
        <w:tc>
          <w:tcPr>
            <w:tcW w:w="2268" w:type="dxa"/>
            <w:vAlign w:val="center"/>
          </w:tcPr>
          <w:p w:rsidR="009368EB" w:rsidRDefault="00305B82">
            <w:pPr>
              <w:pStyle w:val="2"/>
            </w:pPr>
            <w:r>
              <w:t>《农村“气代煤”安全运营十条强化措施》</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可持续影响指标</w:t>
            </w:r>
          </w:p>
        </w:tc>
        <w:tc>
          <w:tcPr>
            <w:tcW w:w="2835" w:type="dxa"/>
            <w:vAlign w:val="center"/>
          </w:tcPr>
          <w:p w:rsidR="009368EB" w:rsidRDefault="00305B82">
            <w:pPr>
              <w:pStyle w:val="2"/>
            </w:pPr>
            <w:r>
              <w:t>维护人员队伍稳定，保持气代煤工程改造后的安全运行。</w:t>
            </w:r>
          </w:p>
        </w:tc>
        <w:tc>
          <w:tcPr>
            <w:tcW w:w="2835" w:type="dxa"/>
            <w:vAlign w:val="center"/>
          </w:tcPr>
          <w:p w:rsidR="009368EB" w:rsidRDefault="00305B82">
            <w:pPr>
              <w:pStyle w:val="2"/>
            </w:pPr>
            <w:r>
              <w:t>维护人员队伍稳定，保持气代煤工程改造后的安全运行。</w:t>
            </w:r>
          </w:p>
        </w:tc>
        <w:tc>
          <w:tcPr>
            <w:tcW w:w="2551" w:type="dxa"/>
            <w:vAlign w:val="center"/>
          </w:tcPr>
          <w:p w:rsidR="009368EB" w:rsidRDefault="00305B82">
            <w:pPr>
              <w:pStyle w:val="2"/>
            </w:pPr>
            <w:r>
              <w:t>持续影响</w:t>
            </w:r>
          </w:p>
        </w:tc>
        <w:tc>
          <w:tcPr>
            <w:tcW w:w="2268" w:type="dxa"/>
            <w:vAlign w:val="center"/>
          </w:tcPr>
          <w:p w:rsidR="009368EB" w:rsidRDefault="00305B82">
            <w:pPr>
              <w:pStyle w:val="2"/>
            </w:pPr>
            <w:r>
              <w:t>《农村“气代煤”安全运营十条强化措施》</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协管员满意度</w:t>
            </w:r>
          </w:p>
        </w:tc>
        <w:tc>
          <w:tcPr>
            <w:tcW w:w="2835" w:type="dxa"/>
            <w:vAlign w:val="center"/>
          </w:tcPr>
          <w:p w:rsidR="009368EB" w:rsidRDefault="00305B82">
            <w:pPr>
              <w:pStyle w:val="2"/>
            </w:pPr>
            <w:r>
              <w:t>满意数占总调查人数的比率</w:t>
            </w:r>
          </w:p>
        </w:tc>
        <w:tc>
          <w:tcPr>
            <w:tcW w:w="2551" w:type="dxa"/>
            <w:vAlign w:val="center"/>
          </w:tcPr>
          <w:p w:rsidR="009368EB" w:rsidRDefault="00305B82">
            <w:pPr>
              <w:pStyle w:val="2"/>
            </w:pPr>
            <w:r>
              <w:t>≥85%</w:t>
            </w:r>
          </w:p>
        </w:tc>
        <w:tc>
          <w:tcPr>
            <w:tcW w:w="2268" w:type="dxa"/>
            <w:vAlign w:val="center"/>
          </w:tcPr>
          <w:p w:rsidR="009368EB" w:rsidRDefault="00305B82">
            <w:pPr>
              <w:pStyle w:val="2"/>
            </w:pPr>
            <w:r>
              <w:t>调查问卷</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13、热力人员经费绩效目标表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1.目标内容1通过项目的开展，完成准确且及时支付公司31名职工每人每年不高于3万元的工资及福利，实现供暖正常运转，保障职工稳定。</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保障人数</w:t>
            </w:r>
          </w:p>
        </w:tc>
        <w:tc>
          <w:tcPr>
            <w:tcW w:w="2835" w:type="dxa"/>
            <w:vAlign w:val="center"/>
          </w:tcPr>
          <w:p w:rsidR="009368EB" w:rsidRDefault="00305B82">
            <w:pPr>
              <w:pStyle w:val="2"/>
            </w:pPr>
            <w:r>
              <w:t>保障人数</w:t>
            </w:r>
          </w:p>
        </w:tc>
        <w:tc>
          <w:tcPr>
            <w:tcW w:w="2551" w:type="dxa"/>
            <w:vAlign w:val="center"/>
          </w:tcPr>
          <w:p w:rsidR="009368EB" w:rsidRDefault="00305B82">
            <w:pPr>
              <w:pStyle w:val="2"/>
            </w:pPr>
            <w:r>
              <w:t>≤31人</w:t>
            </w:r>
          </w:p>
        </w:tc>
        <w:tc>
          <w:tcPr>
            <w:tcW w:w="2268" w:type="dxa"/>
            <w:vAlign w:val="center"/>
          </w:tcPr>
          <w:p w:rsidR="009368EB" w:rsidRDefault="00305B82">
            <w:pPr>
              <w:pStyle w:val="2"/>
            </w:pPr>
            <w:r>
              <w:t>【2008】15号《2008年区政府区长办公会议纪要》、【2008】22号、廊广建【2018】16号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工资（福利）等发放精准性</w:t>
            </w:r>
          </w:p>
        </w:tc>
        <w:tc>
          <w:tcPr>
            <w:tcW w:w="2835" w:type="dxa"/>
            <w:vAlign w:val="center"/>
          </w:tcPr>
          <w:p w:rsidR="009368EB" w:rsidRDefault="00305B82">
            <w:pPr>
              <w:pStyle w:val="2"/>
            </w:pPr>
            <w:r>
              <w:t>工资（福利）等发放人员的精准性和发放数据的准确性</w:t>
            </w:r>
          </w:p>
        </w:tc>
        <w:tc>
          <w:tcPr>
            <w:tcW w:w="2551" w:type="dxa"/>
            <w:vAlign w:val="center"/>
          </w:tcPr>
          <w:p w:rsidR="009368EB" w:rsidRDefault="00305B82">
            <w:pPr>
              <w:pStyle w:val="2"/>
            </w:pPr>
            <w:r>
              <w:t>100%</w:t>
            </w:r>
          </w:p>
        </w:tc>
        <w:tc>
          <w:tcPr>
            <w:tcW w:w="2268" w:type="dxa"/>
            <w:vAlign w:val="center"/>
          </w:tcPr>
          <w:p w:rsidR="009368EB" w:rsidRDefault="00305B82">
            <w:pPr>
              <w:pStyle w:val="2"/>
            </w:pPr>
            <w:r>
              <w:t>【2008】15号《2008年区政府区长办公会议纪要》、【2008】22号、廊广建【2018】16号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社会保障（公积金）缴纳的准确性</w:t>
            </w:r>
          </w:p>
        </w:tc>
        <w:tc>
          <w:tcPr>
            <w:tcW w:w="2835" w:type="dxa"/>
            <w:vAlign w:val="center"/>
          </w:tcPr>
          <w:p w:rsidR="009368EB" w:rsidRDefault="00305B82">
            <w:pPr>
              <w:pStyle w:val="2"/>
            </w:pPr>
            <w:r>
              <w:t>社会保障（公积金）缴纳数据的准确性</w:t>
            </w:r>
          </w:p>
        </w:tc>
        <w:tc>
          <w:tcPr>
            <w:tcW w:w="2551" w:type="dxa"/>
            <w:vAlign w:val="center"/>
          </w:tcPr>
          <w:p w:rsidR="009368EB" w:rsidRDefault="00305B82">
            <w:pPr>
              <w:pStyle w:val="2"/>
            </w:pPr>
            <w:r>
              <w:t>100%</w:t>
            </w:r>
          </w:p>
        </w:tc>
        <w:tc>
          <w:tcPr>
            <w:tcW w:w="2268" w:type="dxa"/>
            <w:vAlign w:val="center"/>
          </w:tcPr>
          <w:p w:rsidR="009368EB" w:rsidRDefault="00305B82">
            <w:pPr>
              <w:pStyle w:val="2"/>
            </w:pPr>
            <w:r>
              <w:t>【2008】15号《2008年区政府区长办公会议纪要》、【2008】22号、廊广建【2018】16号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工资（福利）发放及时性</w:t>
            </w:r>
          </w:p>
        </w:tc>
        <w:tc>
          <w:tcPr>
            <w:tcW w:w="2835" w:type="dxa"/>
            <w:vAlign w:val="center"/>
          </w:tcPr>
          <w:p w:rsidR="009368EB" w:rsidRDefault="00305B82">
            <w:pPr>
              <w:pStyle w:val="2"/>
            </w:pPr>
            <w:r>
              <w:t>工资（福利）发放时间</w:t>
            </w:r>
          </w:p>
        </w:tc>
        <w:tc>
          <w:tcPr>
            <w:tcW w:w="2551" w:type="dxa"/>
            <w:vAlign w:val="center"/>
          </w:tcPr>
          <w:p w:rsidR="009368EB" w:rsidRDefault="00305B82">
            <w:pPr>
              <w:pStyle w:val="2"/>
            </w:pPr>
            <w:r>
              <w:t>按规定时间发放</w:t>
            </w:r>
          </w:p>
        </w:tc>
        <w:tc>
          <w:tcPr>
            <w:tcW w:w="2268" w:type="dxa"/>
            <w:vAlign w:val="center"/>
          </w:tcPr>
          <w:p w:rsidR="009368EB" w:rsidRDefault="00305B82">
            <w:pPr>
              <w:pStyle w:val="2"/>
            </w:pPr>
            <w:r>
              <w:t>【2008】15号《2008年区政府区长办公会议纪要》、【2008】22号、廊广建【2018】16号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社会保障（公积金）缴纳的及时性</w:t>
            </w:r>
          </w:p>
        </w:tc>
        <w:tc>
          <w:tcPr>
            <w:tcW w:w="2835" w:type="dxa"/>
            <w:vAlign w:val="center"/>
          </w:tcPr>
          <w:p w:rsidR="009368EB" w:rsidRDefault="00305B82">
            <w:pPr>
              <w:pStyle w:val="2"/>
            </w:pPr>
            <w:r>
              <w:t>社会保障（公积金）发放时间</w:t>
            </w:r>
          </w:p>
        </w:tc>
        <w:tc>
          <w:tcPr>
            <w:tcW w:w="2551" w:type="dxa"/>
            <w:vAlign w:val="center"/>
          </w:tcPr>
          <w:p w:rsidR="009368EB" w:rsidRDefault="00305B82">
            <w:pPr>
              <w:pStyle w:val="2"/>
            </w:pPr>
            <w:r>
              <w:t>按规定时间缴纳</w:t>
            </w:r>
          </w:p>
        </w:tc>
        <w:tc>
          <w:tcPr>
            <w:tcW w:w="2268" w:type="dxa"/>
            <w:vAlign w:val="center"/>
          </w:tcPr>
          <w:p w:rsidR="009368EB" w:rsidRDefault="00305B82">
            <w:pPr>
              <w:pStyle w:val="2"/>
            </w:pPr>
            <w:r>
              <w:t>【2008】15号《2008年区政府区长办公会议纪要》、【2008】22号、廊广建【2018】16号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工资（福利）、社会保障（公积金）等发放（缴纳）标准</w:t>
            </w:r>
          </w:p>
        </w:tc>
        <w:tc>
          <w:tcPr>
            <w:tcW w:w="2835" w:type="dxa"/>
            <w:vAlign w:val="center"/>
          </w:tcPr>
          <w:p w:rsidR="009368EB" w:rsidRDefault="00305B82">
            <w:pPr>
              <w:pStyle w:val="2"/>
            </w:pPr>
            <w:r>
              <w:t>工资（福利）、社会保障（公积金）等发放（缴纳）标准</w:t>
            </w:r>
          </w:p>
        </w:tc>
        <w:tc>
          <w:tcPr>
            <w:tcW w:w="2551" w:type="dxa"/>
            <w:vAlign w:val="center"/>
          </w:tcPr>
          <w:p w:rsidR="009368EB" w:rsidRDefault="00305B82">
            <w:pPr>
              <w:pStyle w:val="2"/>
            </w:pPr>
            <w:r>
              <w:t>按规定执行</w:t>
            </w:r>
          </w:p>
        </w:tc>
        <w:tc>
          <w:tcPr>
            <w:tcW w:w="2268" w:type="dxa"/>
            <w:vAlign w:val="center"/>
          </w:tcPr>
          <w:p w:rsidR="009368EB" w:rsidRDefault="00305B82">
            <w:pPr>
              <w:pStyle w:val="2"/>
            </w:pPr>
            <w:r>
              <w:t>【2008】15号《2008年区政府区长办公会议纪要》、【2008】22号、廊广建【2018】16号</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节约成本</w:t>
            </w:r>
          </w:p>
        </w:tc>
        <w:tc>
          <w:tcPr>
            <w:tcW w:w="2835" w:type="dxa"/>
            <w:vAlign w:val="center"/>
          </w:tcPr>
          <w:p w:rsidR="009368EB" w:rsidRDefault="00305B82">
            <w:pPr>
              <w:pStyle w:val="2"/>
            </w:pPr>
            <w:r>
              <w:t>节约成本</w:t>
            </w:r>
          </w:p>
        </w:tc>
        <w:tc>
          <w:tcPr>
            <w:tcW w:w="2551" w:type="dxa"/>
            <w:vAlign w:val="center"/>
          </w:tcPr>
          <w:p w:rsidR="009368EB" w:rsidRDefault="00305B82">
            <w:pPr>
              <w:pStyle w:val="2"/>
            </w:pPr>
            <w:r>
              <w:t>节约成本</w:t>
            </w:r>
          </w:p>
        </w:tc>
        <w:tc>
          <w:tcPr>
            <w:tcW w:w="2268" w:type="dxa"/>
            <w:vAlign w:val="center"/>
          </w:tcPr>
          <w:p w:rsidR="009368EB" w:rsidRDefault="00305B82">
            <w:pPr>
              <w:pStyle w:val="2"/>
            </w:pPr>
            <w:r>
              <w:t>【2008】15号《2008年区政府区长办公会议纪要》、【2008】22号、廊广建【2018】16号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加强工作人员归属感，保持干部队伍稳定</w:t>
            </w:r>
          </w:p>
        </w:tc>
        <w:tc>
          <w:tcPr>
            <w:tcW w:w="2835" w:type="dxa"/>
            <w:vAlign w:val="center"/>
          </w:tcPr>
          <w:p w:rsidR="009368EB" w:rsidRDefault="00305B82">
            <w:pPr>
              <w:pStyle w:val="2"/>
            </w:pPr>
            <w:r>
              <w:t>通过按时按标准发放工资福利等，进一步增强职工的归属感，保持队伍相对稳定，保障办公正常运转。</w:t>
            </w:r>
          </w:p>
        </w:tc>
        <w:tc>
          <w:tcPr>
            <w:tcW w:w="2551" w:type="dxa"/>
            <w:vAlign w:val="center"/>
          </w:tcPr>
          <w:p w:rsidR="009368EB" w:rsidRDefault="00305B82">
            <w:pPr>
              <w:pStyle w:val="2"/>
            </w:pPr>
            <w:r>
              <w:t>保持职工队伍相对稳定</w:t>
            </w:r>
          </w:p>
        </w:tc>
        <w:tc>
          <w:tcPr>
            <w:tcW w:w="2268" w:type="dxa"/>
            <w:vAlign w:val="center"/>
          </w:tcPr>
          <w:p w:rsidR="009368EB" w:rsidRDefault="00305B82">
            <w:pPr>
              <w:pStyle w:val="2"/>
            </w:pPr>
            <w:r>
              <w:t>【2008】15号《2008年区政府区长办公会议纪要》、【2008】22号、廊广建【2018】16号</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工作人员满意度</w:t>
            </w:r>
          </w:p>
        </w:tc>
        <w:tc>
          <w:tcPr>
            <w:tcW w:w="2835" w:type="dxa"/>
            <w:vAlign w:val="center"/>
          </w:tcPr>
          <w:p w:rsidR="009368EB" w:rsidRDefault="00305B82">
            <w:pPr>
              <w:pStyle w:val="2"/>
            </w:pPr>
            <w:r>
              <w:t>工作人员对工资福利等发放工作的满意程度</w:t>
            </w:r>
          </w:p>
        </w:tc>
        <w:tc>
          <w:tcPr>
            <w:tcW w:w="2551" w:type="dxa"/>
            <w:vAlign w:val="center"/>
          </w:tcPr>
          <w:p w:rsidR="009368EB" w:rsidRDefault="00305B82">
            <w:pPr>
              <w:pStyle w:val="2"/>
            </w:pPr>
            <w:r>
              <w:t>≥98%</w:t>
            </w:r>
          </w:p>
        </w:tc>
        <w:tc>
          <w:tcPr>
            <w:tcW w:w="2268" w:type="dxa"/>
            <w:vAlign w:val="center"/>
          </w:tcPr>
          <w:p w:rsidR="009368EB" w:rsidRDefault="00305B82">
            <w:pPr>
              <w:pStyle w:val="2"/>
            </w:pPr>
            <w:r>
              <w:t>问卷调查</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14、新增行政职能工作经费绩效目标表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1.目标内容1通过项目开展，确保全区物业管理工作、住宅专项维修资金管理工作、老旧小区改造工作及公共租赁住房保障工作正常运行，保障新增行政职能工作人员及办公场所正常运转的需要。</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保障办公人数</w:t>
            </w:r>
          </w:p>
        </w:tc>
        <w:tc>
          <w:tcPr>
            <w:tcW w:w="2835" w:type="dxa"/>
            <w:vAlign w:val="center"/>
          </w:tcPr>
          <w:p w:rsidR="009368EB" w:rsidRDefault="00305B82">
            <w:pPr>
              <w:pStyle w:val="2"/>
            </w:pPr>
            <w:r>
              <w:t>保障办公人数</w:t>
            </w:r>
          </w:p>
        </w:tc>
        <w:tc>
          <w:tcPr>
            <w:tcW w:w="2551" w:type="dxa"/>
            <w:vAlign w:val="center"/>
          </w:tcPr>
          <w:p w:rsidR="009368EB" w:rsidRDefault="00305B82">
            <w:pPr>
              <w:pStyle w:val="2"/>
            </w:pPr>
            <w:r>
              <w:t>≤35人</w:t>
            </w:r>
          </w:p>
        </w:tc>
        <w:tc>
          <w:tcPr>
            <w:tcW w:w="2268" w:type="dxa"/>
            <w:vAlign w:val="center"/>
          </w:tcPr>
          <w:p w:rsidR="009368EB" w:rsidRDefault="00305B82">
            <w:pPr>
              <w:pStyle w:val="2"/>
            </w:pPr>
            <w:r>
              <w:t>廊广住建〔2021〕170号《区住建局关于解决拨付新增行政职能相关经费的请示》、《广阳区人民政府常务会议纪要六界第4 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运行保障率</w:t>
            </w:r>
          </w:p>
        </w:tc>
        <w:tc>
          <w:tcPr>
            <w:tcW w:w="2835" w:type="dxa"/>
            <w:vAlign w:val="center"/>
          </w:tcPr>
          <w:p w:rsidR="009368EB" w:rsidRDefault="00305B82">
            <w:pPr>
              <w:pStyle w:val="2"/>
            </w:pPr>
            <w:r>
              <w:t>各项工作保障率</w:t>
            </w:r>
          </w:p>
        </w:tc>
        <w:tc>
          <w:tcPr>
            <w:tcW w:w="2551" w:type="dxa"/>
            <w:vAlign w:val="center"/>
          </w:tcPr>
          <w:p w:rsidR="009368EB" w:rsidRDefault="00305B82">
            <w:pPr>
              <w:pStyle w:val="2"/>
            </w:pPr>
            <w:r>
              <w:t>≥95%</w:t>
            </w:r>
          </w:p>
        </w:tc>
        <w:tc>
          <w:tcPr>
            <w:tcW w:w="2268" w:type="dxa"/>
            <w:vAlign w:val="center"/>
          </w:tcPr>
          <w:p w:rsidR="009368EB" w:rsidRDefault="00305B82">
            <w:pPr>
              <w:pStyle w:val="2"/>
            </w:pPr>
            <w:r>
              <w:t>廊广住建〔2021〕170号《区住建局关于解决拨付新增行政职能相关经费的请示》、《广阳区人民政府常务会议纪要六界第4 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经费保障及时性</w:t>
            </w:r>
          </w:p>
        </w:tc>
        <w:tc>
          <w:tcPr>
            <w:tcW w:w="2835" w:type="dxa"/>
            <w:vAlign w:val="center"/>
          </w:tcPr>
          <w:p w:rsidR="009368EB" w:rsidRDefault="00305B82">
            <w:pPr>
              <w:pStyle w:val="2"/>
            </w:pPr>
            <w:r>
              <w:t>及时保障各项办公需要</w:t>
            </w:r>
          </w:p>
        </w:tc>
        <w:tc>
          <w:tcPr>
            <w:tcW w:w="2551" w:type="dxa"/>
            <w:vAlign w:val="center"/>
          </w:tcPr>
          <w:p w:rsidR="009368EB" w:rsidRDefault="00305B82">
            <w:pPr>
              <w:pStyle w:val="2"/>
            </w:pPr>
            <w:r>
              <w:t>及时保障</w:t>
            </w:r>
          </w:p>
        </w:tc>
        <w:tc>
          <w:tcPr>
            <w:tcW w:w="2268" w:type="dxa"/>
            <w:vAlign w:val="center"/>
          </w:tcPr>
          <w:p w:rsidR="009368EB" w:rsidRDefault="00305B82">
            <w:pPr>
              <w:pStyle w:val="2"/>
            </w:pPr>
            <w:r>
              <w:t>廊广住建〔2021〕170号《区住建局关于解决拨付新增行政职能相关经费的请示》、《广阳区人民政府常务会议纪要六</w:t>
            </w:r>
            <w:r>
              <w:lastRenderedPageBreak/>
              <w:t>界第4 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人员经费保障成本</w:t>
            </w:r>
          </w:p>
        </w:tc>
        <w:tc>
          <w:tcPr>
            <w:tcW w:w="2835" w:type="dxa"/>
            <w:vAlign w:val="center"/>
          </w:tcPr>
          <w:p w:rsidR="009368EB" w:rsidRDefault="00305B82">
            <w:pPr>
              <w:pStyle w:val="2"/>
            </w:pPr>
            <w:r>
              <w:t>人员经费保障成本</w:t>
            </w:r>
          </w:p>
        </w:tc>
        <w:tc>
          <w:tcPr>
            <w:tcW w:w="2551" w:type="dxa"/>
            <w:vAlign w:val="center"/>
          </w:tcPr>
          <w:p w:rsidR="009368EB" w:rsidRDefault="00305B82">
            <w:pPr>
              <w:pStyle w:val="2"/>
            </w:pPr>
            <w:r>
              <w:t>≤150万元</w:t>
            </w:r>
          </w:p>
        </w:tc>
        <w:tc>
          <w:tcPr>
            <w:tcW w:w="2268" w:type="dxa"/>
            <w:vAlign w:val="center"/>
          </w:tcPr>
          <w:p w:rsidR="009368EB" w:rsidRDefault="00305B82">
            <w:pPr>
              <w:pStyle w:val="2"/>
            </w:pPr>
            <w:r>
              <w:t>廊广住建〔2021〕170号《区住建局关于解决拨付新增行政职能相关经费的请示》、《广阳区人民政府常务会议纪要六界第4 号》</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保障办公日常需要，维持四个科室正常运转</w:t>
            </w:r>
          </w:p>
        </w:tc>
        <w:tc>
          <w:tcPr>
            <w:tcW w:w="2835" w:type="dxa"/>
            <w:vAlign w:val="center"/>
          </w:tcPr>
          <w:p w:rsidR="009368EB" w:rsidRDefault="00305B82">
            <w:pPr>
              <w:pStyle w:val="2"/>
            </w:pPr>
            <w:r>
              <w:t>保障办公日常需要，维持四个科室正常运转</w:t>
            </w:r>
          </w:p>
        </w:tc>
        <w:tc>
          <w:tcPr>
            <w:tcW w:w="2551" w:type="dxa"/>
            <w:vAlign w:val="center"/>
          </w:tcPr>
          <w:p w:rsidR="009368EB" w:rsidRDefault="00305B82">
            <w:pPr>
              <w:pStyle w:val="2"/>
            </w:pPr>
            <w:r>
              <w:t>维持部门正常运转</w:t>
            </w:r>
          </w:p>
        </w:tc>
        <w:tc>
          <w:tcPr>
            <w:tcW w:w="2268" w:type="dxa"/>
            <w:vAlign w:val="center"/>
          </w:tcPr>
          <w:p w:rsidR="009368EB" w:rsidRDefault="00305B82">
            <w:pPr>
              <w:pStyle w:val="2"/>
            </w:pPr>
            <w:r>
              <w:t>廊广住建〔2021〕170号《区住建局关于解决拨付新增行政职能相关经费的请示》、《广阳区人民政府常务会议纪要六界第4 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成本节约</w:t>
            </w:r>
          </w:p>
        </w:tc>
        <w:tc>
          <w:tcPr>
            <w:tcW w:w="2835" w:type="dxa"/>
            <w:vAlign w:val="center"/>
          </w:tcPr>
          <w:p w:rsidR="009368EB" w:rsidRDefault="00305B82">
            <w:pPr>
              <w:pStyle w:val="2"/>
            </w:pPr>
            <w:r>
              <w:t>成本节约</w:t>
            </w:r>
          </w:p>
        </w:tc>
        <w:tc>
          <w:tcPr>
            <w:tcW w:w="2551" w:type="dxa"/>
            <w:vAlign w:val="center"/>
          </w:tcPr>
          <w:p w:rsidR="009368EB" w:rsidRDefault="00305B82">
            <w:pPr>
              <w:pStyle w:val="2"/>
            </w:pPr>
            <w:r>
              <w:t>成本节约</w:t>
            </w:r>
          </w:p>
        </w:tc>
        <w:tc>
          <w:tcPr>
            <w:tcW w:w="2268" w:type="dxa"/>
            <w:vAlign w:val="center"/>
          </w:tcPr>
          <w:p w:rsidR="009368EB" w:rsidRDefault="00305B82">
            <w:pPr>
              <w:pStyle w:val="2"/>
            </w:pPr>
            <w:r>
              <w:t>廊广住建〔2021〕170号《区住建局关于解决拨付新增行政职能相关经费的请示》、《广阳区人民政府常务会议纪要六界第4 号》</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服务对象满意度</w:t>
            </w:r>
          </w:p>
        </w:tc>
        <w:tc>
          <w:tcPr>
            <w:tcW w:w="2835" w:type="dxa"/>
            <w:vAlign w:val="center"/>
          </w:tcPr>
          <w:p w:rsidR="009368EB" w:rsidRDefault="00305B82">
            <w:pPr>
              <w:pStyle w:val="2"/>
            </w:pPr>
            <w:r>
              <w:t>服务对象满意情况</w:t>
            </w:r>
          </w:p>
        </w:tc>
        <w:tc>
          <w:tcPr>
            <w:tcW w:w="2551" w:type="dxa"/>
            <w:vAlign w:val="center"/>
          </w:tcPr>
          <w:p w:rsidR="009368EB" w:rsidRDefault="00305B82">
            <w:pPr>
              <w:pStyle w:val="2"/>
            </w:pPr>
            <w:r>
              <w:t>≥90%</w:t>
            </w:r>
          </w:p>
        </w:tc>
        <w:tc>
          <w:tcPr>
            <w:tcW w:w="2268" w:type="dxa"/>
            <w:vAlign w:val="center"/>
          </w:tcPr>
          <w:p w:rsidR="009368EB" w:rsidRDefault="00305B82">
            <w:pPr>
              <w:pStyle w:val="2"/>
            </w:pPr>
            <w:r>
              <w:t>问卷调查</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15、原房管局自收自支人员经费绩效目标表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1.目标内容1通过项目的开展实现每年按时按量支付职工工资及各项福利，维护职工队伍稳定，切实保障原区房管局职工承担的各项工作顺利正常开展，完成区住建局各项工作任务。</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发放人数</w:t>
            </w:r>
          </w:p>
        </w:tc>
        <w:tc>
          <w:tcPr>
            <w:tcW w:w="2835" w:type="dxa"/>
            <w:vAlign w:val="center"/>
          </w:tcPr>
          <w:p w:rsidR="009368EB" w:rsidRDefault="00305B82">
            <w:pPr>
              <w:pStyle w:val="2"/>
            </w:pPr>
            <w:r>
              <w:t>发放人数</w:t>
            </w:r>
          </w:p>
        </w:tc>
        <w:tc>
          <w:tcPr>
            <w:tcW w:w="2551" w:type="dxa"/>
            <w:vAlign w:val="center"/>
          </w:tcPr>
          <w:p w:rsidR="009368EB" w:rsidRDefault="00305B82">
            <w:pPr>
              <w:pStyle w:val="2"/>
            </w:pPr>
            <w:r>
              <w:t>44人</w:t>
            </w:r>
          </w:p>
        </w:tc>
        <w:tc>
          <w:tcPr>
            <w:tcW w:w="2268" w:type="dxa"/>
            <w:vAlign w:val="center"/>
          </w:tcPr>
          <w:p w:rsidR="009368EB" w:rsidRDefault="00305B82">
            <w:pPr>
              <w:pStyle w:val="2"/>
            </w:pPr>
            <w:r>
              <w:t>廊办字[2018]68号、廊广办字[2019]42号、廊广住建[2019]123号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精准发放率</w:t>
            </w:r>
          </w:p>
        </w:tc>
        <w:tc>
          <w:tcPr>
            <w:tcW w:w="2835" w:type="dxa"/>
            <w:vAlign w:val="center"/>
          </w:tcPr>
          <w:p w:rsidR="009368EB" w:rsidRDefault="00305B82">
            <w:pPr>
              <w:pStyle w:val="2"/>
            </w:pPr>
            <w:r>
              <w:t>实发金额/应发金额</w:t>
            </w:r>
          </w:p>
        </w:tc>
        <w:tc>
          <w:tcPr>
            <w:tcW w:w="2551" w:type="dxa"/>
            <w:vAlign w:val="center"/>
          </w:tcPr>
          <w:p w:rsidR="009368EB" w:rsidRDefault="00305B82">
            <w:pPr>
              <w:pStyle w:val="2"/>
            </w:pPr>
            <w:r>
              <w:t>100%</w:t>
            </w:r>
          </w:p>
        </w:tc>
        <w:tc>
          <w:tcPr>
            <w:tcW w:w="2268" w:type="dxa"/>
            <w:vAlign w:val="center"/>
          </w:tcPr>
          <w:p w:rsidR="009368EB" w:rsidRDefault="00305B82">
            <w:pPr>
              <w:pStyle w:val="2"/>
            </w:pPr>
            <w:r>
              <w:t>廊办字[2018]68号、廊广办字[2019]42号、廊广住建[2019]123号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发放及时率</w:t>
            </w:r>
          </w:p>
        </w:tc>
        <w:tc>
          <w:tcPr>
            <w:tcW w:w="2835" w:type="dxa"/>
            <w:vAlign w:val="center"/>
          </w:tcPr>
          <w:p w:rsidR="009368EB" w:rsidRDefault="00305B82">
            <w:pPr>
              <w:pStyle w:val="2"/>
            </w:pPr>
            <w:r>
              <w:t>及时次数/总次数</w:t>
            </w:r>
          </w:p>
        </w:tc>
        <w:tc>
          <w:tcPr>
            <w:tcW w:w="2551" w:type="dxa"/>
            <w:vAlign w:val="center"/>
          </w:tcPr>
          <w:p w:rsidR="009368EB" w:rsidRDefault="00305B82">
            <w:pPr>
              <w:pStyle w:val="2"/>
            </w:pPr>
            <w:r>
              <w:t>100%</w:t>
            </w:r>
          </w:p>
        </w:tc>
        <w:tc>
          <w:tcPr>
            <w:tcW w:w="2268" w:type="dxa"/>
            <w:vAlign w:val="center"/>
          </w:tcPr>
          <w:p w:rsidR="009368EB" w:rsidRDefault="00305B82">
            <w:pPr>
              <w:pStyle w:val="2"/>
            </w:pPr>
            <w:r>
              <w:t>廊办字[2018]68号、廊广办字[2019]42号、廊广住建[2019]123号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人员经费成本</w:t>
            </w:r>
          </w:p>
        </w:tc>
        <w:tc>
          <w:tcPr>
            <w:tcW w:w="2835" w:type="dxa"/>
            <w:vAlign w:val="center"/>
          </w:tcPr>
          <w:p w:rsidR="009368EB" w:rsidRDefault="00305B82">
            <w:pPr>
              <w:pStyle w:val="2"/>
            </w:pPr>
            <w:r>
              <w:t>人员经费成本</w:t>
            </w:r>
          </w:p>
        </w:tc>
        <w:tc>
          <w:tcPr>
            <w:tcW w:w="2551" w:type="dxa"/>
            <w:vAlign w:val="center"/>
          </w:tcPr>
          <w:p w:rsidR="009368EB" w:rsidRDefault="00305B82">
            <w:pPr>
              <w:pStyle w:val="2"/>
            </w:pPr>
            <w:r>
              <w:t>≤150万元</w:t>
            </w:r>
          </w:p>
        </w:tc>
        <w:tc>
          <w:tcPr>
            <w:tcW w:w="2268" w:type="dxa"/>
            <w:vAlign w:val="center"/>
          </w:tcPr>
          <w:p w:rsidR="009368EB" w:rsidRDefault="00305B82">
            <w:pPr>
              <w:pStyle w:val="2"/>
            </w:pPr>
            <w:r>
              <w:t>廊办字[2018]68号、廊广办字[2019]42号、廊广住建[2019]123号</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维稳</w:t>
            </w:r>
          </w:p>
        </w:tc>
        <w:tc>
          <w:tcPr>
            <w:tcW w:w="2835" w:type="dxa"/>
            <w:vAlign w:val="center"/>
          </w:tcPr>
          <w:p w:rsidR="009368EB" w:rsidRDefault="00305B82">
            <w:pPr>
              <w:pStyle w:val="2"/>
            </w:pPr>
            <w:r>
              <w:t>维护职工队伍稳定</w:t>
            </w:r>
          </w:p>
        </w:tc>
        <w:tc>
          <w:tcPr>
            <w:tcW w:w="2551" w:type="dxa"/>
            <w:vAlign w:val="center"/>
          </w:tcPr>
          <w:p w:rsidR="009368EB" w:rsidRDefault="00305B82">
            <w:pPr>
              <w:pStyle w:val="2"/>
            </w:pPr>
            <w:r>
              <w:t>基本稳定</w:t>
            </w:r>
          </w:p>
        </w:tc>
        <w:tc>
          <w:tcPr>
            <w:tcW w:w="2268" w:type="dxa"/>
            <w:vAlign w:val="center"/>
          </w:tcPr>
          <w:p w:rsidR="009368EB" w:rsidRDefault="00305B82">
            <w:pPr>
              <w:pStyle w:val="2"/>
            </w:pPr>
            <w:r>
              <w:t>廊办字[2018]68号、廊广办字[2019]42号、廊广住建[2019]123号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节约成本</w:t>
            </w:r>
          </w:p>
        </w:tc>
        <w:tc>
          <w:tcPr>
            <w:tcW w:w="2835" w:type="dxa"/>
            <w:vAlign w:val="center"/>
          </w:tcPr>
          <w:p w:rsidR="009368EB" w:rsidRDefault="00305B82">
            <w:pPr>
              <w:pStyle w:val="2"/>
            </w:pPr>
            <w:r>
              <w:t>节约成本</w:t>
            </w:r>
          </w:p>
        </w:tc>
        <w:tc>
          <w:tcPr>
            <w:tcW w:w="2551" w:type="dxa"/>
            <w:vAlign w:val="center"/>
          </w:tcPr>
          <w:p w:rsidR="009368EB" w:rsidRDefault="00305B82">
            <w:pPr>
              <w:pStyle w:val="2"/>
            </w:pPr>
            <w:r>
              <w:t>节约成本</w:t>
            </w:r>
          </w:p>
        </w:tc>
        <w:tc>
          <w:tcPr>
            <w:tcW w:w="2268" w:type="dxa"/>
            <w:vAlign w:val="center"/>
          </w:tcPr>
          <w:p w:rsidR="009368EB" w:rsidRDefault="00305B82">
            <w:pPr>
              <w:pStyle w:val="2"/>
            </w:pPr>
            <w:r>
              <w:t>廊办字[2018]68号、廊广办字[2019]42号、廊广住建[2019]123号</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职工满意度</w:t>
            </w:r>
          </w:p>
        </w:tc>
        <w:tc>
          <w:tcPr>
            <w:tcW w:w="2835" w:type="dxa"/>
            <w:vAlign w:val="center"/>
          </w:tcPr>
          <w:p w:rsidR="009368EB" w:rsidRDefault="00305B82">
            <w:pPr>
              <w:pStyle w:val="2"/>
            </w:pPr>
            <w:r>
              <w:t xml:space="preserve">满意人数占总人数的比率 </w:t>
            </w:r>
          </w:p>
        </w:tc>
        <w:tc>
          <w:tcPr>
            <w:tcW w:w="2551" w:type="dxa"/>
            <w:vAlign w:val="center"/>
          </w:tcPr>
          <w:p w:rsidR="009368EB" w:rsidRDefault="00305B82">
            <w:pPr>
              <w:pStyle w:val="2"/>
            </w:pPr>
            <w:r>
              <w:t>≥90%</w:t>
            </w:r>
          </w:p>
        </w:tc>
        <w:tc>
          <w:tcPr>
            <w:tcW w:w="2268" w:type="dxa"/>
            <w:vAlign w:val="center"/>
          </w:tcPr>
          <w:p w:rsidR="009368EB" w:rsidRDefault="00305B82">
            <w:pPr>
              <w:pStyle w:val="2"/>
            </w:pPr>
            <w:r>
              <w:t>调查问卷</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16、自供热小区燃气补贴资金绩效目标表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1.目标内容1按照15元/平方米的标准，对采暖季采用燃气供热方式的自供热企业实行补贴，不出现停暖弃供事件，保障企业持续稳定燃气供热，有利于改善大气环境质量，切实保证我区居民温暖过冬。</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供暖面积</w:t>
            </w:r>
          </w:p>
        </w:tc>
        <w:tc>
          <w:tcPr>
            <w:tcW w:w="2835" w:type="dxa"/>
            <w:vAlign w:val="center"/>
          </w:tcPr>
          <w:p w:rsidR="009368EB" w:rsidRDefault="00305B82">
            <w:pPr>
              <w:pStyle w:val="2"/>
            </w:pPr>
            <w:r>
              <w:t>居民供暖面积</w:t>
            </w:r>
          </w:p>
        </w:tc>
        <w:tc>
          <w:tcPr>
            <w:tcW w:w="2551" w:type="dxa"/>
            <w:vAlign w:val="center"/>
          </w:tcPr>
          <w:p w:rsidR="009368EB" w:rsidRDefault="00305B82">
            <w:pPr>
              <w:pStyle w:val="2"/>
            </w:pPr>
            <w:r>
              <w:t>≤626277.73平方米</w:t>
            </w:r>
          </w:p>
        </w:tc>
        <w:tc>
          <w:tcPr>
            <w:tcW w:w="2268" w:type="dxa"/>
            <w:vAlign w:val="center"/>
          </w:tcPr>
          <w:p w:rsidR="009368EB" w:rsidRDefault="00305B82">
            <w:pPr>
              <w:pStyle w:val="2"/>
            </w:pPr>
            <w:r>
              <w:t>廊广住建[2023]3号、《廊坊市广阳区住房和城乡建设局关于预拨付自供热小区供暖补贴的请示》</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供暖小区数量</w:t>
            </w:r>
          </w:p>
        </w:tc>
        <w:tc>
          <w:tcPr>
            <w:tcW w:w="2835" w:type="dxa"/>
            <w:vAlign w:val="center"/>
          </w:tcPr>
          <w:p w:rsidR="009368EB" w:rsidRDefault="00305B82">
            <w:pPr>
              <w:pStyle w:val="2"/>
            </w:pPr>
            <w:r>
              <w:t>供暖小区数量</w:t>
            </w:r>
          </w:p>
        </w:tc>
        <w:tc>
          <w:tcPr>
            <w:tcW w:w="2551" w:type="dxa"/>
            <w:vAlign w:val="center"/>
          </w:tcPr>
          <w:p w:rsidR="009368EB" w:rsidRDefault="00305B82">
            <w:pPr>
              <w:pStyle w:val="2"/>
            </w:pPr>
            <w:r>
              <w:t>5个</w:t>
            </w:r>
          </w:p>
        </w:tc>
        <w:tc>
          <w:tcPr>
            <w:tcW w:w="2268" w:type="dxa"/>
            <w:vAlign w:val="center"/>
          </w:tcPr>
          <w:p w:rsidR="009368EB" w:rsidRDefault="00305B82">
            <w:pPr>
              <w:pStyle w:val="2"/>
            </w:pPr>
            <w:r>
              <w:t>廊广住建[2023]3号、《廊坊市广阳区住房和城乡建设局关于预拨付自供热小区供暖补贴的请示》</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补贴完成率</w:t>
            </w:r>
          </w:p>
        </w:tc>
        <w:tc>
          <w:tcPr>
            <w:tcW w:w="2835" w:type="dxa"/>
            <w:vAlign w:val="center"/>
          </w:tcPr>
          <w:p w:rsidR="009368EB" w:rsidRDefault="00305B82">
            <w:pPr>
              <w:pStyle w:val="2"/>
            </w:pPr>
            <w:r>
              <w:t>补贴完成率</w:t>
            </w:r>
          </w:p>
        </w:tc>
        <w:tc>
          <w:tcPr>
            <w:tcW w:w="2551" w:type="dxa"/>
            <w:vAlign w:val="center"/>
          </w:tcPr>
          <w:p w:rsidR="009368EB" w:rsidRDefault="00305B82">
            <w:pPr>
              <w:pStyle w:val="2"/>
            </w:pPr>
            <w:r>
              <w:t>100%</w:t>
            </w:r>
          </w:p>
        </w:tc>
        <w:tc>
          <w:tcPr>
            <w:tcW w:w="2268" w:type="dxa"/>
            <w:vAlign w:val="center"/>
          </w:tcPr>
          <w:p w:rsidR="009368EB" w:rsidRDefault="00305B82">
            <w:pPr>
              <w:pStyle w:val="2"/>
            </w:pPr>
            <w:r>
              <w:t>廊广住建[2023]3号、《廊坊市广阳区住房和城乡建设局关于预拨付自供热小区供暖补贴的请示》</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补贴及时性</w:t>
            </w:r>
          </w:p>
        </w:tc>
        <w:tc>
          <w:tcPr>
            <w:tcW w:w="2835" w:type="dxa"/>
            <w:vAlign w:val="center"/>
          </w:tcPr>
          <w:p w:rsidR="009368EB" w:rsidRDefault="00305B82">
            <w:pPr>
              <w:pStyle w:val="2"/>
            </w:pPr>
            <w:r>
              <w:t>补贴及时性</w:t>
            </w:r>
          </w:p>
        </w:tc>
        <w:tc>
          <w:tcPr>
            <w:tcW w:w="2551" w:type="dxa"/>
            <w:vAlign w:val="center"/>
          </w:tcPr>
          <w:p w:rsidR="009368EB" w:rsidRDefault="00305B82">
            <w:pPr>
              <w:pStyle w:val="2"/>
            </w:pPr>
            <w:r>
              <w:t>及时补贴</w:t>
            </w:r>
          </w:p>
        </w:tc>
        <w:tc>
          <w:tcPr>
            <w:tcW w:w="2268" w:type="dxa"/>
            <w:vAlign w:val="center"/>
          </w:tcPr>
          <w:p w:rsidR="009368EB" w:rsidRDefault="00305B82">
            <w:pPr>
              <w:pStyle w:val="2"/>
            </w:pPr>
            <w:r>
              <w:t>廊广住建[2023]3号、《廊坊市广阳区住房和城乡建设局关于预拨付自供热小区供暖补贴的请示》</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成本控制</w:t>
            </w:r>
          </w:p>
        </w:tc>
        <w:tc>
          <w:tcPr>
            <w:tcW w:w="2835" w:type="dxa"/>
            <w:vAlign w:val="center"/>
          </w:tcPr>
          <w:p w:rsidR="009368EB" w:rsidRDefault="00305B82">
            <w:pPr>
              <w:pStyle w:val="2"/>
            </w:pPr>
            <w:r>
              <w:t>成本控制</w:t>
            </w:r>
          </w:p>
        </w:tc>
        <w:tc>
          <w:tcPr>
            <w:tcW w:w="2551" w:type="dxa"/>
            <w:vAlign w:val="center"/>
          </w:tcPr>
          <w:p w:rsidR="009368EB" w:rsidRDefault="00305B82">
            <w:pPr>
              <w:pStyle w:val="2"/>
            </w:pPr>
            <w:r>
              <w:t>按照15元/平方米</w:t>
            </w:r>
          </w:p>
        </w:tc>
        <w:tc>
          <w:tcPr>
            <w:tcW w:w="2268" w:type="dxa"/>
            <w:vAlign w:val="center"/>
          </w:tcPr>
          <w:p w:rsidR="009368EB" w:rsidRDefault="00305B82">
            <w:pPr>
              <w:pStyle w:val="2"/>
            </w:pPr>
            <w:r>
              <w:t>廊广住建[2023]3号、《廊坊市广阳区住房和城乡建设局关于预拨付自供热小区供暖补贴的请示》</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维护我区信访稳定</w:t>
            </w:r>
          </w:p>
        </w:tc>
        <w:tc>
          <w:tcPr>
            <w:tcW w:w="2835" w:type="dxa"/>
            <w:vAlign w:val="center"/>
          </w:tcPr>
          <w:p w:rsidR="009368EB" w:rsidRDefault="00305B82">
            <w:pPr>
              <w:pStyle w:val="2"/>
            </w:pPr>
            <w:r>
              <w:t>维护我区信访稳定</w:t>
            </w:r>
          </w:p>
        </w:tc>
        <w:tc>
          <w:tcPr>
            <w:tcW w:w="2551" w:type="dxa"/>
            <w:vAlign w:val="center"/>
          </w:tcPr>
          <w:p w:rsidR="009368EB" w:rsidRDefault="00305B82">
            <w:pPr>
              <w:pStyle w:val="2"/>
            </w:pPr>
            <w:r>
              <w:t>维护信访稳定</w:t>
            </w:r>
          </w:p>
        </w:tc>
        <w:tc>
          <w:tcPr>
            <w:tcW w:w="2268" w:type="dxa"/>
            <w:vAlign w:val="center"/>
          </w:tcPr>
          <w:p w:rsidR="009368EB" w:rsidRDefault="00305B82">
            <w:pPr>
              <w:pStyle w:val="2"/>
            </w:pPr>
            <w:r>
              <w:t>廊广住建[2023]3号、《廊坊市广阳区住房和城乡建设局关于预拨付自供热小区供暖补贴的请示》</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节约成本</w:t>
            </w:r>
          </w:p>
        </w:tc>
        <w:tc>
          <w:tcPr>
            <w:tcW w:w="2835" w:type="dxa"/>
            <w:vAlign w:val="center"/>
          </w:tcPr>
          <w:p w:rsidR="009368EB" w:rsidRDefault="00305B82">
            <w:pPr>
              <w:pStyle w:val="2"/>
            </w:pPr>
            <w:r>
              <w:t>节约成本</w:t>
            </w:r>
          </w:p>
        </w:tc>
        <w:tc>
          <w:tcPr>
            <w:tcW w:w="2551" w:type="dxa"/>
            <w:vAlign w:val="center"/>
          </w:tcPr>
          <w:p w:rsidR="009368EB" w:rsidRDefault="00305B82">
            <w:pPr>
              <w:pStyle w:val="2"/>
            </w:pPr>
            <w:r>
              <w:t>节约成本</w:t>
            </w:r>
          </w:p>
        </w:tc>
        <w:tc>
          <w:tcPr>
            <w:tcW w:w="2268" w:type="dxa"/>
            <w:vAlign w:val="center"/>
          </w:tcPr>
          <w:p w:rsidR="009368EB" w:rsidRDefault="00305B82">
            <w:pPr>
              <w:pStyle w:val="2"/>
            </w:pPr>
            <w:r>
              <w:t>廊广住建[2023]3号、《廊坊市广阳区住房和城乡建设局关于预拨付自供热小区供暖补贴的请示》</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可持续影响指标</w:t>
            </w:r>
          </w:p>
        </w:tc>
        <w:tc>
          <w:tcPr>
            <w:tcW w:w="2835" w:type="dxa"/>
            <w:vAlign w:val="center"/>
          </w:tcPr>
          <w:p w:rsidR="009368EB" w:rsidRDefault="00305B82">
            <w:pPr>
              <w:pStyle w:val="2"/>
            </w:pPr>
            <w:r>
              <w:t>保证我区居民能够温暖过冬</w:t>
            </w:r>
          </w:p>
        </w:tc>
        <w:tc>
          <w:tcPr>
            <w:tcW w:w="2835" w:type="dxa"/>
            <w:vAlign w:val="center"/>
          </w:tcPr>
          <w:p w:rsidR="009368EB" w:rsidRDefault="00305B82">
            <w:pPr>
              <w:pStyle w:val="2"/>
            </w:pPr>
            <w:r>
              <w:t>保证我区居民能够温暖过冬</w:t>
            </w:r>
          </w:p>
        </w:tc>
        <w:tc>
          <w:tcPr>
            <w:tcW w:w="2551" w:type="dxa"/>
            <w:vAlign w:val="center"/>
          </w:tcPr>
          <w:p w:rsidR="009368EB" w:rsidRDefault="00305B82">
            <w:pPr>
              <w:pStyle w:val="2"/>
            </w:pPr>
            <w:r>
              <w:t>保证我区居民能够温暖过冬</w:t>
            </w:r>
          </w:p>
        </w:tc>
        <w:tc>
          <w:tcPr>
            <w:tcW w:w="2268" w:type="dxa"/>
            <w:vAlign w:val="center"/>
          </w:tcPr>
          <w:p w:rsidR="009368EB" w:rsidRDefault="00305B82">
            <w:pPr>
              <w:pStyle w:val="2"/>
            </w:pPr>
            <w:r>
              <w:t>廊广住建[2023]3号、《廊坊市广阳区住房和城乡建设局关于预拨付自供热小区供暖补贴的请示》</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受益对象满意度</w:t>
            </w:r>
          </w:p>
        </w:tc>
        <w:tc>
          <w:tcPr>
            <w:tcW w:w="2835" w:type="dxa"/>
            <w:vAlign w:val="center"/>
          </w:tcPr>
          <w:p w:rsidR="009368EB" w:rsidRDefault="00305B82">
            <w:pPr>
              <w:pStyle w:val="2"/>
            </w:pPr>
            <w:r>
              <w:t>反映受益对象满意度情况</w:t>
            </w:r>
          </w:p>
        </w:tc>
        <w:tc>
          <w:tcPr>
            <w:tcW w:w="2551" w:type="dxa"/>
            <w:vAlign w:val="center"/>
          </w:tcPr>
          <w:p w:rsidR="009368EB" w:rsidRDefault="00305B82">
            <w:pPr>
              <w:pStyle w:val="2"/>
            </w:pPr>
            <w:r>
              <w:t>≥90%</w:t>
            </w:r>
          </w:p>
        </w:tc>
        <w:tc>
          <w:tcPr>
            <w:tcW w:w="2268" w:type="dxa"/>
            <w:vAlign w:val="center"/>
          </w:tcPr>
          <w:p w:rsidR="009368EB" w:rsidRDefault="00305B82">
            <w:pPr>
              <w:pStyle w:val="2"/>
            </w:pPr>
            <w:r>
              <w:t>调查问卷</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17、2022年广阳区城乡一体化环卫经费绩效目标表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实施城乡一体化工作，从根本上解决了区管村街的生活垃圾无害化处理问题，强化日常管理，建立健全收转运处置体系，推动农村生活垃圾处理体系全覆盖，促进乡村振兴战略的全面推进和农村人居环境的持续。</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治理的村街数量</w:t>
            </w:r>
          </w:p>
        </w:tc>
        <w:tc>
          <w:tcPr>
            <w:tcW w:w="2835" w:type="dxa"/>
            <w:vAlign w:val="center"/>
          </w:tcPr>
          <w:p w:rsidR="009368EB" w:rsidRDefault="00305B82">
            <w:pPr>
              <w:pStyle w:val="2"/>
            </w:pPr>
            <w:r>
              <w:t>区管村街生活垃圾均得到有效治理</w:t>
            </w:r>
          </w:p>
        </w:tc>
        <w:tc>
          <w:tcPr>
            <w:tcW w:w="2551" w:type="dxa"/>
            <w:vAlign w:val="center"/>
          </w:tcPr>
          <w:p w:rsidR="009368EB" w:rsidRDefault="00305B82">
            <w:pPr>
              <w:pStyle w:val="2"/>
            </w:pPr>
            <w:r>
              <w:t>63个</w:t>
            </w:r>
          </w:p>
        </w:tc>
        <w:tc>
          <w:tcPr>
            <w:tcW w:w="2268" w:type="dxa"/>
            <w:vAlign w:val="center"/>
          </w:tcPr>
          <w:p w:rsidR="009368EB" w:rsidRDefault="00305B82">
            <w:pPr>
              <w:pStyle w:val="2"/>
            </w:pPr>
            <w:r>
              <w:t>[2019]29号、廊广住建[2021]168号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垃圾清理合格率</w:t>
            </w:r>
          </w:p>
        </w:tc>
        <w:tc>
          <w:tcPr>
            <w:tcW w:w="2835" w:type="dxa"/>
            <w:vAlign w:val="center"/>
          </w:tcPr>
          <w:p w:rsidR="009368EB" w:rsidRDefault="00305B82">
            <w:pPr>
              <w:pStyle w:val="2"/>
            </w:pPr>
            <w:r>
              <w:t>考核中标企业日产生活垃圾清理合格率</w:t>
            </w:r>
          </w:p>
        </w:tc>
        <w:tc>
          <w:tcPr>
            <w:tcW w:w="2551" w:type="dxa"/>
            <w:vAlign w:val="center"/>
          </w:tcPr>
          <w:p w:rsidR="009368EB" w:rsidRDefault="00305B82">
            <w:pPr>
              <w:pStyle w:val="2"/>
            </w:pPr>
            <w:r>
              <w:t>≥90百分之</w:t>
            </w:r>
          </w:p>
        </w:tc>
        <w:tc>
          <w:tcPr>
            <w:tcW w:w="2268" w:type="dxa"/>
            <w:vAlign w:val="center"/>
          </w:tcPr>
          <w:p w:rsidR="009368EB" w:rsidRDefault="00305B82">
            <w:pPr>
              <w:pStyle w:val="2"/>
            </w:pPr>
            <w:r>
              <w:t>服务协议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生活垃圾得到及时清理</w:t>
            </w:r>
          </w:p>
        </w:tc>
        <w:tc>
          <w:tcPr>
            <w:tcW w:w="2835" w:type="dxa"/>
            <w:vAlign w:val="center"/>
          </w:tcPr>
          <w:p w:rsidR="009368EB" w:rsidRDefault="00305B82">
            <w:pPr>
              <w:pStyle w:val="2"/>
            </w:pPr>
            <w:r>
              <w:t>生活垃圾得到及时清理</w:t>
            </w:r>
          </w:p>
        </w:tc>
        <w:tc>
          <w:tcPr>
            <w:tcW w:w="2551" w:type="dxa"/>
            <w:vAlign w:val="center"/>
          </w:tcPr>
          <w:p w:rsidR="009368EB" w:rsidRDefault="00305B82">
            <w:pPr>
              <w:pStyle w:val="2"/>
            </w:pPr>
            <w:r>
              <w:t>日产日清</w:t>
            </w:r>
          </w:p>
        </w:tc>
        <w:tc>
          <w:tcPr>
            <w:tcW w:w="2268" w:type="dxa"/>
            <w:vAlign w:val="center"/>
          </w:tcPr>
          <w:p w:rsidR="009368EB" w:rsidRDefault="00305B82">
            <w:pPr>
              <w:pStyle w:val="2"/>
            </w:pPr>
            <w:r>
              <w:t>服务协议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成本控制</w:t>
            </w:r>
          </w:p>
        </w:tc>
        <w:tc>
          <w:tcPr>
            <w:tcW w:w="2835" w:type="dxa"/>
            <w:vAlign w:val="center"/>
          </w:tcPr>
          <w:p w:rsidR="009368EB" w:rsidRDefault="00305B82">
            <w:pPr>
              <w:pStyle w:val="2"/>
            </w:pPr>
            <w:r>
              <w:t>成本控制</w:t>
            </w:r>
          </w:p>
        </w:tc>
        <w:tc>
          <w:tcPr>
            <w:tcW w:w="2551" w:type="dxa"/>
            <w:vAlign w:val="center"/>
          </w:tcPr>
          <w:p w:rsidR="009368EB" w:rsidRDefault="00305B82">
            <w:pPr>
              <w:pStyle w:val="2"/>
            </w:pPr>
            <w:r>
              <w:t>≤3502万元</w:t>
            </w:r>
          </w:p>
        </w:tc>
        <w:tc>
          <w:tcPr>
            <w:tcW w:w="2268" w:type="dxa"/>
            <w:vAlign w:val="center"/>
          </w:tcPr>
          <w:p w:rsidR="009368EB" w:rsidRDefault="00305B82">
            <w:pPr>
              <w:pStyle w:val="2"/>
            </w:pPr>
            <w:r>
              <w:t>廊广住建[2019]44号</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提高居民生活舒适度</w:t>
            </w:r>
          </w:p>
        </w:tc>
        <w:tc>
          <w:tcPr>
            <w:tcW w:w="2835" w:type="dxa"/>
            <w:vAlign w:val="center"/>
          </w:tcPr>
          <w:p w:rsidR="009368EB" w:rsidRDefault="00305B82">
            <w:pPr>
              <w:pStyle w:val="2"/>
            </w:pPr>
            <w:r>
              <w:t>提高居民生活舒适度</w:t>
            </w:r>
          </w:p>
        </w:tc>
        <w:tc>
          <w:tcPr>
            <w:tcW w:w="2551" w:type="dxa"/>
            <w:vAlign w:val="center"/>
          </w:tcPr>
          <w:p w:rsidR="009368EB" w:rsidRDefault="00305B82">
            <w:pPr>
              <w:pStyle w:val="2"/>
            </w:pPr>
            <w:r>
              <w:t>显著提升</w:t>
            </w:r>
          </w:p>
        </w:tc>
        <w:tc>
          <w:tcPr>
            <w:tcW w:w="2268" w:type="dxa"/>
            <w:vAlign w:val="center"/>
          </w:tcPr>
          <w:p w:rsidR="009368EB" w:rsidRDefault="00305B82">
            <w:pPr>
              <w:pStyle w:val="2"/>
            </w:pPr>
            <w:r>
              <w:t>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生态效益指标</w:t>
            </w:r>
          </w:p>
        </w:tc>
        <w:tc>
          <w:tcPr>
            <w:tcW w:w="2835" w:type="dxa"/>
            <w:vAlign w:val="center"/>
          </w:tcPr>
          <w:p w:rsidR="009368EB" w:rsidRDefault="00305B82">
            <w:pPr>
              <w:pStyle w:val="2"/>
            </w:pPr>
            <w:r>
              <w:t>城乡环境得到改善</w:t>
            </w:r>
          </w:p>
        </w:tc>
        <w:tc>
          <w:tcPr>
            <w:tcW w:w="2835" w:type="dxa"/>
            <w:vAlign w:val="center"/>
          </w:tcPr>
          <w:p w:rsidR="009368EB" w:rsidRDefault="00305B82">
            <w:pPr>
              <w:pStyle w:val="2"/>
            </w:pPr>
            <w:r>
              <w:t>减少环境污染，改善城乡环境</w:t>
            </w:r>
          </w:p>
        </w:tc>
        <w:tc>
          <w:tcPr>
            <w:tcW w:w="2551" w:type="dxa"/>
            <w:vAlign w:val="center"/>
          </w:tcPr>
          <w:p w:rsidR="009368EB" w:rsidRDefault="00305B82">
            <w:pPr>
              <w:pStyle w:val="2"/>
            </w:pPr>
            <w:r>
              <w:t>环境污染减少</w:t>
            </w:r>
          </w:p>
        </w:tc>
        <w:tc>
          <w:tcPr>
            <w:tcW w:w="2268" w:type="dxa"/>
            <w:vAlign w:val="center"/>
          </w:tcPr>
          <w:p w:rsidR="009368EB" w:rsidRDefault="00305B82">
            <w:pPr>
              <w:pStyle w:val="2"/>
            </w:pPr>
            <w:r>
              <w:t>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可持续影响指标</w:t>
            </w:r>
          </w:p>
        </w:tc>
        <w:tc>
          <w:tcPr>
            <w:tcW w:w="2835" w:type="dxa"/>
            <w:vAlign w:val="center"/>
          </w:tcPr>
          <w:p w:rsidR="009368EB" w:rsidRDefault="00305B82">
            <w:pPr>
              <w:pStyle w:val="2"/>
            </w:pPr>
            <w:r>
              <w:t>保持区管村街环境可持续发展</w:t>
            </w:r>
          </w:p>
        </w:tc>
        <w:tc>
          <w:tcPr>
            <w:tcW w:w="2835" w:type="dxa"/>
            <w:vAlign w:val="center"/>
          </w:tcPr>
          <w:p w:rsidR="009368EB" w:rsidRDefault="00305B82">
            <w:pPr>
              <w:pStyle w:val="2"/>
            </w:pPr>
            <w:r>
              <w:t>保持区管村街环境可持续发展</w:t>
            </w:r>
          </w:p>
        </w:tc>
        <w:tc>
          <w:tcPr>
            <w:tcW w:w="2551" w:type="dxa"/>
            <w:vAlign w:val="center"/>
          </w:tcPr>
          <w:p w:rsidR="009368EB" w:rsidRDefault="00305B82">
            <w:pPr>
              <w:pStyle w:val="2"/>
            </w:pPr>
            <w:r>
              <w:t>可持续发展</w:t>
            </w:r>
          </w:p>
        </w:tc>
        <w:tc>
          <w:tcPr>
            <w:tcW w:w="2268" w:type="dxa"/>
            <w:vAlign w:val="center"/>
          </w:tcPr>
          <w:p w:rsidR="009368EB" w:rsidRDefault="00305B82">
            <w:pPr>
              <w:pStyle w:val="2"/>
            </w:pPr>
            <w:r>
              <w:t>工作计划</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服务对象满意度</w:t>
            </w:r>
          </w:p>
        </w:tc>
        <w:tc>
          <w:tcPr>
            <w:tcW w:w="2835" w:type="dxa"/>
            <w:vAlign w:val="center"/>
          </w:tcPr>
          <w:p w:rsidR="009368EB" w:rsidRDefault="00305B82">
            <w:pPr>
              <w:pStyle w:val="2"/>
            </w:pPr>
            <w:r>
              <w:t>对村街居民的满意度占总调查人数比例</w:t>
            </w:r>
          </w:p>
        </w:tc>
        <w:tc>
          <w:tcPr>
            <w:tcW w:w="2551" w:type="dxa"/>
            <w:vAlign w:val="center"/>
          </w:tcPr>
          <w:p w:rsidR="009368EB" w:rsidRDefault="00305B82">
            <w:pPr>
              <w:pStyle w:val="2"/>
            </w:pPr>
            <w:r>
              <w:t>≥80百分之</w:t>
            </w:r>
          </w:p>
        </w:tc>
        <w:tc>
          <w:tcPr>
            <w:tcW w:w="2268" w:type="dxa"/>
            <w:vAlign w:val="center"/>
          </w:tcPr>
          <w:p w:rsidR="009368EB" w:rsidRDefault="00305B82">
            <w:pPr>
              <w:pStyle w:val="2"/>
            </w:pPr>
            <w:r>
              <w:t>调查问卷</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18、城区环卫工人调资补助经费绩效目标表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1.目标内容1：该项资金用于城区环卫工人工资等各项福利待遇正常发放，各项保险的正常缴纳，保证环卫工作正常开展。</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发放人数</w:t>
            </w:r>
          </w:p>
        </w:tc>
        <w:tc>
          <w:tcPr>
            <w:tcW w:w="2835" w:type="dxa"/>
            <w:vAlign w:val="center"/>
          </w:tcPr>
          <w:p w:rsidR="009368EB" w:rsidRDefault="00305B82">
            <w:pPr>
              <w:pStyle w:val="2"/>
            </w:pPr>
            <w:r>
              <w:t>发放人数</w:t>
            </w:r>
          </w:p>
        </w:tc>
        <w:tc>
          <w:tcPr>
            <w:tcW w:w="2551" w:type="dxa"/>
            <w:vAlign w:val="center"/>
          </w:tcPr>
          <w:p w:rsidR="009368EB" w:rsidRDefault="00305B82">
            <w:pPr>
              <w:pStyle w:val="2"/>
            </w:pPr>
            <w:r>
              <w:t>≥1200人</w:t>
            </w:r>
          </w:p>
        </w:tc>
        <w:tc>
          <w:tcPr>
            <w:tcW w:w="2268" w:type="dxa"/>
            <w:vAlign w:val="center"/>
          </w:tcPr>
          <w:p w:rsidR="009368EB" w:rsidRDefault="00305B82">
            <w:pPr>
              <w:pStyle w:val="2"/>
            </w:pPr>
            <w:r>
              <w:t>请示</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工资（待遇）发放准确性、社保缴纳准确性</w:t>
            </w:r>
          </w:p>
        </w:tc>
        <w:tc>
          <w:tcPr>
            <w:tcW w:w="2835" w:type="dxa"/>
            <w:vAlign w:val="center"/>
          </w:tcPr>
          <w:p w:rsidR="009368EB" w:rsidRDefault="00305B82">
            <w:pPr>
              <w:pStyle w:val="2"/>
            </w:pPr>
            <w:r>
              <w:t>反映工资（待遇）发放准确性、社保缴纳准确性的情况</w:t>
            </w:r>
          </w:p>
        </w:tc>
        <w:tc>
          <w:tcPr>
            <w:tcW w:w="2551" w:type="dxa"/>
            <w:vAlign w:val="center"/>
          </w:tcPr>
          <w:p w:rsidR="009368EB" w:rsidRDefault="00305B82">
            <w:pPr>
              <w:pStyle w:val="2"/>
            </w:pPr>
            <w:r>
              <w:t>100百分之</w:t>
            </w:r>
          </w:p>
        </w:tc>
        <w:tc>
          <w:tcPr>
            <w:tcW w:w="2268" w:type="dxa"/>
            <w:vAlign w:val="center"/>
          </w:tcPr>
          <w:p w:rsidR="009368EB" w:rsidRDefault="00305B82">
            <w:pPr>
              <w:pStyle w:val="2"/>
            </w:pPr>
            <w:r>
              <w:t>请示</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工资（待遇）发放及时性、社保缴纳及时性</w:t>
            </w:r>
          </w:p>
        </w:tc>
        <w:tc>
          <w:tcPr>
            <w:tcW w:w="2835" w:type="dxa"/>
            <w:vAlign w:val="center"/>
          </w:tcPr>
          <w:p w:rsidR="009368EB" w:rsidRDefault="00305B82">
            <w:pPr>
              <w:pStyle w:val="2"/>
            </w:pPr>
            <w:r>
              <w:t>反映工资（待遇）发放及时性、社保缴纳及时性的情况</w:t>
            </w:r>
          </w:p>
        </w:tc>
        <w:tc>
          <w:tcPr>
            <w:tcW w:w="2551" w:type="dxa"/>
            <w:vAlign w:val="center"/>
          </w:tcPr>
          <w:p w:rsidR="009368EB" w:rsidRDefault="00305B82">
            <w:pPr>
              <w:pStyle w:val="2"/>
            </w:pPr>
            <w:r>
              <w:t>及时发放、及时缴纳</w:t>
            </w:r>
          </w:p>
        </w:tc>
        <w:tc>
          <w:tcPr>
            <w:tcW w:w="2268" w:type="dxa"/>
            <w:vAlign w:val="center"/>
          </w:tcPr>
          <w:p w:rsidR="009368EB" w:rsidRDefault="00305B82">
            <w:pPr>
              <w:pStyle w:val="2"/>
            </w:pPr>
            <w:r>
              <w:t>请示</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按规定执行工资（待遇）、社保标准</w:t>
            </w:r>
          </w:p>
        </w:tc>
        <w:tc>
          <w:tcPr>
            <w:tcW w:w="2835" w:type="dxa"/>
            <w:vAlign w:val="center"/>
          </w:tcPr>
          <w:p w:rsidR="009368EB" w:rsidRDefault="00305B82">
            <w:pPr>
              <w:pStyle w:val="2"/>
            </w:pPr>
            <w:r>
              <w:t>按规定执行工资（待遇）、社保标准</w:t>
            </w:r>
          </w:p>
        </w:tc>
        <w:tc>
          <w:tcPr>
            <w:tcW w:w="2551" w:type="dxa"/>
            <w:vAlign w:val="center"/>
          </w:tcPr>
          <w:p w:rsidR="009368EB" w:rsidRDefault="00305B82">
            <w:pPr>
              <w:pStyle w:val="2"/>
            </w:pPr>
            <w:r>
              <w:t>按规定执行</w:t>
            </w:r>
          </w:p>
        </w:tc>
        <w:tc>
          <w:tcPr>
            <w:tcW w:w="2268" w:type="dxa"/>
            <w:vAlign w:val="center"/>
          </w:tcPr>
          <w:p w:rsidR="009368EB" w:rsidRDefault="00305B82">
            <w:pPr>
              <w:pStyle w:val="2"/>
            </w:pPr>
            <w:r>
              <w:t>请示</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提高人员归属感，维护职工队伍稳定</w:t>
            </w:r>
          </w:p>
        </w:tc>
        <w:tc>
          <w:tcPr>
            <w:tcW w:w="2835" w:type="dxa"/>
            <w:vAlign w:val="center"/>
          </w:tcPr>
          <w:p w:rsidR="009368EB" w:rsidRDefault="00305B82">
            <w:pPr>
              <w:pStyle w:val="2"/>
            </w:pPr>
            <w:r>
              <w:t>提高人员归属感，维护职工队伍稳定</w:t>
            </w:r>
          </w:p>
        </w:tc>
        <w:tc>
          <w:tcPr>
            <w:tcW w:w="2551" w:type="dxa"/>
            <w:vAlign w:val="center"/>
          </w:tcPr>
          <w:p w:rsidR="009368EB" w:rsidRDefault="00305B82">
            <w:pPr>
              <w:pStyle w:val="2"/>
            </w:pPr>
            <w:r>
              <w:t>提高归属感，维护稳定</w:t>
            </w:r>
          </w:p>
        </w:tc>
        <w:tc>
          <w:tcPr>
            <w:tcW w:w="2268" w:type="dxa"/>
            <w:vAlign w:val="center"/>
          </w:tcPr>
          <w:p w:rsidR="009368EB" w:rsidRDefault="00305B82">
            <w:pPr>
              <w:pStyle w:val="2"/>
            </w:pPr>
            <w:r>
              <w:t>请示</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人员生活水平保持稳定</w:t>
            </w:r>
          </w:p>
        </w:tc>
        <w:tc>
          <w:tcPr>
            <w:tcW w:w="2835" w:type="dxa"/>
            <w:vAlign w:val="center"/>
          </w:tcPr>
          <w:p w:rsidR="009368EB" w:rsidRDefault="00305B82">
            <w:pPr>
              <w:pStyle w:val="2"/>
            </w:pPr>
            <w:r>
              <w:t>人员生活水平保持稳定</w:t>
            </w:r>
          </w:p>
        </w:tc>
        <w:tc>
          <w:tcPr>
            <w:tcW w:w="2551" w:type="dxa"/>
            <w:vAlign w:val="center"/>
          </w:tcPr>
          <w:p w:rsidR="009368EB" w:rsidRDefault="00305B82">
            <w:pPr>
              <w:pStyle w:val="2"/>
            </w:pPr>
            <w:r>
              <w:t>保持稳定</w:t>
            </w:r>
          </w:p>
        </w:tc>
        <w:tc>
          <w:tcPr>
            <w:tcW w:w="2268" w:type="dxa"/>
            <w:vAlign w:val="center"/>
          </w:tcPr>
          <w:p w:rsidR="009368EB" w:rsidRDefault="00305B82">
            <w:pPr>
              <w:pStyle w:val="2"/>
            </w:pPr>
            <w:r>
              <w:t>请示</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城区环卫工人满意度</w:t>
            </w:r>
          </w:p>
        </w:tc>
        <w:tc>
          <w:tcPr>
            <w:tcW w:w="2835" w:type="dxa"/>
            <w:vAlign w:val="center"/>
          </w:tcPr>
          <w:p w:rsidR="009368EB" w:rsidRDefault="00305B82">
            <w:pPr>
              <w:pStyle w:val="2"/>
            </w:pPr>
            <w:r>
              <w:t xml:space="preserve">满意人数占总调查人数的比率 </w:t>
            </w:r>
          </w:p>
        </w:tc>
        <w:tc>
          <w:tcPr>
            <w:tcW w:w="2551" w:type="dxa"/>
            <w:vAlign w:val="center"/>
          </w:tcPr>
          <w:p w:rsidR="009368EB" w:rsidRDefault="00305B82">
            <w:pPr>
              <w:pStyle w:val="2"/>
            </w:pPr>
            <w:r>
              <w:t>≥90百分之</w:t>
            </w:r>
          </w:p>
        </w:tc>
        <w:tc>
          <w:tcPr>
            <w:tcW w:w="2268" w:type="dxa"/>
            <w:vAlign w:val="center"/>
          </w:tcPr>
          <w:p w:rsidR="009368EB" w:rsidRDefault="00305B82">
            <w:pPr>
              <w:pStyle w:val="2"/>
            </w:pPr>
            <w:r>
              <w:t>问卷调查</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19、城区环卫经费绩效目标表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通过项目的开展完成2023年广阳辖区内723万平方米的清扫保洁，实现清扫合格率达到90％、每天清扫保洁频次达到2次、环卫所需成本为8096万元、考核处罚频次小于等于1次、城区环境得到优化、持续提升城区环境卫生形象、社会公众满意度达到95％的预期目标。</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清扫面积</w:t>
            </w:r>
          </w:p>
        </w:tc>
        <w:tc>
          <w:tcPr>
            <w:tcW w:w="2835" w:type="dxa"/>
            <w:vAlign w:val="center"/>
          </w:tcPr>
          <w:p w:rsidR="009368EB" w:rsidRDefault="00305B82">
            <w:pPr>
              <w:pStyle w:val="2"/>
            </w:pPr>
            <w:r>
              <w:t>清扫作业保洁面积</w:t>
            </w:r>
          </w:p>
        </w:tc>
        <w:tc>
          <w:tcPr>
            <w:tcW w:w="2551" w:type="dxa"/>
            <w:vAlign w:val="center"/>
          </w:tcPr>
          <w:p w:rsidR="009368EB" w:rsidRDefault="00305B82">
            <w:pPr>
              <w:pStyle w:val="2"/>
            </w:pPr>
            <w:r>
              <w:t>≥723平方米</w:t>
            </w:r>
          </w:p>
        </w:tc>
        <w:tc>
          <w:tcPr>
            <w:tcW w:w="2268" w:type="dxa"/>
            <w:vAlign w:val="center"/>
          </w:tcPr>
          <w:p w:rsidR="009368EB" w:rsidRDefault="00305B82">
            <w:pPr>
              <w:pStyle w:val="2"/>
            </w:pPr>
            <w:r>
              <w:t>实施方案</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清扫合格率</w:t>
            </w:r>
          </w:p>
        </w:tc>
        <w:tc>
          <w:tcPr>
            <w:tcW w:w="2835" w:type="dxa"/>
            <w:vAlign w:val="center"/>
          </w:tcPr>
          <w:p w:rsidR="009368EB" w:rsidRDefault="00305B82">
            <w:pPr>
              <w:pStyle w:val="2"/>
            </w:pPr>
            <w:r>
              <w:t>全年考核合格次数除以全年总考核次数</w:t>
            </w:r>
          </w:p>
        </w:tc>
        <w:tc>
          <w:tcPr>
            <w:tcW w:w="2551" w:type="dxa"/>
            <w:vAlign w:val="center"/>
          </w:tcPr>
          <w:p w:rsidR="009368EB" w:rsidRDefault="00305B82">
            <w:pPr>
              <w:pStyle w:val="2"/>
            </w:pPr>
            <w:r>
              <w:t>≥90百分之</w:t>
            </w:r>
          </w:p>
        </w:tc>
        <w:tc>
          <w:tcPr>
            <w:tcW w:w="2268" w:type="dxa"/>
            <w:vAlign w:val="center"/>
          </w:tcPr>
          <w:p w:rsidR="009368EB" w:rsidRDefault="00305B82">
            <w:pPr>
              <w:pStyle w:val="2"/>
            </w:pPr>
            <w:r>
              <w:t>考核结果</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清扫保洁频次</w:t>
            </w:r>
          </w:p>
        </w:tc>
        <w:tc>
          <w:tcPr>
            <w:tcW w:w="2835" w:type="dxa"/>
            <w:vAlign w:val="center"/>
          </w:tcPr>
          <w:p w:rsidR="009368EB" w:rsidRDefault="00305B82">
            <w:pPr>
              <w:pStyle w:val="2"/>
            </w:pPr>
            <w:r>
              <w:t>清扫保洁频次</w:t>
            </w:r>
          </w:p>
        </w:tc>
        <w:tc>
          <w:tcPr>
            <w:tcW w:w="2551" w:type="dxa"/>
            <w:vAlign w:val="center"/>
          </w:tcPr>
          <w:p w:rsidR="009368EB" w:rsidRDefault="00305B82">
            <w:pPr>
              <w:pStyle w:val="2"/>
            </w:pPr>
            <w:r>
              <w:t>≥2次/天</w:t>
            </w:r>
          </w:p>
        </w:tc>
        <w:tc>
          <w:tcPr>
            <w:tcW w:w="2268" w:type="dxa"/>
            <w:vAlign w:val="center"/>
          </w:tcPr>
          <w:p w:rsidR="009368EB" w:rsidRDefault="00305B82">
            <w:pPr>
              <w:pStyle w:val="2"/>
            </w:pPr>
            <w:r>
              <w:t>实施方案</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环卫所需经费</w:t>
            </w:r>
          </w:p>
        </w:tc>
        <w:tc>
          <w:tcPr>
            <w:tcW w:w="2835" w:type="dxa"/>
            <w:vAlign w:val="center"/>
          </w:tcPr>
          <w:p w:rsidR="009368EB" w:rsidRDefault="00305B82">
            <w:pPr>
              <w:pStyle w:val="2"/>
            </w:pPr>
            <w:r>
              <w:t>全年所需城区环卫工作经费总额</w:t>
            </w:r>
          </w:p>
        </w:tc>
        <w:tc>
          <w:tcPr>
            <w:tcW w:w="2551" w:type="dxa"/>
            <w:vAlign w:val="center"/>
          </w:tcPr>
          <w:p w:rsidR="009368EB" w:rsidRDefault="00305B82">
            <w:pPr>
              <w:pStyle w:val="2"/>
            </w:pPr>
            <w:r>
              <w:t>6796万元</w:t>
            </w:r>
          </w:p>
        </w:tc>
        <w:tc>
          <w:tcPr>
            <w:tcW w:w="2268" w:type="dxa"/>
            <w:vAlign w:val="center"/>
          </w:tcPr>
          <w:p w:rsidR="009368EB" w:rsidRDefault="00305B82">
            <w:pPr>
              <w:pStyle w:val="2"/>
            </w:pPr>
            <w:r>
              <w:t>实施方案</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城区处罚频次</w:t>
            </w:r>
          </w:p>
        </w:tc>
        <w:tc>
          <w:tcPr>
            <w:tcW w:w="2835" w:type="dxa"/>
            <w:vAlign w:val="center"/>
          </w:tcPr>
          <w:p w:rsidR="009368EB" w:rsidRDefault="00305B82">
            <w:pPr>
              <w:pStyle w:val="2"/>
            </w:pPr>
            <w:r>
              <w:t>考核环卫工作处罚频次</w:t>
            </w:r>
          </w:p>
        </w:tc>
        <w:tc>
          <w:tcPr>
            <w:tcW w:w="2551" w:type="dxa"/>
            <w:vAlign w:val="center"/>
          </w:tcPr>
          <w:p w:rsidR="009368EB" w:rsidRDefault="00305B82">
            <w:pPr>
              <w:pStyle w:val="2"/>
            </w:pPr>
            <w:r>
              <w:t>≤1次/年</w:t>
            </w:r>
          </w:p>
        </w:tc>
        <w:tc>
          <w:tcPr>
            <w:tcW w:w="2268" w:type="dxa"/>
            <w:vAlign w:val="center"/>
          </w:tcPr>
          <w:p w:rsidR="009368EB" w:rsidRDefault="00305B82">
            <w:pPr>
              <w:pStyle w:val="2"/>
            </w:pPr>
            <w:r>
              <w:t>考核结果</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生态效益指标</w:t>
            </w:r>
          </w:p>
        </w:tc>
        <w:tc>
          <w:tcPr>
            <w:tcW w:w="2835" w:type="dxa"/>
            <w:vAlign w:val="center"/>
          </w:tcPr>
          <w:p w:rsidR="009368EB" w:rsidRDefault="00305B82">
            <w:pPr>
              <w:pStyle w:val="2"/>
            </w:pPr>
            <w:r>
              <w:t>城区环境得到优化</w:t>
            </w:r>
          </w:p>
        </w:tc>
        <w:tc>
          <w:tcPr>
            <w:tcW w:w="2835" w:type="dxa"/>
            <w:vAlign w:val="center"/>
          </w:tcPr>
          <w:p w:rsidR="009368EB" w:rsidRDefault="00305B82">
            <w:pPr>
              <w:pStyle w:val="2"/>
            </w:pPr>
            <w:r>
              <w:t>减少环境污染，优化城区环境</w:t>
            </w:r>
          </w:p>
        </w:tc>
        <w:tc>
          <w:tcPr>
            <w:tcW w:w="2551" w:type="dxa"/>
            <w:vAlign w:val="center"/>
          </w:tcPr>
          <w:p w:rsidR="009368EB" w:rsidRDefault="00305B82">
            <w:pPr>
              <w:pStyle w:val="2"/>
            </w:pPr>
            <w:r>
              <w:t>优化</w:t>
            </w:r>
          </w:p>
        </w:tc>
        <w:tc>
          <w:tcPr>
            <w:tcW w:w="2268" w:type="dxa"/>
            <w:vAlign w:val="center"/>
          </w:tcPr>
          <w:p w:rsidR="009368EB" w:rsidRDefault="00305B82">
            <w:pPr>
              <w:pStyle w:val="2"/>
            </w:pPr>
            <w:r>
              <w:t>实施方案</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可持续影响指标</w:t>
            </w:r>
          </w:p>
        </w:tc>
        <w:tc>
          <w:tcPr>
            <w:tcW w:w="2835" w:type="dxa"/>
            <w:vAlign w:val="center"/>
          </w:tcPr>
          <w:p w:rsidR="009368EB" w:rsidRDefault="00305B82">
            <w:pPr>
              <w:pStyle w:val="2"/>
            </w:pPr>
            <w:r>
              <w:t>持续影响</w:t>
            </w:r>
          </w:p>
        </w:tc>
        <w:tc>
          <w:tcPr>
            <w:tcW w:w="2835" w:type="dxa"/>
            <w:vAlign w:val="center"/>
          </w:tcPr>
          <w:p w:rsidR="009368EB" w:rsidRDefault="00305B82">
            <w:pPr>
              <w:pStyle w:val="2"/>
            </w:pPr>
            <w:r>
              <w:t>持续提升城区环境卫生形象</w:t>
            </w:r>
          </w:p>
        </w:tc>
        <w:tc>
          <w:tcPr>
            <w:tcW w:w="2551" w:type="dxa"/>
            <w:vAlign w:val="center"/>
          </w:tcPr>
          <w:p w:rsidR="009368EB" w:rsidRDefault="00305B82">
            <w:pPr>
              <w:pStyle w:val="2"/>
            </w:pPr>
            <w:r>
              <w:t>持续影响</w:t>
            </w:r>
          </w:p>
        </w:tc>
        <w:tc>
          <w:tcPr>
            <w:tcW w:w="2268" w:type="dxa"/>
            <w:vAlign w:val="center"/>
          </w:tcPr>
          <w:p w:rsidR="009368EB" w:rsidRDefault="00305B82">
            <w:pPr>
              <w:pStyle w:val="2"/>
            </w:pPr>
            <w:r>
              <w:t>实施方案</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经济效益</w:t>
            </w:r>
          </w:p>
        </w:tc>
        <w:tc>
          <w:tcPr>
            <w:tcW w:w="2835" w:type="dxa"/>
            <w:vAlign w:val="center"/>
          </w:tcPr>
          <w:p w:rsidR="009368EB" w:rsidRDefault="00305B82">
            <w:pPr>
              <w:pStyle w:val="2"/>
            </w:pPr>
            <w:r>
              <w:t>提升城区环境卫生形象</w:t>
            </w:r>
          </w:p>
        </w:tc>
        <w:tc>
          <w:tcPr>
            <w:tcW w:w="2551" w:type="dxa"/>
            <w:vAlign w:val="center"/>
          </w:tcPr>
          <w:p w:rsidR="009368EB" w:rsidRDefault="00305B82">
            <w:pPr>
              <w:pStyle w:val="2"/>
            </w:pPr>
            <w:r>
              <w:t>提升形象</w:t>
            </w:r>
          </w:p>
        </w:tc>
        <w:tc>
          <w:tcPr>
            <w:tcW w:w="2268" w:type="dxa"/>
            <w:vAlign w:val="center"/>
          </w:tcPr>
          <w:p w:rsidR="009368EB" w:rsidRDefault="00305B82">
            <w:pPr>
              <w:pStyle w:val="2"/>
            </w:pPr>
            <w:r>
              <w:t>考核结果</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服务对象满意度</w:t>
            </w:r>
          </w:p>
        </w:tc>
        <w:tc>
          <w:tcPr>
            <w:tcW w:w="2835" w:type="dxa"/>
            <w:vAlign w:val="center"/>
          </w:tcPr>
          <w:p w:rsidR="009368EB" w:rsidRDefault="00305B82">
            <w:pPr>
              <w:pStyle w:val="2"/>
            </w:pPr>
            <w:r>
              <w:t>社会公众满意度占总调查人数比</w:t>
            </w:r>
          </w:p>
        </w:tc>
        <w:tc>
          <w:tcPr>
            <w:tcW w:w="2551" w:type="dxa"/>
            <w:vAlign w:val="center"/>
          </w:tcPr>
          <w:p w:rsidR="009368EB" w:rsidRDefault="00305B82">
            <w:pPr>
              <w:pStyle w:val="2"/>
            </w:pPr>
            <w:r>
              <w:t>≥95百分之</w:t>
            </w:r>
          </w:p>
        </w:tc>
        <w:tc>
          <w:tcPr>
            <w:tcW w:w="2268" w:type="dxa"/>
            <w:vAlign w:val="center"/>
          </w:tcPr>
          <w:p w:rsidR="009368EB" w:rsidRDefault="00305B82">
            <w:pPr>
              <w:pStyle w:val="2"/>
            </w:pPr>
            <w:r>
              <w:t>调查问卷</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20、城乡一体化环卫经费绩效目标表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将九州镇、万庄镇、白家务办事处区管村街及万庄镇区生活垃圾进行集中收集、清运及处置，实施农村垃圾无害化处理项目，建立全覆盖、无缝隙的农村环卫管理长效机制，全面提高管理水平，使农村人居环境得到整体提升。通过项目的开展完成2023年广阳辖区内723万平方米的清扫保洁，实现清扫合格率达到90％、每天清扫保洁频次达到2次、环卫所需成本为8096万元、考核处罚频次小于等于1次、城区环境得到优化、持续提升城区环境卫生形象、社会公众满意度达到95％的预期目标。</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治理的村街数量</w:t>
            </w:r>
          </w:p>
        </w:tc>
        <w:tc>
          <w:tcPr>
            <w:tcW w:w="2835" w:type="dxa"/>
            <w:vAlign w:val="center"/>
          </w:tcPr>
          <w:p w:rsidR="009368EB" w:rsidRDefault="00305B82">
            <w:pPr>
              <w:pStyle w:val="2"/>
            </w:pPr>
            <w:r>
              <w:t>区管村街生活垃圾均得到有效治理</w:t>
            </w:r>
          </w:p>
        </w:tc>
        <w:tc>
          <w:tcPr>
            <w:tcW w:w="2551" w:type="dxa"/>
            <w:vAlign w:val="center"/>
          </w:tcPr>
          <w:p w:rsidR="009368EB" w:rsidRDefault="00305B82">
            <w:pPr>
              <w:pStyle w:val="2"/>
            </w:pPr>
            <w:r>
              <w:t>≤63个</w:t>
            </w:r>
          </w:p>
        </w:tc>
        <w:tc>
          <w:tcPr>
            <w:tcW w:w="2268" w:type="dxa"/>
            <w:vAlign w:val="center"/>
          </w:tcPr>
          <w:p w:rsidR="009368EB" w:rsidRDefault="00305B82">
            <w:pPr>
              <w:pStyle w:val="2"/>
            </w:pPr>
            <w:r>
              <w:t>[2019]29号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垃圾清理合格率</w:t>
            </w:r>
          </w:p>
        </w:tc>
        <w:tc>
          <w:tcPr>
            <w:tcW w:w="2835" w:type="dxa"/>
            <w:vAlign w:val="center"/>
          </w:tcPr>
          <w:p w:rsidR="009368EB" w:rsidRDefault="00305B82">
            <w:pPr>
              <w:pStyle w:val="2"/>
            </w:pPr>
            <w:r>
              <w:t>考核企业日产生活垃圾清理合格率</w:t>
            </w:r>
          </w:p>
        </w:tc>
        <w:tc>
          <w:tcPr>
            <w:tcW w:w="2551" w:type="dxa"/>
            <w:vAlign w:val="center"/>
          </w:tcPr>
          <w:p w:rsidR="009368EB" w:rsidRDefault="00305B82">
            <w:pPr>
              <w:pStyle w:val="2"/>
            </w:pPr>
            <w:r>
              <w:t>≥90百分之</w:t>
            </w:r>
          </w:p>
        </w:tc>
        <w:tc>
          <w:tcPr>
            <w:tcW w:w="2268" w:type="dxa"/>
            <w:vAlign w:val="center"/>
          </w:tcPr>
          <w:p w:rsidR="009368EB" w:rsidRDefault="00305B82">
            <w:pPr>
              <w:pStyle w:val="2"/>
            </w:pPr>
            <w:r>
              <w:t>服务协议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生活垃圾得到及时清理</w:t>
            </w:r>
          </w:p>
        </w:tc>
        <w:tc>
          <w:tcPr>
            <w:tcW w:w="2835" w:type="dxa"/>
            <w:vAlign w:val="center"/>
          </w:tcPr>
          <w:p w:rsidR="009368EB" w:rsidRDefault="00305B82">
            <w:pPr>
              <w:pStyle w:val="2"/>
            </w:pPr>
            <w:r>
              <w:t>生活垃圾得到及时清理</w:t>
            </w:r>
          </w:p>
        </w:tc>
        <w:tc>
          <w:tcPr>
            <w:tcW w:w="2551" w:type="dxa"/>
            <w:vAlign w:val="center"/>
          </w:tcPr>
          <w:p w:rsidR="009368EB" w:rsidRDefault="00305B82">
            <w:pPr>
              <w:pStyle w:val="2"/>
            </w:pPr>
            <w:r>
              <w:t>日产日清</w:t>
            </w:r>
          </w:p>
        </w:tc>
        <w:tc>
          <w:tcPr>
            <w:tcW w:w="2268" w:type="dxa"/>
            <w:vAlign w:val="center"/>
          </w:tcPr>
          <w:p w:rsidR="009368EB" w:rsidRDefault="00305B82">
            <w:pPr>
              <w:pStyle w:val="2"/>
            </w:pPr>
            <w:r>
              <w:t>服务协议</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成本控制</w:t>
            </w:r>
          </w:p>
        </w:tc>
        <w:tc>
          <w:tcPr>
            <w:tcW w:w="2835" w:type="dxa"/>
            <w:vAlign w:val="center"/>
          </w:tcPr>
          <w:p w:rsidR="009368EB" w:rsidRDefault="00305B82">
            <w:pPr>
              <w:pStyle w:val="2"/>
            </w:pPr>
            <w:r>
              <w:t>成本控制</w:t>
            </w:r>
          </w:p>
        </w:tc>
        <w:tc>
          <w:tcPr>
            <w:tcW w:w="2551" w:type="dxa"/>
            <w:vAlign w:val="center"/>
          </w:tcPr>
          <w:p w:rsidR="009368EB" w:rsidRDefault="00305B82">
            <w:pPr>
              <w:pStyle w:val="2"/>
            </w:pPr>
            <w:r>
              <w:t>3812万元</w:t>
            </w:r>
          </w:p>
        </w:tc>
        <w:tc>
          <w:tcPr>
            <w:tcW w:w="2268" w:type="dxa"/>
            <w:vAlign w:val="center"/>
          </w:tcPr>
          <w:p w:rsidR="009368EB" w:rsidRDefault="00305B82">
            <w:pPr>
              <w:pStyle w:val="2"/>
            </w:pPr>
            <w:r>
              <w:t>服务协议、实施方案</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清扫面积</w:t>
            </w:r>
          </w:p>
        </w:tc>
        <w:tc>
          <w:tcPr>
            <w:tcW w:w="2835" w:type="dxa"/>
            <w:vAlign w:val="center"/>
          </w:tcPr>
          <w:p w:rsidR="009368EB" w:rsidRDefault="00305B82">
            <w:pPr>
              <w:pStyle w:val="2"/>
            </w:pPr>
            <w:r>
              <w:t>清扫作业保洁面积</w:t>
            </w:r>
          </w:p>
        </w:tc>
        <w:tc>
          <w:tcPr>
            <w:tcW w:w="2551" w:type="dxa"/>
            <w:vAlign w:val="center"/>
          </w:tcPr>
          <w:p w:rsidR="009368EB" w:rsidRDefault="00305B82">
            <w:pPr>
              <w:pStyle w:val="2"/>
            </w:pPr>
            <w:r>
              <w:t>≥723万平方米</w:t>
            </w:r>
          </w:p>
        </w:tc>
        <w:tc>
          <w:tcPr>
            <w:tcW w:w="2268" w:type="dxa"/>
            <w:vAlign w:val="center"/>
          </w:tcPr>
          <w:p w:rsidR="009368EB" w:rsidRDefault="00305B82">
            <w:pPr>
              <w:pStyle w:val="2"/>
            </w:pPr>
            <w:r>
              <w:t>实施方案</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清扫合格率</w:t>
            </w:r>
          </w:p>
        </w:tc>
        <w:tc>
          <w:tcPr>
            <w:tcW w:w="2835" w:type="dxa"/>
            <w:vAlign w:val="center"/>
          </w:tcPr>
          <w:p w:rsidR="009368EB" w:rsidRDefault="00305B82">
            <w:pPr>
              <w:pStyle w:val="2"/>
            </w:pPr>
            <w:r>
              <w:t>全年考核合格次数除以全年总考核次数</w:t>
            </w:r>
          </w:p>
        </w:tc>
        <w:tc>
          <w:tcPr>
            <w:tcW w:w="2551" w:type="dxa"/>
            <w:vAlign w:val="center"/>
          </w:tcPr>
          <w:p w:rsidR="009368EB" w:rsidRDefault="00305B82">
            <w:pPr>
              <w:pStyle w:val="2"/>
            </w:pPr>
            <w:r>
              <w:t>≥90百分之</w:t>
            </w:r>
          </w:p>
        </w:tc>
        <w:tc>
          <w:tcPr>
            <w:tcW w:w="2268" w:type="dxa"/>
            <w:vAlign w:val="center"/>
          </w:tcPr>
          <w:p w:rsidR="009368EB" w:rsidRDefault="00305B82">
            <w:pPr>
              <w:pStyle w:val="2"/>
            </w:pPr>
            <w:r>
              <w:t>考核结果</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城区处罚频次</w:t>
            </w:r>
          </w:p>
        </w:tc>
        <w:tc>
          <w:tcPr>
            <w:tcW w:w="2835" w:type="dxa"/>
            <w:vAlign w:val="center"/>
          </w:tcPr>
          <w:p w:rsidR="009368EB" w:rsidRDefault="00305B82">
            <w:pPr>
              <w:pStyle w:val="2"/>
            </w:pPr>
            <w:r>
              <w:t>考核环卫工作处罚频次</w:t>
            </w:r>
          </w:p>
        </w:tc>
        <w:tc>
          <w:tcPr>
            <w:tcW w:w="2551" w:type="dxa"/>
            <w:vAlign w:val="center"/>
          </w:tcPr>
          <w:p w:rsidR="009368EB" w:rsidRDefault="00305B82">
            <w:pPr>
              <w:pStyle w:val="2"/>
            </w:pPr>
            <w:r>
              <w:t>≤1年每次</w:t>
            </w:r>
          </w:p>
        </w:tc>
        <w:tc>
          <w:tcPr>
            <w:tcW w:w="2268" w:type="dxa"/>
            <w:vAlign w:val="center"/>
          </w:tcPr>
          <w:p w:rsidR="009368EB" w:rsidRDefault="00305B82">
            <w:pPr>
              <w:pStyle w:val="2"/>
            </w:pPr>
            <w:r>
              <w:t>考核结果</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生态效益指标</w:t>
            </w:r>
          </w:p>
        </w:tc>
        <w:tc>
          <w:tcPr>
            <w:tcW w:w="2835" w:type="dxa"/>
            <w:vAlign w:val="center"/>
          </w:tcPr>
          <w:p w:rsidR="009368EB" w:rsidRDefault="00305B82">
            <w:pPr>
              <w:pStyle w:val="2"/>
            </w:pPr>
            <w:r>
              <w:t>城乡环境得</w:t>
            </w:r>
          </w:p>
          <w:p w:rsidR="009368EB" w:rsidRDefault="00305B82">
            <w:pPr>
              <w:pStyle w:val="2"/>
            </w:pPr>
            <w:r>
              <w:t>到改善</w:t>
            </w:r>
          </w:p>
        </w:tc>
        <w:tc>
          <w:tcPr>
            <w:tcW w:w="2835" w:type="dxa"/>
            <w:vAlign w:val="center"/>
          </w:tcPr>
          <w:p w:rsidR="009368EB" w:rsidRDefault="00305B82">
            <w:pPr>
              <w:pStyle w:val="2"/>
            </w:pPr>
            <w:r>
              <w:t>减少环境污染，改善城乡环境</w:t>
            </w:r>
          </w:p>
        </w:tc>
        <w:tc>
          <w:tcPr>
            <w:tcW w:w="2551" w:type="dxa"/>
            <w:vAlign w:val="center"/>
          </w:tcPr>
          <w:p w:rsidR="009368EB" w:rsidRDefault="00305B82">
            <w:pPr>
              <w:pStyle w:val="2"/>
            </w:pPr>
            <w:r>
              <w:t>环境污染减少</w:t>
            </w:r>
          </w:p>
        </w:tc>
        <w:tc>
          <w:tcPr>
            <w:tcW w:w="2268" w:type="dxa"/>
            <w:vAlign w:val="center"/>
          </w:tcPr>
          <w:p w:rsidR="009368EB" w:rsidRDefault="00305B82">
            <w:pPr>
              <w:pStyle w:val="2"/>
            </w:pPr>
            <w:r>
              <w:t>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可持续影响指标</w:t>
            </w:r>
          </w:p>
        </w:tc>
        <w:tc>
          <w:tcPr>
            <w:tcW w:w="2835" w:type="dxa"/>
            <w:vAlign w:val="center"/>
          </w:tcPr>
          <w:p w:rsidR="009368EB" w:rsidRDefault="00305B82">
            <w:pPr>
              <w:pStyle w:val="2"/>
            </w:pPr>
            <w:r>
              <w:t>保持区管村街环境可持续发展</w:t>
            </w:r>
          </w:p>
        </w:tc>
        <w:tc>
          <w:tcPr>
            <w:tcW w:w="2835" w:type="dxa"/>
            <w:vAlign w:val="center"/>
          </w:tcPr>
          <w:p w:rsidR="009368EB" w:rsidRDefault="00305B82">
            <w:pPr>
              <w:pStyle w:val="2"/>
            </w:pPr>
            <w:r>
              <w:t>保持区管村街环境可持续发展</w:t>
            </w:r>
          </w:p>
        </w:tc>
        <w:tc>
          <w:tcPr>
            <w:tcW w:w="2551" w:type="dxa"/>
            <w:vAlign w:val="center"/>
          </w:tcPr>
          <w:p w:rsidR="009368EB" w:rsidRDefault="00305B82">
            <w:pPr>
              <w:pStyle w:val="2"/>
            </w:pPr>
            <w:r>
              <w:t>可持续发展</w:t>
            </w:r>
          </w:p>
        </w:tc>
        <w:tc>
          <w:tcPr>
            <w:tcW w:w="2268" w:type="dxa"/>
            <w:vAlign w:val="center"/>
          </w:tcPr>
          <w:p w:rsidR="009368EB" w:rsidRDefault="00305B82">
            <w:pPr>
              <w:pStyle w:val="2"/>
            </w:pPr>
            <w:r>
              <w:t>工作计划</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城区环境得到优化</w:t>
            </w:r>
          </w:p>
        </w:tc>
        <w:tc>
          <w:tcPr>
            <w:tcW w:w="2835" w:type="dxa"/>
            <w:vAlign w:val="center"/>
          </w:tcPr>
          <w:p w:rsidR="009368EB" w:rsidRDefault="00305B82">
            <w:pPr>
              <w:pStyle w:val="2"/>
            </w:pPr>
            <w:r>
              <w:t>城区环境得到优化</w:t>
            </w:r>
          </w:p>
        </w:tc>
        <w:tc>
          <w:tcPr>
            <w:tcW w:w="2551" w:type="dxa"/>
            <w:vAlign w:val="center"/>
          </w:tcPr>
          <w:p w:rsidR="009368EB" w:rsidRDefault="00305B82">
            <w:pPr>
              <w:pStyle w:val="2"/>
            </w:pPr>
            <w:r>
              <w:t>干净整洁</w:t>
            </w:r>
          </w:p>
        </w:tc>
        <w:tc>
          <w:tcPr>
            <w:tcW w:w="2268" w:type="dxa"/>
            <w:vAlign w:val="center"/>
          </w:tcPr>
          <w:p w:rsidR="009368EB" w:rsidRDefault="00305B82">
            <w:pPr>
              <w:pStyle w:val="2"/>
            </w:pPr>
            <w:r>
              <w:t>实施方案</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村街居民满意度</w:t>
            </w:r>
          </w:p>
        </w:tc>
        <w:tc>
          <w:tcPr>
            <w:tcW w:w="2835" w:type="dxa"/>
            <w:vAlign w:val="center"/>
          </w:tcPr>
          <w:p w:rsidR="009368EB" w:rsidRDefault="00305B82">
            <w:pPr>
              <w:pStyle w:val="2"/>
            </w:pPr>
            <w:r>
              <w:t>对村街居民的满意度占总调查人数比例</w:t>
            </w:r>
          </w:p>
        </w:tc>
        <w:tc>
          <w:tcPr>
            <w:tcW w:w="2551" w:type="dxa"/>
            <w:vAlign w:val="center"/>
          </w:tcPr>
          <w:p w:rsidR="009368EB" w:rsidRDefault="00305B82">
            <w:pPr>
              <w:pStyle w:val="2"/>
            </w:pPr>
            <w:r>
              <w:t>≥80百分之</w:t>
            </w:r>
          </w:p>
        </w:tc>
        <w:tc>
          <w:tcPr>
            <w:tcW w:w="2268" w:type="dxa"/>
            <w:vAlign w:val="center"/>
          </w:tcPr>
          <w:p w:rsidR="009368EB" w:rsidRDefault="00305B82">
            <w:pPr>
              <w:pStyle w:val="2"/>
            </w:pPr>
            <w:r>
              <w:t>调查问卷</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ind w:firstLine="560"/>
      </w:pPr>
      <w:r>
        <w:rPr>
          <w:rFonts w:ascii="方正仿宋_GBK" w:eastAsia="方正仿宋_GBK" w:hAnsi="方正仿宋_GBK" w:cs="方正仿宋_GBK"/>
          <w:b/>
          <w:color w:val="000000"/>
          <w:sz w:val="28"/>
        </w:rPr>
        <w:lastRenderedPageBreak/>
        <w:t>21、小街巷及无物业小区环卫经费绩效目标表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368EB">
        <w:trPr>
          <w:trHeight w:val="397"/>
          <w:jc w:val="center"/>
        </w:trPr>
        <w:tc>
          <w:tcPr>
            <w:tcW w:w="1417" w:type="dxa"/>
            <w:tcBorders>
              <w:bottom w:val="single" w:sz="6" w:space="0" w:color="FFFFFF"/>
            </w:tcBorders>
            <w:vAlign w:val="center"/>
          </w:tcPr>
          <w:p w:rsidR="009368EB" w:rsidRDefault="00305B82">
            <w:pPr>
              <w:pStyle w:val="1"/>
            </w:pPr>
            <w:r>
              <w:t>绩效目标</w:t>
            </w:r>
          </w:p>
        </w:tc>
        <w:tc>
          <w:tcPr>
            <w:tcW w:w="12756" w:type="dxa"/>
            <w:tcBorders>
              <w:bottom w:val="single" w:sz="6" w:space="0" w:color="FFFFFF"/>
            </w:tcBorders>
            <w:vAlign w:val="center"/>
          </w:tcPr>
          <w:p w:rsidR="009368EB" w:rsidRDefault="00305B82">
            <w:pPr>
              <w:pStyle w:val="2"/>
            </w:pPr>
            <w:r>
              <w:t>1.目标内容1：1.配合好创建文明城市复检等各项检查工作。2.确保138条小街巷的生活垃圾日产日清，无卫生死角，提升环境舒适度。</w:t>
            </w:r>
          </w:p>
        </w:tc>
      </w:tr>
    </w:tbl>
    <w:p w:rsidR="009368EB" w:rsidRDefault="00305B8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368EB">
        <w:trPr>
          <w:trHeight w:val="397"/>
          <w:tblHeader/>
          <w:jc w:val="center"/>
        </w:trPr>
        <w:tc>
          <w:tcPr>
            <w:tcW w:w="1417" w:type="dxa"/>
            <w:vAlign w:val="center"/>
          </w:tcPr>
          <w:p w:rsidR="009368EB" w:rsidRDefault="00305B82">
            <w:pPr>
              <w:pStyle w:val="1"/>
            </w:pPr>
            <w:r>
              <w:t>一级指标</w:t>
            </w:r>
          </w:p>
        </w:tc>
        <w:tc>
          <w:tcPr>
            <w:tcW w:w="2268" w:type="dxa"/>
            <w:vAlign w:val="center"/>
          </w:tcPr>
          <w:p w:rsidR="009368EB" w:rsidRDefault="00305B82">
            <w:pPr>
              <w:pStyle w:val="1"/>
            </w:pPr>
            <w:r>
              <w:t>二级指标</w:t>
            </w:r>
          </w:p>
        </w:tc>
        <w:tc>
          <w:tcPr>
            <w:tcW w:w="2835" w:type="dxa"/>
            <w:vAlign w:val="center"/>
          </w:tcPr>
          <w:p w:rsidR="009368EB" w:rsidRDefault="00305B82">
            <w:pPr>
              <w:pStyle w:val="1"/>
            </w:pPr>
            <w:r>
              <w:t>三级指标</w:t>
            </w:r>
          </w:p>
        </w:tc>
        <w:tc>
          <w:tcPr>
            <w:tcW w:w="2835" w:type="dxa"/>
            <w:vAlign w:val="center"/>
          </w:tcPr>
          <w:p w:rsidR="009368EB" w:rsidRDefault="00305B82">
            <w:pPr>
              <w:pStyle w:val="1"/>
            </w:pPr>
            <w:r>
              <w:t>绩效指标描述</w:t>
            </w:r>
          </w:p>
        </w:tc>
        <w:tc>
          <w:tcPr>
            <w:tcW w:w="2551" w:type="dxa"/>
            <w:vAlign w:val="center"/>
          </w:tcPr>
          <w:p w:rsidR="009368EB" w:rsidRDefault="00305B82">
            <w:pPr>
              <w:pStyle w:val="1"/>
            </w:pPr>
            <w:r>
              <w:t>指标值</w:t>
            </w:r>
          </w:p>
        </w:tc>
        <w:tc>
          <w:tcPr>
            <w:tcW w:w="2268" w:type="dxa"/>
            <w:vAlign w:val="center"/>
          </w:tcPr>
          <w:p w:rsidR="009368EB" w:rsidRDefault="00305B82">
            <w:pPr>
              <w:pStyle w:val="1"/>
            </w:pPr>
            <w:r>
              <w:t>指标值确定依据</w:t>
            </w:r>
          </w:p>
        </w:tc>
      </w:tr>
      <w:tr w:rsidR="009368EB">
        <w:trPr>
          <w:trHeight w:val="397"/>
          <w:jc w:val="center"/>
        </w:trPr>
        <w:tc>
          <w:tcPr>
            <w:tcW w:w="1417" w:type="dxa"/>
            <w:vMerge w:val="restart"/>
            <w:vAlign w:val="center"/>
          </w:tcPr>
          <w:p w:rsidR="009368EB" w:rsidRDefault="00305B82">
            <w:pPr>
              <w:pStyle w:val="3"/>
            </w:pPr>
            <w:r>
              <w:t>产出指标</w:t>
            </w:r>
          </w:p>
        </w:tc>
        <w:tc>
          <w:tcPr>
            <w:tcW w:w="2268" w:type="dxa"/>
            <w:vAlign w:val="center"/>
          </w:tcPr>
          <w:p w:rsidR="009368EB" w:rsidRDefault="00305B82">
            <w:pPr>
              <w:pStyle w:val="2"/>
            </w:pPr>
            <w:r>
              <w:t>数量指标</w:t>
            </w:r>
          </w:p>
        </w:tc>
        <w:tc>
          <w:tcPr>
            <w:tcW w:w="2835" w:type="dxa"/>
            <w:vAlign w:val="center"/>
          </w:tcPr>
          <w:p w:rsidR="009368EB" w:rsidRDefault="00305B82">
            <w:pPr>
              <w:pStyle w:val="2"/>
            </w:pPr>
            <w:r>
              <w:t>小街巷及无物业小区清扫保洁数</w:t>
            </w:r>
          </w:p>
        </w:tc>
        <w:tc>
          <w:tcPr>
            <w:tcW w:w="2835" w:type="dxa"/>
            <w:vAlign w:val="center"/>
          </w:tcPr>
          <w:p w:rsidR="009368EB" w:rsidRDefault="00305B82">
            <w:pPr>
              <w:pStyle w:val="2"/>
            </w:pPr>
            <w:r>
              <w:t>辖区内进行清扫保洁的小街巷数</w:t>
            </w:r>
          </w:p>
        </w:tc>
        <w:tc>
          <w:tcPr>
            <w:tcW w:w="2551" w:type="dxa"/>
            <w:vAlign w:val="center"/>
          </w:tcPr>
          <w:p w:rsidR="009368EB" w:rsidRDefault="00305B82">
            <w:pPr>
              <w:pStyle w:val="2"/>
            </w:pPr>
            <w:r>
              <w:t>138条</w:t>
            </w:r>
          </w:p>
        </w:tc>
        <w:tc>
          <w:tcPr>
            <w:tcW w:w="2268" w:type="dxa"/>
            <w:vAlign w:val="center"/>
          </w:tcPr>
          <w:p w:rsidR="009368EB" w:rsidRDefault="00305B82">
            <w:pPr>
              <w:pStyle w:val="2"/>
            </w:pPr>
            <w:r>
              <w:t>廊广建【2016】182号廊广建【2017】21号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质量指标</w:t>
            </w:r>
          </w:p>
        </w:tc>
        <w:tc>
          <w:tcPr>
            <w:tcW w:w="2835" w:type="dxa"/>
            <w:vAlign w:val="center"/>
          </w:tcPr>
          <w:p w:rsidR="009368EB" w:rsidRDefault="00305B82">
            <w:pPr>
              <w:pStyle w:val="2"/>
            </w:pPr>
            <w:r>
              <w:t>清扫质量</w:t>
            </w:r>
          </w:p>
        </w:tc>
        <w:tc>
          <w:tcPr>
            <w:tcW w:w="2835" w:type="dxa"/>
            <w:vAlign w:val="center"/>
          </w:tcPr>
          <w:p w:rsidR="009368EB" w:rsidRDefault="00305B82">
            <w:pPr>
              <w:pStyle w:val="2"/>
            </w:pPr>
            <w:r>
              <w:t>清扫达标率</w:t>
            </w:r>
          </w:p>
        </w:tc>
        <w:tc>
          <w:tcPr>
            <w:tcW w:w="2551" w:type="dxa"/>
            <w:vAlign w:val="center"/>
          </w:tcPr>
          <w:p w:rsidR="009368EB" w:rsidRDefault="00305B82">
            <w:pPr>
              <w:pStyle w:val="2"/>
            </w:pPr>
            <w:r>
              <w:t>≥95百分之</w:t>
            </w:r>
          </w:p>
        </w:tc>
        <w:tc>
          <w:tcPr>
            <w:tcW w:w="2268" w:type="dxa"/>
            <w:vAlign w:val="center"/>
          </w:tcPr>
          <w:p w:rsidR="009368EB" w:rsidRDefault="00305B82">
            <w:pPr>
              <w:pStyle w:val="2"/>
            </w:pPr>
            <w:r>
              <w:t>廊广建【2016】182号廊广建【2017】21号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时效指标</w:t>
            </w:r>
          </w:p>
        </w:tc>
        <w:tc>
          <w:tcPr>
            <w:tcW w:w="2835" w:type="dxa"/>
            <w:vAlign w:val="center"/>
          </w:tcPr>
          <w:p w:rsidR="009368EB" w:rsidRDefault="00305B82">
            <w:pPr>
              <w:pStyle w:val="2"/>
            </w:pPr>
            <w:r>
              <w:t>及时清理生活垃圾</w:t>
            </w:r>
          </w:p>
        </w:tc>
        <w:tc>
          <w:tcPr>
            <w:tcW w:w="2835" w:type="dxa"/>
            <w:vAlign w:val="center"/>
          </w:tcPr>
          <w:p w:rsidR="009368EB" w:rsidRDefault="00305B82">
            <w:pPr>
              <w:pStyle w:val="2"/>
            </w:pPr>
            <w:r>
              <w:t>对138条小街巷内生活垃圾日产日清</w:t>
            </w:r>
          </w:p>
        </w:tc>
        <w:tc>
          <w:tcPr>
            <w:tcW w:w="2551" w:type="dxa"/>
            <w:vAlign w:val="center"/>
          </w:tcPr>
          <w:p w:rsidR="009368EB" w:rsidRDefault="00305B82">
            <w:pPr>
              <w:pStyle w:val="2"/>
            </w:pPr>
            <w:r>
              <w:t>日产日清</w:t>
            </w:r>
          </w:p>
        </w:tc>
        <w:tc>
          <w:tcPr>
            <w:tcW w:w="2268" w:type="dxa"/>
            <w:vAlign w:val="center"/>
          </w:tcPr>
          <w:p w:rsidR="009368EB" w:rsidRDefault="00305B82">
            <w:pPr>
              <w:pStyle w:val="2"/>
            </w:pPr>
            <w:r>
              <w:t>廊广建【2016】182号廊广建【2017】21号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成本指标</w:t>
            </w:r>
          </w:p>
        </w:tc>
        <w:tc>
          <w:tcPr>
            <w:tcW w:w="2835" w:type="dxa"/>
            <w:vAlign w:val="center"/>
          </w:tcPr>
          <w:p w:rsidR="009368EB" w:rsidRDefault="00305B82">
            <w:pPr>
              <w:pStyle w:val="2"/>
            </w:pPr>
            <w:r>
              <w:t>成本控制</w:t>
            </w:r>
          </w:p>
        </w:tc>
        <w:tc>
          <w:tcPr>
            <w:tcW w:w="2835" w:type="dxa"/>
            <w:vAlign w:val="center"/>
          </w:tcPr>
          <w:p w:rsidR="009368EB" w:rsidRDefault="00305B82">
            <w:pPr>
              <w:pStyle w:val="2"/>
            </w:pPr>
            <w:r>
              <w:t>成本控制率</w:t>
            </w:r>
          </w:p>
        </w:tc>
        <w:tc>
          <w:tcPr>
            <w:tcW w:w="2551" w:type="dxa"/>
            <w:vAlign w:val="center"/>
          </w:tcPr>
          <w:p w:rsidR="009368EB" w:rsidRDefault="00305B82">
            <w:pPr>
              <w:pStyle w:val="2"/>
            </w:pPr>
            <w:r>
              <w:t>≤603万元</w:t>
            </w:r>
          </w:p>
        </w:tc>
        <w:tc>
          <w:tcPr>
            <w:tcW w:w="2268" w:type="dxa"/>
            <w:vAlign w:val="center"/>
          </w:tcPr>
          <w:p w:rsidR="009368EB" w:rsidRDefault="00305B82">
            <w:pPr>
              <w:pStyle w:val="2"/>
            </w:pPr>
            <w:r>
              <w:t>廊广建【2016】182号廊广建【2017】21号</w:t>
            </w:r>
          </w:p>
        </w:tc>
      </w:tr>
      <w:tr w:rsidR="009368EB">
        <w:trPr>
          <w:trHeight w:val="397"/>
          <w:jc w:val="center"/>
        </w:trPr>
        <w:tc>
          <w:tcPr>
            <w:tcW w:w="1417" w:type="dxa"/>
            <w:vMerge w:val="restart"/>
            <w:vAlign w:val="center"/>
          </w:tcPr>
          <w:p w:rsidR="009368EB" w:rsidRDefault="00305B82">
            <w:pPr>
              <w:pStyle w:val="3"/>
            </w:pPr>
            <w:r>
              <w:t>效益指标</w:t>
            </w:r>
          </w:p>
        </w:tc>
        <w:tc>
          <w:tcPr>
            <w:tcW w:w="2268" w:type="dxa"/>
            <w:vAlign w:val="center"/>
          </w:tcPr>
          <w:p w:rsidR="009368EB" w:rsidRDefault="00305B82">
            <w:pPr>
              <w:pStyle w:val="2"/>
            </w:pPr>
            <w:r>
              <w:t>社会效益指标</w:t>
            </w:r>
          </w:p>
        </w:tc>
        <w:tc>
          <w:tcPr>
            <w:tcW w:w="2835" w:type="dxa"/>
            <w:vAlign w:val="center"/>
          </w:tcPr>
          <w:p w:rsidR="009368EB" w:rsidRDefault="00305B82">
            <w:pPr>
              <w:pStyle w:val="2"/>
            </w:pPr>
            <w:r>
              <w:t>提升环境舒适度</w:t>
            </w:r>
          </w:p>
        </w:tc>
        <w:tc>
          <w:tcPr>
            <w:tcW w:w="2835" w:type="dxa"/>
            <w:vAlign w:val="center"/>
          </w:tcPr>
          <w:p w:rsidR="009368EB" w:rsidRDefault="00305B82">
            <w:pPr>
              <w:pStyle w:val="2"/>
            </w:pPr>
            <w:r>
              <w:t>保障居民生活舒适度</w:t>
            </w:r>
          </w:p>
        </w:tc>
        <w:tc>
          <w:tcPr>
            <w:tcW w:w="2551" w:type="dxa"/>
            <w:vAlign w:val="center"/>
          </w:tcPr>
          <w:p w:rsidR="009368EB" w:rsidRDefault="00305B82">
            <w:pPr>
              <w:pStyle w:val="2"/>
            </w:pPr>
            <w:r>
              <w:t>≥97百分之</w:t>
            </w:r>
          </w:p>
        </w:tc>
        <w:tc>
          <w:tcPr>
            <w:tcW w:w="2268" w:type="dxa"/>
            <w:vAlign w:val="center"/>
          </w:tcPr>
          <w:p w:rsidR="009368EB" w:rsidRDefault="00305B82">
            <w:pPr>
              <w:pStyle w:val="2"/>
            </w:pPr>
            <w:r>
              <w:t>廊广建【2016】182号廊广建【2017】21号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生态效益指标</w:t>
            </w:r>
          </w:p>
        </w:tc>
        <w:tc>
          <w:tcPr>
            <w:tcW w:w="2835" w:type="dxa"/>
            <w:vAlign w:val="center"/>
          </w:tcPr>
          <w:p w:rsidR="009368EB" w:rsidRDefault="00305B82">
            <w:pPr>
              <w:pStyle w:val="2"/>
            </w:pPr>
            <w:r>
              <w:t>保障辖区环境整洁卫生</w:t>
            </w:r>
          </w:p>
        </w:tc>
        <w:tc>
          <w:tcPr>
            <w:tcW w:w="2835" w:type="dxa"/>
            <w:vAlign w:val="center"/>
          </w:tcPr>
          <w:p w:rsidR="009368EB" w:rsidRDefault="00305B82">
            <w:pPr>
              <w:pStyle w:val="2"/>
            </w:pPr>
            <w:r>
              <w:t>对下辖区内进行日常清扫保洁，确保卫生整治干净</w:t>
            </w:r>
          </w:p>
        </w:tc>
        <w:tc>
          <w:tcPr>
            <w:tcW w:w="2551" w:type="dxa"/>
            <w:vAlign w:val="center"/>
          </w:tcPr>
          <w:p w:rsidR="009368EB" w:rsidRDefault="00305B82">
            <w:pPr>
              <w:pStyle w:val="2"/>
            </w:pPr>
            <w:r>
              <w:t>整洁卫生</w:t>
            </w:r>
          </w:p>
        </w:tc>
        <w:tc>
          <w:tcPr>
            <w:tcW w:w="2268" w:type="dxa"/>
            <w:vAlign w:val="center"/>
          </w:tcPr>
          <w:p w:rsidR="009368EB" w:rsidRDefault="00305B82">
            <w:pPr>
              <w:pStyle w:val="2"/>
            </w:pPr>
            <w:r>
              <w:t>廊广建【2016】182号廊广建【2017】21号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可持续影响指标</w:t>
            </w:r>
          </w:p>
        </w:tc>
        <w:tc>
          <w:tcPr>
            <w:tcW w:w="2835" w:type="dxa"/>
            <w:vAlign w:val="center"/>
          </w:tcPr>
          <w:p w:rsidR="009368EB" w:rsidRDefault="00305B82">
            <w:pPr>
              <w:pStyle w:val="2"/>
            </w:pPr>
            <w:r>
              <w:t>促进辖区环境整洁干净</w:t>
            </w:r>
          </w:p>
        </w:tc>
        <w:tc>
          <w:tcPr>
            <w:tcW w:w="2835" w:type="dxa"/>
            <w:vAlign w:val="center"/>
          </w:tcPr>
          <w:p w:rsidR="009368EB" w:rsidRDefault="00305B82">
            <w:pPr>
              <w:pStyle w:val="2"/>
            </w:pPr>
            <w:r>
              <w:t>保障生态环境可持续发展</w:t>
            </w:r>
          </w:p>
        </w:tc>
        <w:tc>
          <w:tcPr>
            <w:tcW w:w="2551" w:type="dxa"/>
            <w:vAlign w:val="center"/>
          </w:tcPr>
          <w:p w:rsidR="009368EB" w:rsidRDefault="00305B82">
            <w:pPr>
              <w:pStyle w:val="2"/>
            </w:pPr>
            <w:r>
              <w:t>提升辖区环境整洁度，促进生态环境可持续发展</w:t>
            </w:r>
          </w:p>
        </w:tc>
        <w:tc>
          <w:tcPr>
            <w:tcW w:w="2268" w:type="dxa"/>
            <w:vAlign w:val="center"/>
          </w:tcPr>
          <w:p w:rsidR="009368EB" w:rsidRDefault="00305B82">
            <w:pPr>
              <w:pStyle w:val="2"/>
            </w:pPr>
            <w:r>
              <w:t>廊广建【2016】182号廊广建【2017】21号</w:t>
            </w:r>
          </w:p>
        </w:tc>
      </w:tr>
      <w:tr w:rsidR="009368EB">
        <w:trPr>
          <w:trHeight w:val="397"/>
          <w:jc w:val="center"/>
        </w:trPr>
        <w:tc>
          <w:tcPr>
            <w:tcW w:w="1417" w:type="dxa"/>
            <w:vMerge/>
            <w:vAlign w:val="center"/>
          </w:tcPr>
          <w:p w:rsidR="009368EB" w:rsidRDefault="009368EB"/>
        </w:tc>
        <w:tc>
          <w:tcPr>
            <w:tcW w:w="2268" w:type="dxa"/>
            <w:vAlign w:val="center"/>
          </w:tcPr>
          <w:p w:rsidR="009368EB" w:rsidRDefault="00305B82">
            <w:pPr>
              <w:pStyle w:val="2"/>
            </w:pPr>
            <w:r>
              <w:t>经济效益指标</w:t>
            </w:r>
          </w:p>
        </w:tc>
        <w:tc>
          <w:tcPr>
            <w:tcW w:w="2835" w:type="dxa"/>
            <w:vAlign w:val="center"/>
          </w:tcPr>
          <w:p w:rsidR="009368EB" w:rsidRDefault="00305B82">
            <w:pPr>
              <w:pStyle w:val="2"/>
            </w:pPr>
            <w:r>
              <w:t>辖区内干净整洁</w:t>
            </w:r>
          </w:p>
        </w:tc>
        <w:tc>
          <w:tcPr>
            <w:tcW w:w="2835" w:type="dxa"/>
            <w:vAlign w:val="center"/>
          </w:tcPr>
          <w:p w:rsidR="009368EB" w:rsidRDefault="00305B82">
            <w:pPr>
              <w:pStyle w:val="2"/>
            </w:pPr>
            <w:r>
              <w:t>辖区内干净整洁</w:t>
            </w:r>
          </w:p>
        </w:tc>
        <w:tc>
          <w:tcPr>
            <w:tcW w:w="2551" w:type="dxa"/>
            <w:vAlign w:val="center"/>
          </w:tcPr>
          <w:p w:rsidR="009368EB" w:rsidRDefault="00305B82">
            <w:pPr>
              <w:pStyle w:val="2"/>
            </w:pPr>
            <w:r>
              <w:t>干净整洁</w:t>
            </w:r>
          </w:p>
        </w:tc>
        <w:tc>
          <w:tcPr>
            <w:tcW w:w="2268" w:type="dxa"/>
            <w:vAlign w:val="center"/>
          </w:tcPr>
          <w:p w:rsidR="009368EB" w:rsidRDefault="00305B82">
            <w:pPr>
              <w:pStyle w:val="2"/>
            </w:pPr>
            <w:r>
              <w:t>考核结果</w:t>
            </w:r>
          </w:p>
        </w:tc>
      </w:tr>
      <w:tr w:rsidR="009368EB">
        <w:trPr>
          <w:trHeight w:val="397"/>
          <w:jc w:val="center"/>
        </w:trPr>
        <w:tc>
          <w:tcPr>
            <w:tcW w:w="1417" w:type="dxa"/>
            <w:vAlign w:val="center"/>
          </w:tcPr>
          <w:p w:rsidR="009368EB" w:rsidRDefault="00305B82">
            <w:pPr>
              <w:pStyle w:val="3"/>
            </w:pPr>
            <w:r>
              <w:t>满意度指标</w:t>
            </w:r>
          </w:p>
        </w:tc>
        <w:tc>
          <w:tcPr>
            <w:tcW w:w="2268" w:type="dxa"/>
            <w:vAlign w:val="center"/>
          </w:tcPr>
          <w:p w:rsidR="009368EB" w:rsidRDefault="00305B82">
            <w:pPr>
              <w:pStyle w:val="2"/>
            </w:pPr>
            <w:r>
              <w:t>服务对象满意度指标</w:t>
            </w:r>
          </w:p>
        </w:tc>
        <w:tc>
          <w:tcPr>
            <w:tcW w:w="2835" w:type="dxa"/>
            <w:vAlign w:val="center"/>
          </w:tcPr>
          <w:p w:rsidR="009368EB" w:rsidRDefault="00305B82">
            <w:pPr>
              <w:pStyle w:val="2"/>
            </w:pPr>
            <w:r>
              <w:t>服务对象满意度</w:t>
            </w:r>
          </w:p>
        </w:tc>
        <w:tc>
          <w:tcPr>
            <w:tcW w:w="2835" w:type="dxa"/>
            <w:vAlign w:val="center"/>
          </w:tcPr>
          <w:p w:rsidR="009368EB" w:rsidRDefault="00305B82">
            <w:pPr>
              <w:pStyle w:val="2"/>
            </w:pPr>
            <w:r>
              <w:t>服务满意人数占总调查人数比例</w:t>
            </w:r>
          </w:p>
        </w:tc>
        <w:tc>
          <w:tcPr>
            <w:tcW w:w="2551" w:type="dxa"/>
            <w:vAlign w:val="center"/>
          </w:tcPr>
          <w:p w:rsidR="009368EB" w:rsidRDefault="00305B82">
            <w:pPr>
              <w:pStyle w:val="2"/>
            </w:pPr>
            <w:r>
              <w:t>≥95百分之</w:t>
            </w:r>
          </w:p>
        </w:tc>
        <w:tc>
          <w:tcPr>
            <w:tcW w:w="2268" w:type="dxa"/>
            <w:vAlign w:val="center"/>
          </w:tcPr>
          <w:p w:rsidR="009368EB" w:rsidRDefault="00305B82">
            <w:pPr>
              <w:pStyle w:val="2"/>
            </w:pPr>
            <w:r>
              <w:t>调查问卷</w:t>
            </w:r>
          </w:p>
        </w:tc>
      </w:tr>
    </w:tbl>
    <w:p w:rsidR="009368EB" w:rsidRDefault="009368EB">
      <w:pPr>
        <w:sectPr w:rsidR="009368EB">
          <w:pgSz w:w="16840" w:h="11900" w:orient="landscape"/>
          <w:pgMar w:top="1361" w:right="1020" w:bottom="1134" w:left="1020" w:header="720" w:footer="720" w:gutter="0"/>
          <w:cols w:space="720"/>
        </w:sectPr>
      </w:pPr>
    </w:p>
    <w:p w:rsidR="009368EB" w:rsidRDefault="00305B82">
      <w:pPr>
        <w:spacing w:before="10" w:after="10"/>
        <w:ind w:firstLine="640"/>
        <w:outlineLvl w:val="2"/>
      </w:pPr>
      <w:bookmarkStart w:id="29" w:name="_Toc_3_3_0000000015"/>
      <w:bookmarkStart w:id="30" w:name="tz_0002_0006"/>
      <w:bookmarkEnd w:id="30"/>
      <w:r>
        <w:rPr>
          <w:rFonts w:ascii="黑体" w:eastAsia="黑体" w:hAnsi="黑体" w:cs="黑体"/>
          <w:color w:val="000000"/>
          <w:sz w:val="32"/>
        </w:rPr>
        <w:lastRenderedPageBreak/>
        <w:t>六、政府采购预算情况</w:t>
      </w:r>
      <w:bookmarkEnd w:id="29"/>
    </w:p>
    <w:p w:rsidR="009368EB" w:rsidRDefault="00305B82">
      <w:pPr>
        <w:spacing w:line="500" w:lineRule="exact"/>
        <w:ind w:firstLine="560"/>
      </w:pPr>
      <w:r>
        <w:rPr>
          <w:rFonts w:eastAsia="方正仿宋_GBK"/>
          <w:color w:val="000000"/>
          <w:sz w:val="28"/>
        </w:rPr>
        <w:t>2023</w:t>
      </w:r>
      <w:r>
        <w:rPr>
          <w:rFonts w:eastAsia="方正仿宋_GBK"/>
          <w:color w:val="000000"/>
          <w:sz w:val="28"/>
        </w:rPr>
        <w:t>年，廊坊市广阳区住房和城乡建设局安排政府采购预算</w:t>
      </w:r>
      <w:r>
        <w:rPr>
          <w:rFonts w:eastAsia="方正仿宋_GBK"/>
          <w:color w:val="000000"/>
          <w:sz w:val="28"/>
        </w:rPr>
        <w:t>928.86</w:t>
      </w:r>
      <w:r>
        <w:rPr>
          <w:rFonts w:eastAsia="方正仿宋_GBK"/>
          <w:color w:val="000000"/>
          <w:sz w:val="28"/>
        </w:rPr>
        <w:t>万元。具体内容见下表。</w:t>
      </w:r>
    </w:p>
    <w:p w:rsidR="009368EB" w:rsidRDefault="00305B82">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162A9" w:rsidTr="001162A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368EB" w:rsidRDefault="00305B82">
            <w:pPr>
              <w:pStyle w:val="20"/>
            </w:pPr>
            <w:r>
              <w:t>601廊坊市广阳区住房和城乡建设局</w:t>
            </w:r>
          </w:p>
        </w:tc>
        <w:tc>
          <w:tcPr>
            <w:tcW w:w="8674" w:type="dxa"/>
            <w:gridSpan w:val="9"/>
            <w:tcBorders>
              <w:top w:val="single" w:sz="6" w:space="0" w:color="FFFFFF"/>
              <w:left w:val="single" w:sz="6" w:space="0" w:color="FFFFFF"/>
              <w:right w:val="single" w:sz="6" w:space="0" w:color="FFFFFF"/>
            </w:tcBorders>
            <w:vAlign w:val="center"/>
          </w:tcPr>
          <w:p w:rsidR="009368EB" w:rsidRDefault="00305B82">
            <w:pPr>
              <w:pStyle w:val="23"/>
            </w:pPr>
            <w:r>
              <w:t>单位：万元</w:t>
            </w:r>
          </w:p>
        </w:tc>
      </w:tr>
      <w:tr w:rsidR="001162A9" w:rsidTr="001162A9">
        <w:trPr>
          <w:cantSplit/>
          <w:tblHeader/>
          <w:jc w:val="center"/>
        </w:trPr>
        <w:tc>
          <w:tcPr>
            <w:tcW w:w="2665" w:type="dxa"/>
            <w:gridSpan w:val="2"/>
            <w:vAlign w:val="center"/>
          </w:tcPr>
          <w:p w:rsidR="009368EB" w:rsidRDefault="00305B82">
            <w:pPr>
              <w:pStyle w:val="1"/>
            </w:pPr>
            <w:r>
              <w:t>政府采购项目来源</w:t>
            </w:r>
          </w:p>
        </w:tc>
        <w:tc>
          <w:tcPr>
            <w:tcW w:w="1134" w:type="dxa"/>
            <w:vMerge w:val="restart"/>
            <w:vAlign w:val="center"/>
          </w:tcPr>
          <w:p w:rsidR="009368EB" w:rsidRDefault="00305B82">
            <w:pPr>
              <w:pStyle w:val="1"/>
            </w:pPr>
            <w:r>
              <w:t>采购物品名称</w:t>
            </w:r>
          </w:p>
        </w:tc>
        <w:tc>
          <w:tcPr>
            <w:tcW w:w="1134" w:type="dxa"/>
            <w:vMerge w:val="restart"/>
            <w:vAlign w:val="center"/>
          </w:tcPr>
          <w:p w:rsidR="009368EB" w:rsidRDefault="00305B82">
            <w:pPr>
              <w:pStyle w:val="1"/>
            </w:pPr>
            <w:r>
              <w:t>政府采购目录序号</w:t>
            </w:r>
          </w:p>
        </w:tc>
        <w:tc>
          <w:tcPr>
            <w:tcW w:w="709" w:type="dxa"/>
            <w:vMerge w:val="restart"/>
            <w:vAlign w:val="center"/>
          </w:tcPr>
          <w:p w:rsidR="009368EB" w:rsidRDefault="00305B82">
            <w:pPr>
              <w:pStyle w:val="1"/>
            </w:pPr>
            <w:r>
              <w:t>计量  单位</w:t>
            </w:r>
          </w:p>
        </w:tc>
        <w:tc>
          <w:tcPr>
            <w:tcW w:w="850" w:type="dxa"/>
            <w:vMerge w:val="restart"/>
            <w:vAlign w:val="center"/>
          </w:tcPr>
          <w:p w:rsidR="009368EB" w:rsidRDefault="00305B82">
            <w:pPr>
              <w:pStyle w:val="1"/>
            </w:pPr>
            <w:r>
              <w:t>数量</w:t>
            </w:r>
          </w:p>
        </w:tc>
        <w:tc>
          <w:tcPr>
            <w:tcW w:w="850" w:type="dxa"/>
            <w:vMerge w:val="restart"/>
            <w:vAlign w:val="center"/>
          </w:tcPr>
          <w:p w:rsidR="009368EB" w:rsidRDefault="00305B82">
            <w:pPr>
              <w:pStyle w:val="1"/>
            </w:pPr>
            <w:r>
              <w:t>单价</w:t>
            </w:r>
          </w:p>
        </w:tc>
        <w:tc>
          <w:tcPr>
            <w:tcW w:w="7710" w:type="dxa"/>
            <w:gridSpan w:val="8"/>
            <w:vAlign w:val="center"/>
          </w:tcPr>
          <w:p w:rsidR="009368EB" w:rsidRDefault="00305B82">
            <w:pPr>
              <w:pStyle w:val="1"/>
            </w:pPr>
            <w:r>
              <w:t>政府采购金额（当年部门预算安排资金）</w:t>
            </w:r>
          </w:p>
        </w:tc>
        <w:tc>
          <w:tcPr>
            <w:tcW w:w="964" w:type="dxa"/>
            <w:vMerge w:val="restart"/>
            <w:vAlign w:val="center"/>
          </w:tcPr>
          <w:p w:rsidR="009368EB" w:rsidRDefault="00305B82">
            <w:pPr>
              <w:pStyle w:val="1"/>
            </w:pPr>
            <w:r>
              <w:t>2023年  预留中  小微企  业份额</w:t>
            </w:r>
          </w:p>
        </w:tc>
      </w:tr>
      <w:tr w:rsidR="009368EB">
        <w:trPr>
          <w:cantSplit/>
          <w:tblHeader/>
          <w:jc w:val="center"/>
        </w:trPr>
        <w:tc>
          <w:tcPr>
            <w:tcW w:w="1701" w:type="dxa"/>
            <w:vAlign w:val="center"/>
          </w:tcPr>
          <w:p w:rsidR="009368EB" w:rsidRDefault="00305B82">
            <w:pPr>
              <w:pStyle w:val="1"/>
            </w:pPr>
            <w:r>
              <w:t>项目名称</w:t>
            </w:r>
          </w:p>
        </w:tc>
        <w:tc>
          <w:tcPr>
            <w:tcW w:w="964" w:type="dxa"/>
            <w:vAlign w:val="center"/>
          </w:tcPr>
          <w:p w:rsidR="009368EB" w:rsidRDefault="00305B82">
            <w:pPr>
              <w:pStyle w:val="1"/>
            </w:pPr>
            <w:r>
              <w:t>预算    资金</w:t>
            </w:r>
          </w:p>
        </w:tc>
        <w:tc>
          <w:tcPr>
            <w:tcW w:w="1134" w:type="dxa"/>
            <w:vMerge/>
          </w:tcPr>
          <w:p w:rsidR="009368EB" w:rsidRDefault="009368EB"/>
        </w:tc>
        <w:tc>
          <w:tcPr>
            <w:tcW w:w="1134" w:type="dxa"/>
            <w:vMerge/>
          </w:tcPr>
          <w:p w:rsidR="009368EB" w:rsidRDefault="009368EB"/>
        </w:tc>
        <w:tc>
          <w:tcPr>
            <w:tcW w:w="709" w:type="dxa"/>
            <w:vMerge/>
          </w:tcPr>
          <w:p w:rsidR="009368EB" w:rsidRDefault="009368EB"/>
        </w:tc>
        <w:tc>
          <w:tcPr>
            <w:tcW w:w="850" w:type="dxa"/>
            <w:vMerge/>
          </w:tcPr>
          <w:p w:rsidR="009368EB" w:rsidRDefault="009368EB"/>
        </w:tc>
        <w:tc>
          <w:tcPr>
            <w:tcW w:w="850" w:type="dxa"/>
            <w:vMerge/>
          </w:tcPr>
          <w:p w:rsidR="009368EB" w:rsidRDefault="009368EB"/>
        </w:tc>
        <w:tc>
          <w:tcPr>
            <w:tcW w:w="964" w:type="dxa"/>
            <w:vAlign w:val="center"/>
          </w:tcPr>
          <w:p w:rsidR="009368EB" w:rsidRDefault="00305B82">
            <w:pPr>
              <w:pStyle w:val="1"/>
            </w:pPr>
            <w:r>
              <w:t>合计</w:t>
            </w:r>
          </w:p>
        </w:tc>
        <w:tc>
          <w:tcPr>
            <w:tcW w:w="964" w:type="dxa"/>
            <w:vAlign w:val="center"/>
          </w:tcPr>
          <w:p w:rsidR="009368EB" w:rsidRDefault="00305B82">
            <w:pPr>
              <w:pStyle w:val="1"/>
            </w:pPr>
            <w:r>
              <w:t>一般公共预算拨款</w:t>
            </w:r>
          </w:p>
        </w:tc>
        <w:tc>
          <w:tcPr>
            <w:tcW w:w="964" w:type="dxa"/>
            <w:vAlign w:val="center"/>
          </w:tcPr>
          <w:p w:rsidR="009368EB" w:rsidRDefault="00305B82">
            <w:pPr>
              <w:pStyle w:val="1"/>
            </w:pPr>
            <w:r>
              <w:t>基金预算拨款</w:t>
            </w:r>
          </w:p>
        </w:tc>
        <w:tc>
          <w:tcPr>
            <w:tcW w:w="964" w:type="dxa"/>
            <w:vAlign w:val="center"/>
          </w:tcPr>
          <w:p w:rsidR="009368EB" w:rsidRDefault="00305B82">
            <w:pPr>
              <w:pStyle w:val="1"/>
            </w:pPr>
            <w:r>
              <w:t>国有资本经营预算拨款</w:t>
            </w:r>
          </w:p>
        </w:tc>
        <w:tc>
          <w:tcPr>
            <w:tcW w:w="964" w:type="dxa"/>
            <w:vAlign w:val="center"/>
          </w:tcPr>
          <w:p w:rsidR="009368EB" w:rsidRDefault="00305B82">
            <w:pPr>
              <w:pStyle w:val="1"/>
            </w:pPr>
            <w:r>
              <w:t>财政专户核拨</w:t>
            </w:r>
          </w:p>
        </w:tc>
        <w:tc>
          <w:tcPr>
            <w:tcW w:w="964" w:type="dxa"/>
            <w:vAlign w:val="center"/>
          </w:tcPr>
          <w:p w:rsidR="009368EB" w:rsidRDefault="00305B82">
            <w:pPr>
              <w:pStyle w:val="1"/>
            </w:pPr>
            <w:r>
              <w:t>单位    资金</w:t>
            </w:r>
          </w:p>
        </w:tc>
        <w:tc>
          <w:tcPr>
            <w:tcW w:w="964" w:type="dxa"/>
            <w:vAlign w:val="center"/>
          </w:tcPr>
          <w:p w:rsidR="009368EB" w:rsidRDefault="00305B82">
            <w:pPr>
              <w:pStyle w:val="1"/>
            </w:pPr>
            <w:r>
              <w:t>财政拨    款结转</w:t>
            </w:r>
          </w:p>
        </w:tc>
        <w:tc>
          <w:tcPr>
            <w:tcW w:w="964" w:type="dxa"/>
            <w:vAlign w:val="center"/>
          </w:tcPr>
          <w:p w:rsidR="009368EB" w:rsidRDefault="00305B82">
            <w:pPr>
              <w:pStyle w:val="1"/>
            </w:pPr>
            <w:r>
              <w:t>非财政    拨款结    转结余</w:t>
            </w:r>
          </w:p>
        </w:tc>
        <w:tc>
          <w:tcPr>
            <w:tcW w:w="964" w:type="dxa"/>
            <w:vMerge/>
          </w:tcPr>
          <w:p w:rsidR="009368EB" w:rsidRDefault="009368EB"/>
        </w:tc>
      </w:tr>
      <w:tr w:rsidR="009368EB">
        <w:trPr>
          <w:cantSplit/>
          <w:jc w:val="center"/>
        </w:trPr>
        <w:tc>
          <w:tcPr>
            <w:tcW w:w="1701" w:type="dxa"/>
            <w:vAlign w:val="center"/>
          </w:tcPr>
          <w:p w:rsidR="009368EB" w:rsidRDefault="00305B82">
            <w:pPr>
              <w:pStyle w:val="6"/>
            </w:pPr>
            <w:r>
              <w:t>合  计</w:t>
            </w:r>
          </w:p>
        </w:tc>
        <w:tc>
          <w:tcPr>
            <w:tcW w:w="964" w:type="dxa"/>
            <w:vAlign w:val="center"/>
          </w:tcPr>
          <w:p w:rsidR="009368EB" w:rsidRDefault="009368EB">
            <w:pPr>
              <w:pStyle w:val="7"/>
            </w:pPr>
          </w:p>
        </w:tc>
        <w:tc>
          <w:tcPr>
            <w:tcW w:w="1134" w:type="dxa"/>
            <w:vAlign w:val="center"/>
          </w:tcPr>
          <w:p w:rsidR="009368EB" w:rsidRDefault="009368EB">
            <w:pPr>
              <w:pStyle w:val="5"/>
            </w:pPr>
          </w:p>
        </w:tc>
        <w:tc>
          <w:tcPr>
            <w:tcW w:w="1134" w:type="dxa"/>
            <w:vAlign w:val="center"/>
          </w:tcPr>
          <w:p w:rsidR="009368EB" w:rsidRDefault="009368EB">
            <w:pPr>
              <w:pStyle w:val="5"/>
            </w:pPr>
          </w:p>
        </w:tc>
        <w:tc>
          <w:tcPr>
            <w:tcW w:w="709" w:type="dxa"/>
            <w:vAlign w:val="center"/>
          </w:tcPr>
          <w:p w:rsidR="009368EB" w:rsidRDefault="009368EB">
            <w:pPr>
              <w:pStyle w:val="6"/>
            </w:pPr>
          </w:p>
        </w:tc>
        <w:tc>
          <w:tcPr>
            <w:tcW w:w="850" w:type="dxa"/>
            <w:vAlign w:val="center"/>
          </w:tcPr>
          <w:p w:rsidR="009368EB" w:rsidRDefault="009368EB">
            <w:pPr>
              <w:pStyle w:val="7"/>
            </w:pPr>
          </w:p>
        </w:tc>
        <w:tc>
          <w:tcPr>
            <w:tcW w:w="850" w:type="dxa"/>
            <w:vAlign w:val="center"/>
          </w:tcPr>
          <w:p w:rsidR="009368EB" w:rsidRDefault="009368EB">
            <w:pPr>
              <w:pStyle w:val="7"/>
            </w:pPr>
          </w:p>
        </w:tc>
        <w:tc>
          <w:tcPr>
            <w:tcW w:w="964" w:type="dxa"/>
            <w:vAlign w:val="center"/>
          </w:tcPr>
          <w:p w:rsidR="009368EB" w:rsidRDefault="00305B82">
            <w:pPr>
              <w:pStyle w:val="7"/>
            </w:pPr>
            <w:r>
              <w:t>928.86</w:t>
            </w:r>
          </w:p>
        </w:tc>
        <w:tc>
          <w:tcPr>
            <w:tcW w:w="964" w:type="dxa"/>
            <w:vAlign w:val="center"/>
          </w:tcPr>
          <w:p w:rsidR="009368EB" w:rsidRDefault="00305B82">
            <w:pPr>
              <w:pStyle w:val="7"/>
            </w:pPr>
            <w:r>
              <w:t>928.86</w:t>
            </w: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305B82">
            <w:pPr>
              <w:pStyle w:val="7"/>
            </w:pPr>
            <w:r>
              <w:t>467.86</w:t>
            </w:r>
          </w:p>
        </w:tc>
      </w:tr>
      <w:tr w:rsidR="009368EB">
        <w:trPr>
          <w:cantSplit/>
          <w:jc w:val="center"/>
        </w:trPr>
        <w:tc>
          <w:tcPr>
            <w:tcW w:w="1701" w:type="dxa"/>
            <w:vAlign w:val="center"/>
          </w:tcPr>
          <w:p w:rsidR="009368EB" w:rsidRDefault="00305B82">
            <w:pPr>
              <w:pStyle w:val="6"/>
            </w:pPr>
            <w:r>
              <w:t>廊坊市广阳区住房和城乡建设局本级小计</w:t>
            </w:r>
          </w:p>
        </w:tc>
        <w:tc>
          <w:tcPr>
            <w:tcW w:w="964" w:type="dxa"/>
            <w:vAlign w:val="center"/>
          </w:tcPr>
          <w:p w:rsidR="009368EB" w:rsidRDefault="009368EB">
            <w:pPr>
              <w:pStyle w:val="7"/>
            </w:pPr>
          </w:p>
        </w:tc>
        <w:tc>
          <w:tcPr>
            <w:tcW w:w="1134" w:type="dxa"/>
            <w:vAlign w:val="center"/>
          </w:tcPr>
          <w:p w:rsidR="009368EB" w:rsidRDefault="009368EB">
            <w:pPr>
              <w:pStyle w:val="5"/>
            </w:pPr>
          </w:p>
        </w:tc>
        <w:tc>
          <w:tcPr>
            <w:tcW w:w="1134" w:type="dxa"/>
            <w:vAlign w:val="center"/>
          </w:tcPr>
          <w:p w:rsidR="009368EB" w:rsidRDefault="009368EB">
            <w:pPr>
              <w:pStyle w:val="5"/>
            </w:pPr>
          </w:p>
        </w:tc>
        <w:tc>
          <w:tcPr>
            <w:tcW w:w="709" w:type="dxa"/>
            <w:vAlign w:val="center"/>
          </w:tcPr>
          <w:p w:rsidR="009368EB" w:rsidRDefault="009368EB">
            <w:pPr>
              <w:pStyle w:val="6"/>
            </w:pPr>
          </w:p>
        </w:tc>
        <w:tc>
          <w:tcPr>
            <w:tcW w:w="850" w:type="dxa"/>
            <w:vAlign w:val="center"/>
          </w:tcPr>
          <w:p w:rsidR="009368EB" w:rsidRDefault="009368EB">
            <w:pPr>
              <w:pStyle w:val="7"/>
            </w:pPr>
          </w:p>
        </w:tc>
        <w:tc>
          <w:tcPr>
            <w:tcW w:w="850" w:type="dxa"/>
            <w:vAlign w:val="center"/>
          </w:tcPr>
          <w:p w:rsidR="009368EB" w:rsidRDefault="009368EB">
            <w:pPr>
              <w:pStyle w:val="7"/>
            </w:pPr>
          </w:p>
        </w:tc>
        <w:tc>
          <w:tcPr>
            <w:tcW w:w="964" w:type="dxa"/>
            <w:vAlign w:val="center"/>
          </w:tcPr>
          <w:p w:rsidR="009368EB" w:rsidRDefault="00305B82">
            <w:pPr>
              <w:pStyle w:val="7"/>
            </w:pPr>
            <w:r>
              <w:t>6.86</w:t>
            </w:r>
          </w:p>
        </w:tc>
        <w:tc>
          <w:tcPr>
            <w:tcW w:w="964" w:type="dxa"/>
            <w:vAlign w:val="center"/>
          </w:tcPr>
          <w:p w:rsidR="009368EB" w:rsidRDefault="00305B82">
            <w:pPr>
              <w:pStyle w:val="7"/>
            </w:pPr>
            <w:r>
              <w:t>6.86</w:t>
            </w: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305B82">
            <w:pPr>
              <w:pStyle w:val="7"/>
            </w:pPr>
            <w:r>
              <w:t>6.86</w:t>
            </w:r>
          </w:p>
        </w:tc>
      </w:tr>
      <w:tr w:rsidR="009368EB">
        <w:trPr>
          <w:cantSplit/>
          <w:jc w:val="center"/>
        </w:trPr>
        <w:tc>
          <w:tcPr>
            <w:tcW w:w="1701" w:type="dxa"/>
            <w:vAlign w:val="center"/>
          </w:tcPr>
          <w:p w:rsidR="009368EB" w:rsidRDefault="00305B82">
            <w:pPr>
              <w:pStyle w:val="2"/>
            </w:pPr>
            <w:r>
              <w:t>2023年公用类项目（三保-保运转）</w:t>
            </w:r>
          </w:p>
        </w:tc>
        <w:tc>
          <w:tcPr>
            <w:tcW w:w="964" w:type="dxa"/>
            <w:vAlign w:val="center"/>
          </w:tcPr>
          <w:p w:rsidR="009368EB" w:rsidRDefault="00305B82">
            <w:pPr>
              <w:pStyle w:val="4"/>
            </w:pPr>
            <w:r>
              <w:t>63.11</w:t>
            </w:r>
          </w:p>
        </w:tc>
        <w:tc>
          <w:tcPr>
            <w:tcW w:w="1134" w:type="dxa"/>
            <w:vAlign w:val="center"/>
          </w:tcPr>
          <w:p w:rsidR="009368EB" w:rsidRDefault="00305B82">
            <w:pPr>
              <w:pStyle w:val="2"/>
            </w:pPr>
            <w:r>
              <w:t>其他农副食品，动、植物油制品</w:t>
            </w:r>
          </w:p>
        </w:tc>
        <w:tc>
          <w:tcPr>
            <w:tcW w:w="1134" w:type="dxa"/>
            <w:vAlign w:val="center"/>
          </w:tcPr>
          <w:p w:rsidR="009368EB" w:rsidRDefault="00305B82">
            <w:pPr>
              <w:pStyle w:val="2"/>
            </w:pPr>
            <w:r>
              <w:t>A07060199</w:t>
            </w:r>
          </w:p>
        </w:tc>
        <w:tc>
          <w:tcPr>
            <w:tcW w:w="709" w:type="dxa"/>
            <w:vAlign w:val="center"/>
          </w:tcPr>
          <w:p w:rsidR="009368EB" w:rsidRDefault="00305B82">
            <w:pPr>
              <w:pStyle w:val="3"/>
            </w:pPr>
            <w:r>
              <w:t>项</w:t>
            </w:r>
          </w:p>
        </w:tc>
        <w:tc>
          <w:tcPr>
            <w:tcW w:w="850" w:type="dxa"/>
            <w:vAlign w:val="center"/>
          </w:tcPr>
          <w:p w:rsidR="009368EB" w:rsidRDefault="00305B82">
            <w:pPr>
              <w:pStyle w:val="4"/>
            </w:pPr>
            <w:r>
              <w:t>1</w:t>
            </w:r>
          </w:p>
        </w:tc>
        <w:tc>
          <w:tcPr>
            <w:tcW w:w="850" w:type="dxa"/>
            <w:vAlign w:val="center"/>
          </w:tcPr>
          <w:p w:rsidR="009368EB" w:rsidRDefault="00305B82">
            <w:pPr>
              <w:pStyle w:val="4"/>
            </w:pPr>
            <w:r>
              <w:t>2.21</w:t>
            </w:r>
          </w:p>
        </w:tc>
        <w:tc>
          <w:tcPr>
            <w:tcW w:w="964" w:type="dxa"/>
            <w:vAlign w:val="center"/>
          </w:tcPr>
          <w:p w:rsidR="009368EB" w:rsidRDefault="00305B82">
            <w:pPr>
              <w:pStyle w:val="4"/>
            </w:pPr>
            <w:r>
              <w:t>2.21</w:t>
            </w:r>
          </w:p>
        </w:tc>
        <w:tc>
          <w:tcPr>
            <w:tcW w:w="964" w:type="dxa"/>
            <w:vAlign w:val="center"/>
          </w:tcPr>
          <w:p w:rsidR="009368EB" w:rsidRDefault="00305B82">
            <w:pPr>
              <w:pStyle w:val="4"/>
            </w:pPr>
            <w:r>
              <w:t>2.21</w:t>
            </w: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305B82">
            <w:pPr>
              <w:pStyle w:val="4"/>
            </w:pPr>
            <w:r>
              <w:t>2.21</w:t>
            </w:r>
          </w:p>
        </w:tc>
      </w:tr>
      <w:tr w:rsidR="009368EB">
        <w:trPr>
          <w:cantSplit/>
          <w:jc w:val="center"/>
        </w:trPr>
        <w:tc>
          <w:tcPr>
            <w:tcW w:w="1701" w:type="dxa"/>
            <w:vAlign w:val="center"/>
          </w:tcPr>
          <w:p w:rsidR="009368EB" w:rsidRDefault="00305B82">
            <w:pPr>
              <w:pStyle w:val="2"/>
            </w:pPr>
            <w:r>
              <w:t>2023年公用类项目（三保-保运转）</w:t>
            </w:r>
          </w:p>
        </w:tc>
        <w:tc>
          <w:tcPr>
            <w:tcW w:w="964" w:type="dxa"/>
            <w:vAlign w:val="center"/>
          </w:tcPr>
          <w:p w:rsidR="009368EB" w:rsidRDefault="00305B82">
            <w:pPr>
              <w:pStyle w:val="4"/>
            </w:pPr>
            <w:r>
              <w:t>63.11</w:t>
            </w:r>
          </w:p>
        </w:tc>
        <w:tc>
          <w:tcPr>
            <w:tcW w:w="1134" w:type="dxa"/>
            <w:vAlign w:val="center"/>
          </w:tcPr>
          <w:p w:rsidR="009368EB" w:rsidRDefault="00305B82">
            <w:pPr>
              <w:pStyle w:val="2"/>
            </w:pPr>
            <w:r>
              <w:t>其他农副食品，动、植物油制品</w:t>
            </w:r>
          </w:p>
        </w:tc>
        <w:tc>
          <w:tcPr>
            <w:tcW w:w="1134" w:type="dxa"/>
            <w:vAlign w:val="center"/>
          </w:tcPr>
          <w:p w:rsidR="009368EB" w:rsidRDefault="00305B82">
            <w:pPr>
              <w:pStyle w:val="2"/>
            </w:pPr>
            <w:r>
              <w:t>A07060199</w:t>
            </w:r>
          </w:p>
        </w:tc>
        <w:tc>
          <w:tcPr>
            <w:tcW w:w="709" w:type="dxa"/>
            <w:vAlign w:val="center"/>
          </w:tcPr>
          <w:p w:rsidR="009368EB" w:rsidRDefault="00305B82">
            <w:pPr>
              <w:pStyle w:val="3"/>
            </w:pPr>
            <w:r>
              <w:t>项</w:t>
            </w:r>
          </w:p>
        </w:tc>
        <w:tc>
          <w:tcPr>
            <w:tcW w:w="850" w:type="dxa"/>
            <w:vAlign w:val="center"/>
          </w:tcPr>
          <w:p w:rsidR="009368EB" w:rsidRDefault="00305B82">
            <w:pPr>
              <w:pStyle w:val="4"/>
            </w:pPr>
            <w:r>
              <w:t>2</w:t>
            </w:r>
          </w:p>
        </w:tc>
        <w:tc>
          <w:tcPr>
            <w:tcW w:w="850" w:type="dxa"/>
            <w:vAlign w:val="center"/>
          </w:tcPr>
          <w:p w:rsidR="009368EB" w:rsidRDefault="00305B82">
            <w:pPr>
              <w:pStyle w:val="4"/>
            </w:pPr>
            <w:r>
              <w:t>2.33</w:t>
            </w:r>
          </w:p>
        </w:tc>
        <w:tc>
          <w:tcPr>
            <w:tcW w:w="964" w:type="dxa"/>
            <w:vAlign w:val="center"/>
          </w:tcPr>
          <w:p w:rsidR="009368EB" w:rsidRDefault="00305B82">
            <w:pPr>
              <w:pStyle w:val="4"/>
            </w:pPr>
            <w:r>
              <w:t>4.65</w:t>
            </w:r>
          </w:p>
        </w:tc>
        <w:tc>
          <w:tcPr>
            <w:tcW w:w="964" w:type="dxa"/>
            <w:vAlign w:val="center"/>
          </w:tcPr>
          <w:p w:rsidR="009368EB" w:rsidRDefault="00305B82">
            <w:pPr>
              <w:pStyle w:val="4"/>
            </w:pPr>
            <w:r>
              <w:t>4.65</w:t>
            </w: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305B82">
            <w:pPr>
              <w:pStyle w:val="4"/>
            </w:pPr>
            <w:r>
              <w:t>4.65</w:t>
            </w:r>
          </w:p>
        </w:tc>
      </w:tr>
      <w:tr w:rsidR="009368EB">
        <w:trPr>
          <w:cantSplit/>
          <w:jc w:val="center"/>
        </w:trPr>
        <w:tc>
          <w:tcPr>
            <w:tcW w:w="1701" w:type="dxa"/>
            <w:vAlign w:val="center"/>
          </w:tcPr>
          <w:p w:rsidR="009368EB" w:rsidRDefault="00305B82">
            <w:pPr>
              <w:pStyle w:val="6"/>
            </w:pPr>
            <w:r>
              <w:lastRenderedPageBreak/>
              <w:t>廊坊市广阳区环境卫生事务中心小计</w:t>
            </w:r>
          </w:p>
        </w:tc>
        <w:tc>
          <w:tcPr>
            <w:tcW w:w="964" w:type="dxa"/>
            <w:vAlign w:val="center"/>
          </w:tcPr>
          <w:p w:rsidR="009368EB" w:rsidRDefault="009368EB">
            <w:pPr>
              <w:pStyle w:val="7"/>
            </w:pPr>
          </w:p>
        </w:tc>
        <w:tc>
          <w:tcPr>
            <w:tcW w:w="1134" w:type="dxa"/>
            <w:vAlign w:val="center"/>
          </w:tcPr>
          <w:p w:rsidR="009368EB" w:rsidRDefault="009368EB">
            <w:pPr>
              <w:pStyle w:val="5"/>
            </w:pPr>
          </w:p>
        </w:tc>
        <w:tc>
          <w:tcPr>
            <w:tcW w:w="1134" w:type="dxa"/>
            <w:vAlign w:val="center"/>
          </w:tcPr>
          <w:p w:rsidR="009368EB" w:rsidRDefault="009368EB">
            <w:pPr>
              <w:pStyle w:val="5"/>
            </w:pPr>
          </w:p>
        </w:tc>
        <w:tc>
          <w:tcPr>
            <w:tcW w:w="709" w:type="dxa"/>
            <w:vAlign w:val="center"/>
          </w:tcPr>
          <w:p w:rsidR="009368EB" w:rsidRDefault="009368EB">
            <w:pPr>
              <w:pStyle w:val="6"/>
            </w:pPr>
          </w:p>
        </w:tc>
        <w:tc>
          <w:tcPr>
            <w:tcW w:w="850" w:type="dxa"/>
            <w:vAlign w:val="center"/>
          </w:tcPr>
          <w:p w:rsidR="009368EB" w:rsidRDefault="009368EB">
            <w:pPr>
              <w:pStyle w:val="7"/>
            </w:pPr>
          </w:p>
        </w:tc>
        <w:tc>
          <w:tcPr>
            <w:tcW w:w="850" w:type="dxa"/>
            <w:vAlign w:val="center"/>
          </w:tcPr>
          <w:p w:rsidR="009368EB" w:rsidRDefault="009368EB">
            <w:pPr>
              <w:pStyle w:val="7"/>
            </w:pPr>
          </w:p>
        </w:tc>
        <w:tc>
          <w:tcPr>
            <w:tcW w:w="964" w:type="dxa"/>
            <w:vAlign w:val="center"/>
          </w:tcPr>
          <w:p w:rsidR="009368EB" w:rsidRDefault="00305B82">
            <w:pPr>
              <w:pStyle w:val="7"/>
            </w:pPr>
            <w:r>
              <w:t>922.00</w:t>
            </w:r>
          </w:p>
        </w:tc>
        <w:tc>
          <w:tcPr>
            <w:tcW w:w="964" w:type="dxa"/>
            <w:vAlign w:val="center"/>
          </w:tcPr>
          <w:p w:rsidR="009368EB" w:rsidRDefault="00305B82">
            <w:pPr>
              <w:pStyle w:val="7"/>
            </w:pPr>
            <w:r>
              <w:t>922.00</w:t>
            </w: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9368EB">
            <w:pPr>
              <w:pStyle w:val="7"/>
            </w:pPr>
          </w:p>
        </w:tc>
        <w:tc>
          <w:tcPr>
            <w:tcW w:w="964" w:type="dxa"/>
            <w:vAlign w:val="center"/>
          </w:tcPr>
          <w:p w:rsidR="009368EB" w:rsidRDefault="00305B82">
            <w:pPr>
              <w:pStyle w:val="7"/>
            </w:pPr>
            <w:r>
              <w:t>461.00</w:t>
            </w:r>
          </w:p>
        </w:tc>
      </w:tr>
      <w:tr w:rsidR="009368EB">
        <w:trPr>
          <w:cantSplit/>
          <w:jc w:val="center"/>
        </w:trPr>
        <w:tc>
          <w:tcPr>
            <w:tcW w:w="1701" w:type="dxa"/>
            <w:vAlign w:val="center"/>
          </w:tcPr>
          <w:p w:rsidR="009368EB" w:rsidRDefault="00305B82">
            <w:pPr>
              <w:pStyle w:val="2"/>
            </w:pPr>
            <w:r>
              <w:t>城区环卫经费</w:t>
            </w:r>
          </w:p>
        </w:tc>
        <w:tc>
          <w:tcPr>
            <w:tcW w:w="964" w:type="dxa"/>
            <w:vAlign w:val="center"/>
          </w:tcPr>
          <w:p w:rsidR="009368EB" w:rsidRDefault="00305B82">
            <w:pPr>
              <w:pStyle w:val="4"/>
            </w:pPr>
            <w:r>
              <w:t>6796.00</w:t>
            </w:r>
          </w:p>
        </w:tc>
        <w:tc>
          <w:tcPr>
            <w:tcW w:w="1134" w:type="dxa"/>
            <w:vAlign w:val="center"/>
          </w:tcPr>
          <w:p w:rsidR="009368EB" w:rsidRDefault="00305B82">
            <w:pPr>
              <w:pStyle w:val="2"/>
            </w:pPr>
            <w:r>
              <w:t>普通服装</w:t>
            </w:r>
          </w:p>
        </w:tc>
        <w:tc>
          <w:tcPr>
            <w:tcW w:w="1134" w:type="dxa"/>
            <w:vAlign w:val="center"/>
          </w:tcPr>
          <w:p w:rsidR="009368EB" w:rsidRDefault="00305B82">
            <w:pPr>
              <w:pStyle w:val="2"/>
            </w:pPr>
            <w:r>
              <w:t>A05030303</w:t>
            </w:r>
          </w:p>
        </w:tc>
        <w:tc>
          <w:tcPr>
            <w:tcW w:w="709" w:type="dxa"/>
            <w:vAlign w:val="center"/>
          </w:tcPr>
          <w:p w:rsidR="009368EB" w:rsidRDefault="00305B82">
            <w:pPr>
              <w:pStyle w:val="3"/>
            </w:pPr>
            <w:r>
              <w:t>套</w:t>
            </w:r>
          </w:p>
        </w:tc>
        <w:tc>
          <w:tcPr>
            <w:tcW w:w="850" w:type="dxa"/>
            <w:vAlign w:val="center"/>
          </w:tcPr>
          <w:p w:rsidR="009368EB" w:rsidRDefault="00305B82">
            <w:pPr>
              <w:pStyle w:val="4"/>
            </w:pPr>
            <w:r>
              <w:t>1200</w:t>
            </w:r>
          </w:p>
        </w:tc>
        <w:tc>
          <w:tcPr>
            <w:tcW w:w="850" w:type="dxa"/>
            <w:vAlign w:val="center"/>
          </w:tcPr>
          <w:p w:rsidR="009368EB" w:rsidRDefault="00305B82">
            <w:pPr>
              <w:pStyle w:val="4"/>
            </w:pPr>
            <w:r>
              <w:t>0.06</w:t>
            </w:r>
          </w:p>
        </w:tc>
        <w:tc>
          <w:tcPr>
            <w:tcW w:w="964" w:type="dxa"/>
            <w:vAlign w:val="center"/>
          </w:tcPr>
          <w:p w:rsidR="009368EB" w:rsidRDefault="00305B82">
            <w:pPr>
              <w:pStyle w:val="4"/>
            </w:pPr>
            <w:r>
              <w:t>72.00</w:t>
            </w:r>
          </w:p>
        </w:tc>
        <w:tc>
          <w:tcPr>
            <w:tcW w:w="964" w:type="dxa"/>
            <w:vAlign w:val="center"/>
          </w:tcPr>
          <w:p w:rsidR="009368EB" w:rsidRDefault="00305B82">
            <w:pPr>
              <w:pStyle w:val="4"/>
            </w:pPr>
            <w:r>
              <w:t>72.00</w:t>
            </w: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305B82">
            <w:pPr>
              <w:pStyle w:val="4"/>
            </w:pPr>
            <w:r>
              <w:t>36.00</w:t>
            </w:r>
          </w:p>
        </w:tc>
      </w:tr>
      <w:tr w:rsidR="009368EB">
        <w:trPr>
          <w:cantSplit/>
          <w:jc w:val="center"/>
        </w:trPr>
        <w:tc>
          <w:tcPr>
            <w:tcW w:w="1701" w:type="dxa"/>
            <w:vAlign w:val="center"/>
          </w:tcPr>
          <w:p w:rsidR="009368EB" w:rsidRDefault="00305B82">
            <w:pPr>
              <w:pStyle w:val="2"/>
            </w:pPr>
            <w:r>
              <w:t>城区环卫经费</w:t>
            </w:r>
          </w:p>
        </w:tc>
        <w:tc>
          <w:tcPr>
            <w:tcW w:w="964" w:type="dxa"/>
            <w:vAlign w:val="center"/>
          </w:tcPr>
          <w:p w:rsidR="009368EB" w:rsidRDefault="00305B82">
            <w:pPr>
              <w:pStyle w:val="4"/>
            </w:pPr>
            <w:r>
              <w:t>6796.00</w:t>
            </w:r>
          </w:p>
        </w:tc>
        <w:tc>
          <w:tcPr>
            <w:tcW w:w="1134" w:type="dxa"/>
            <w:vAlign w:val="center"/>
          </w:tcPr>
          <w:p w:rsidR="009368EB" w:rsidRDefault="00305B82">
            <w:pPr>
              <w:pStyle w:val="2"/>
            </w:pPr>
            <w:r>
              <w:t>车辆维修和保养服务</w:t>
            </w:r>
          </w:p>
        </w:tc>
        <w:tc>
          <w:tcPr>
            <w:tcW w:w="1134" w:type="dxa"/>
            <w:vAlign w:val="center"/>
          </w:tcPr>
          <w:p w:rsidR="009368EB" w:rsidRDefault="00305B82">
            <w:pPr>
              <w:pStyle w:val="2"/>
            </w:pPr>
            <w:r>
              <w:t>C23120301</w:t>
            </w:r>
          </w:p>
        </w:tc>
        <w:tc>
          <w:tcPr>
            <w:tcW w:w="709" w:type="dxa"/>
            <w:vAlign w:val="center"/>
          </w:tcPr>
          <w:p w:rsidR="009368EB" w:rsidRDefault="00305B82">
            <w:pPr>
              <w:pStyle w:val="3"/>
            </w:pPr>
            <w:r>
              <w:t>个</w:t>
            </w:r>
          </w:p>
        </w:tc>
        <w:tc>
          <w:tcPr>
            <w:tcW w:w="850" w:type="dxa"/>
            <w:vAlign w:val="center"/>
          </w:tcPr>
          <w:p w:rsidR="009368EB" w:rsidRDefault="00305B82">
            <w:pPr>
              <w:pStyle w:val="4"/>
            </w:pPr>
            <w:r>
              <w:t>5</w:t>
            </w:r>
          </w:p>
        </w:tc>
        <w:tc>
          <w:tcPr>
            <w:tcW w:w="850" w:type="dxa"/>
            <w:vAlign w:val="center"/>
          </w:tcPr>
          <w:p w:rsidR="009368EB" w:rsidRDefault="00305B82">
            <w:pPr>
              <w:pStyle w:val="4"/>
            </w:pPr>
            <w:r>
              <w:t>170.00</w:t>
            </w:r>
          </w:p>
        </w:tc>
        <w:tc>
          <w:tcPr>
            <w:tcW w:w="964" w:type="dxa"/>
            <w:vAlign w:val="center"/>
          </w:tcPr>
          <w:p w:rsidR="009368EB" w:rsidRDefault="00305B82">
            <w:pPr>
              <w:pStyle w:val="4"/>
            </w:pPr>
            <w:r>
              <w:t>850.00</w:t>
            </w:r>
          </w:p>
        </w:tc>
        <w:tc>
          <w:tcPr>
            <w:tcW w:w="964" w:type="dxa"/>
            <w:vAlign w:val="center"/>
          </w:tcPr>
          <w:p w:rsidR="009368EB" w:rsidRDefault="00305B82">
            <w:pPr>
              <w:pStyle w:val="4"/>
            </w:pPr>
            <w:r>
              <w:t>850.00</w:t>
            </w: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9368EB">
            <w:pPr>
              <w:pStyle w:val="4"/>
            </w:pPr>
          </w:p>
        </w:tc>
        <w:tc>
          <w:tcPr>
            <w:tcW w:w="964" w:type="dxa"/>
            <w:vAlign w:val="center"/>
          </w:tcPr>
          <w:p w:rsidR="009368EB" w:rsidRDefault="00305B82">
            <w:pPr>
              <w:pStyle w:val="4"/>
            </w:pPr>
            <w:r>
              <w:t>425.00</w:t>
            </w:r>
          </w:p>
        </w:tc>
      </w:tr>
    </w:tbl>
    <w:p w:rsidR="009368EB" w:rsidRDefault="00305B8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368EB" w:rsidRDefault="00305B82">
      <w:pPr>
        <w:ind w:firstLine="640"/>
      </w:pPr>
      <w:r>
        <w:rPr>
          <w:rFonts w:eastAsia="方正仿宋_GBK"/>
          <w:color w:val="000000"/>
          <w:sz w:val="32"/>
        </w:rPr>
        <w:t xml:space="preserve"> </w:t>
      </w:r>
    </w:p>
    <w:p w:rsidR="009368EB" w:rsidRDefault="00305B82">
      <w:pPr>
        <w:spacing w:before="10" w:after="10"/>
        <w:ind w:firstLine="640"/>
        <w:outlineLvl w:val="2"/>
      </w:pPr>
      <w:bookmarkStart w:id="31" w:name="_Toc_3_3_0000000016"/>
      <w:bookmarkStart w:id="32" w:name="tz_0002_0007"/>
      <w:bookmarkEnd w:id="32"/>
      <w:r>
        <w:rPr>
          <w:rFonts w:ascii="黑体" w:eastAsia="黑体" w:hAnsi="黑体" w:cs="黑体"/>
          <w:color w:val="000000"/>
          <w:sz w:val="32"/>
        </w:rPr>
        <w:t>七、国有资产信息</w:t>
      </w:r>
      <w:bookmarkEnd w:id="31"/>
    </w:p>
    <w:p w:rsidR="009368EB" w:rsidRDefault="00305B82">
      <w:pPr>
        <w:spacing w:line="500" w:lineRule="exact"/>
        <w:ind w:firstLine="560"/>
      </w:pPr>
      <w:r>
        <w:rPr>
          <w:rFonts w:eastAsia="方正仿宋_GBK"/>
          <w:color w:val="000000"/>
          <w:sz w:val="28"/>
        </w:rPr>
        <w:t>廊坊市广阳区住房和城乡建设局（含所属单位）上年末固定资产金额为</w:t>
      </w:r>
      <w:r>
        <w:rPr>
          <w:rFonts w:eastAsia="方正仿宋_GBK"/>
          <w:color w:val="000000"/>
          <w:sz w:val="28"/>
        </w:rPr>
        <w:t>435.31</w:t>
      </w:r>
      <w:r>
        <w:rPr>
          <w:rFonts w:eastAsia="方正仿宋_GBK"/>
          <w:color w:val="000000"/>
          <w:sz w:val="28"/>
        </w:rPr>
        <w:t>万元（详见下表）。本年度拟购置固定资产总额为</w:t>
      </w:r>
      <w:r>
        <w:rPr>
          <w:rFonts w:eastAsia="方正仿宋_GBK"/>
          <w:color w:val="000000"/>
          <w:sz w:val="28"/>
        </w:rPr>
        <w:t>31.60</w:t>
      </w:r>
      <w:r>
        <w:rPr>
          <w:rFonts w:eastAsia="方正仿宋_GBK"/>
          <w:color w:val="000000"/>
          <w:sz w:val="28"/>
        </w:rPr>
        <w:t>万元，已按要求列入政府采购预算，详见政府采购预算表。</w:t>
      </w:r>
    </w:p>
    <w:p w:rsidR="009368EB" w:rsidRDefault="00305B82">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1162A9" w:rsidTr="001162A9">
        <w:trPr>
          <w:tblHeader/>
          <w:jc w:val="center"/>
        </w:trPr>
        <w:tc>
          <w:tcPr>
            <w:tcW w:w="7370" w:type="dxa"/>
            <w:tcBorders>
              <w:top w:val="single" w:sz="6" w:space="0" w:color="FFFFFF"/>
              <w:left w:val="single" w:sz="6" w:space="0" w:color="FFFFFF"/>
              <w:right w:val="single" w:sz="6" w:space="0" w:color="FFFFFF"/>
            </w:tcBorders>
            <w:vAlign w:val="center"/>
          </w:tcPr>
          <w:p w:rsidR="009368EB" w:rsidRDefault="00305B82">
            <w:pPr>
              <w:pStyle w:val="20"/>
            </w:pPr>
            <w:r>
              <w:t>601廊坊市广阳区住房和城乡建设局</w:t>
            </w:r>
          </w:p>
        </w:tc>
        <w:tc>
          <w:tcPr>
            <w:tcW w:w="5669" w:type="dxa"/>
            <w:gridSpan w:val="2"/>
            <w:tcBorders>
              <w:top w:val="single" w:sz="6" w:space="0" w:color="FFFFFF"/>
              <w:left w:val="single" w:sz="6" w:space="0" w:color="FFFFFF"/>
              <w:right w:val="single" w:sz="6" w:space="0" w:color="FFFFFF"/>
            </w:tcBorders>
            <w:vAlign w:val="center"/>
          </w:tcPr>
          <w:p w:rsidR="009368EB" w:rsidRDefault="00305B82">
            <w:pPr>
              <w:pStyle w:val="22"/>
            </w:pPr>
            <w:r>
              <w:t>截止时间：2022-12-31</w:t>
            </w:r>
          </w:p>
        </w:tc>
      </w:tr>
      <w:tr w:rsidR="009368EB">
        <w:trPr>
          <w:tblHeader/>
          <w:jc w:val="center"/>
        </w:trPr>
        <w:tc>
          <w:tcPr>
            <w:tcW w:w="7370" w:type="dxa"/>
            <w:vAlign w:val="center"/>
          </w:tcPr>
          <w:p w:rsidR="009368EB" w:rsidRDefault="00305B82">
            <w:pPr>
              <w:pStyle w:val="1"/>
            </w:pPr>
            <w:r>
              <w:t>项   目</w:t>
            </w:r>
          </w:p>
        </w:tc>
        <w:tc>
          <w:tcPr>
            <w:tcW w:w="2835" w:type="dxa"/>
            <w:vAlign w:val="center"/>
          </w:tcPr>
          <w:p w:rsidR="009368EB" w:rsidRDefault="00305B82">
            <w:pPr>
              <w:pStyle w:val="1"/>
            </w:pPr>
            <w:r>
              <w:t>数量</w:t>
            </w:r>
          </w:p>
        </w:tc>
        <w:tc>
          <w:tcPr>
            <w:tcW w:w="2835" w:type="dxa"/>
            <w:vAlign w:val="center"/>
          </w:tcPr>
          <w:p w:rsidR="009368EB" w:rsidRDefault="00305B82">
            <w:pPr>
              <w:pStyle w:val="1"/>
            </w:pPr>
            <w:r>
              <w:t>价值（金额单位：万元）</w:t>
            </w:r>
          </w:p>
        </w:tc>
      </w:tr>
      <w:tr w:rsidR="009368EB">
        <w:trPr>
          <w:jc w:val="center"/>
        </w:trPr>
        <w:tc>
          <w:tcPr>
            <w:tcW w:w="7370" w:type="dxa"/>
            <w:vAlign w:val="center"/>
          </w:tcPr>
          <w:p w:rsidR="009368EB" w:rsidRDefault="00305B82">
            <w:pPr>
              <w:pStyle w:val="2"/>
            </w:pPr>
            <w:r>
              <w:t>资产总额</w:t>
            </w:r>
          </w:p>
        </w:tc>
        <w:tc>
          <w:tcPr>
            <w:tcW w:w="2835" w:type="dxa"/>
            <w:vAlign w:val="center"/>
          </w:tcPr>
          <w:p w:rsidR="009368EB" w:rsidRDefault="009368EB">
            <w:pPr>
              <w:pStyle w:val="3"/>
            </w:pPr>
          </w:p>
        </w:tc>
        <w:tc>
          <w:tcPr>
            <w:tcW w:w="2835" w:type="dxa"/>
            <w:vAlign w:val="center"/>
          </w:tcPr>
          <w:p w:rsidR="009368EB" w:rsidRDefault="00305B82">
            <w:pPr>
              <w:pStyle w:val="4"/>
            </w:pPr>
            <w:r>
              <w:t>435.31</w:t>
            </w:r>
          </w:p>
        </w:tc>
      </w:tr>
      <w:tr w:rsidR="009368EB">
        <w:trPr>
          <w:jc w:val="center"/>
        </w:trPr>
        <w:tc>
          <w:tcPr>
            <w:tcW w:w="7370" w:type="dxa"/>
            <w:vAlign w:val="center"/>
          </w:tcPr>
          <w:p w:rsidR="009368EB" w:rsidRDefault="00305B82">
            <w:pPr>
              <w:pStyle w:val="2"/>
            </w:pPr>
            <w:r>
              <w:lastRenderedPageBreak/>
              <w:t>1、房屋（平方米）</w:t>
            </w:r>
          </w:p>
        </w:tc>
        <w:tc>
          <w:tcPr>
            <w:tcW w:w="2835" w:type="dxa"/>
            <w:vAlign w:val="center"/>
          </w:tcPr>
          <w:p w:rsidR="009368EB" w:rsidRDefault="00305B82">
            <w:pPr>
              <w:pStyle w:val="3"/>
            </w:pPr>
            <w:r>
              <w:t>1099</w:t>
            </w:r>
          </w:p>
        </w:tc>
        <w:tc>
          <w:tcPr>
            <w:tcW w:w="2835" w:type="dxa"/>
            <w:vAlign w:val="center"/>
          </w:tcPr>
          <w:p w:rsidR="009368EB" w:rsidRDefault="00305B82">
            <w:pPr>
              <w:pStyle w:val="4"/>
            </w:pPr>
            <w:r>
              <w:t>63.52</w:t>
            </w:r>
          </w:p>
        </w:tc>
      </w:tr>
      <w:tr w:rsidR="009368EB">
        <w:trPr>
          <w:jc w:val="center"/>
        </w:trPr>
        <w:tc>
          <w:tcPr>
            <w:tcW w:w="7370" w:type="dxa"/>
            <w:vAlign w:val="center"/>
          </w:tcPr>
          <w:p w:rsidR="009368EB" w:rsidRDefault="00305B82">
            <w:pPr>
              <w:pStyle w:val="2"/>
            </w:pPr>
            <w:r>
              <w:t xml:space="preserve">　　其中：办公用房（平方米）</w:t>
            </w:r>
          </w:p>
        </w:tc>
        <w:tc>
          <w:tcPr>
            <w:tcW w:w="2835" w:type="dxa"/>
            <w:vAlign w:val="center"/>
          </w:tcPr>
          <w:p w:rsidR="009368EB" w:rsidRDefault="00305B82">
            <w:pPr>
              <w:pStyle w:val="3"/>
            </w:pPr>
            <w:r>
              <w:t>890</w:t>
            </w:r>
          </w:p>
        </w:tc>
        <w:tc>
          <w:tcPr>
            <w:tcW w:w="2835" w:type="dxa"/>
            <w:vAlign w:val="center"/>
          </w:tcPr>
          <w:p w:rsidR="009368EB" w:rsidRDefault="00305B82">
            <w:pPr>
              <w:pStyle w:val="4"/>
            </w:pPr>
            <w:r>
              <w:t>55.06</w:t>
            </w:r>
          </w:p>
        </w:tc>
      </w:tr>
      <w:tr w:rsidR="009368EB">
        <w:trPr>
          <w:jc w:val="center"/>
        </w:trPr>
        <w:tc>
          <w:tcPr>
            <w:tcW w:w="7370" w:type="dxa"/>
            <w:vAlign w:val="center"/>
          </w:tcPr>
          <w:p w:rsidR="009368EB" w:rsidRDefault="00305B82">
            <w:pPr>
              <w:pStyle w:val="2"/>
            </w:pPr>
            <w:r>
              <w:t>2、车辆（台、辆）</w:t>
            </w:r>
          </w:p>
        </w:tc>
        <w:tc>
          <w:tcPr>
            <w:tcW w:w="2835" w:type="dxa"/>
            <w:vAlign w:val="center"/>
          </w:tcPr>
          <w:p w:rsidR="009368EB" w:rsidRDefault="00305B82">
            <w:pPr>
              <w:pStyle w:val="3"/>
            </w:pPr>
            <w:r>
              <w:t>16</w:t>
            </w:r>
          </w:p>
        </w:tc>
        <w:tc>
          <w:tcPr>
            <w:tcW w:w="2835" w:type="dxa"/>
            <w:vAlign w:val="center"/>
          </w:tcPr>
          <w:p w:rsidR="009368EB" w:rsidRDefault="00305B82">
            <w:pPr>
              <w:pStyle w:val="4"/>
            </w:pPr>
            <w:r>
              <w:t>148.42</w:t>
            </w:r>
          </w:p>
        </w:tc>
      </w:tr>
      <w:tr w:rsidR="009368EB">
        <w:trPr>
          <w:jc w:val="center"/>
        </w:trPr>
        <w:tc>
          <w:tcPr>
            <w:tcW w:w="7370" w:type="dxa"/>
            <w:vAlign w:val="center"/>
          </w:tcPr>
          <w:p w:rsidR="009368EB" w:rsidRDefault="00305B82">
            <w:pPr>
              <w:pStyle w:val="2"/>
            </w:pPr>
            <w:r>
              <w:t>3、单价在20万元以上的设备</w:t>
            </w:r>
          </w:p>
        </w:tc>
        <w:tc>
          <w:tcPr>
            <w:tcW w:w="2835" w:type="dxa"/>
            <w:vAlign w:val="center"/>
          </w:tcPr>
          <w:p w:rsidR="009368EB" w:rsidRDefault="009368EB">
            <w:pPr>
              <w:pStyle w:val="3"/>
            </w:pPr>
          </w:p>
        </w:tc>
        <w:tc>
          <w:tcPr>
            <w:tcW w:w="2835" w:type="dxa"/>
            <w:vAlign w:val="center"/>
          </w:tcPr>
          <w:p w:rsidR="009368EB" w:rsidRDefault="009368EB">
            <w:pPr>
              <w:pStyle w:val="4"/>
            </w:pPr>
          </w:p>
        </w:tc>
      </w:tr>
      <w:tr w:rsidR="009368EB">
        <w:trPr>
          <w:jc w:val="center"/>
        </w:trPr>
        <w:tc>
          <w:tcPr>
            <w:tcW w:w="7370" w:type="dxa"/>
            <w:vAlign w:val="center"/>
          </w:tcPr>
          <w:p w:rsidR="009368EB" w:rsidRDefault="00305B82">
            <w:pPr>
              <w:pStyle w:val="2"/>
            </w:pPr>
            <w:r>
              <w:t>4、其他固定资产</w:t>
            </w:r>
          </w:p>
        </w:tc>
        <w:tc>
          <w:tcPr>
            <w:tcW w:w="2835" w:type="dxa"/>
            <w:vAlign w:val="center"/>
          </w:tcPr>
          <w:p w:rsidR="009368EB" w:rsidRDefault="00305B82">
            <w:pPr>
              <w:pStyle w:val="3"/>
            </w:pPr>
            <w:r>
              <w:t>1201</w:t>
            </w:r>
          </w:p>
        </w:tc>
        <w:tc>
          <w:tcPr>
            <w:tcW w:w="2835" w:type="dxa"/>
            <w:vAlign w:val="center"/>
          </w:tcPr>
          <w:p w:rsidR="009368EB" w:rsidRDefault="00305B82">
            <w:pPr>
              <w:pStyle w:val="4"/>
            </w:pPr>
            <w:r>
              <w:t>223.37</w:t>
            </w:r>
          </w:p>
        </w:tc>
      </w:tr>
    </w:tbl>
    <w:p w:rsidR="009368EB" w:rsidRDefault="00305B82">
      <w:pPr>
        <w:ind w:firstLine="640"/>
      </w:pPr>
      <w:r>
        <w:rPr>
          <w:rFonts w:eastAsia="方正仿宋_GBK"/>
          <w:color w:val="000000"/>
          <w:sz w:val="32"/>
        </w:rPr>
        <w:t xml:space="preserve"> </w:t>
      </w:r>
    </w:p>
    <w:p w:rsidR="009368EB" w:rsidRDefault="00305B82">
      <w:pPr>
        <w:spacing w:before="10" w:after="10"/>
        <w:ind w:firstLine="640"/>
        <w:outlineLvl w:val="2"/>
      </w:pPr>
      <w:bookmarkStart w:id="33" w:name="_Toc_3_3_0000000017"/>
      <w:bookmarkStart w:id="34" w:name="tz_0002_0008"/>
      <w:bookmarkEnd w:id="34"/>
      <w:r>
        <w:rPr>
          <w:rFonts w:ascii="黑体" w:eastAsia="黑体" w:hAnsi="黑体" w:cs="黑体"/>
          <w:color w:val="000000"/>
          <w:sz w:val="32"/>
        </w:rPr>
        <w:t>八、名词解释</w:t>
      </w:r>
      <w:bookmarkEnd w:id="33"/>
    </w:p>
    <w:p w:rsidR="009368EB" w:rsidRDefault="00305B8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指区级财政当年拨付的资金。</w:t>
      </w:r>
    </w:p>
    <w:p w:rsidR="009368EB" w:rsidRDefault="00305B8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368EB" w:rsidRDefault="00305B8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368EB" w:rsidRDefault="00305B8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368EB" w:rsidRDefault="00305B8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368EB" w:rsidRDefault="00305B8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368EB" w:rsidRDefault="00305B8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纳入区级财政预算管理的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368EB" w:rsidRDefault="00305B82">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368EB" w:rsidRDefault="00305B8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368EB" w:rsidRDefault="00305B8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368EB" w:rsidRDefault="00305B82">
      <w:pPr>
        <w:spacing w:before="10" w:after="10"/>
        <w:ind w:firstLine="640"/>
        <w:outlineLvl w:val="2"/>
      </w:pPr>
      <w:bookmarkStart w:id="35" w:name="_Toc_3_3_0000000018"/>
      <w:bookmarkStart w:id="36" w:name="tz_0002_0009"/>
      <w:bookmarkEnd w:id="36"/>
      <w:r>
        <w:rPr>
          <w:rFonts w:ascii="黑体" w:eastAsia="黑体" w:hAnsi="黑体" w:cs="黑体"/>
          <w:color w:val="000000"/>
          <w:sz w:val="32"/>
        </w:rPr>
        <w:t>九、其他需要说明的事项</w:t>
      </w:r>
      <w:bookmarkEnd w:id="35"/>
    </w:p>
    <w:p w:rsidR="009368EB" w:rsidRDefault="00305B82" w:rsidP="00305B82">
      <w:pPr>
        <w:ind w:firstLine="560"/>
      </w:pPr>
      <w:r>
        <w:rPr>
          <w:rFonts w:eastAsia="方正仿宋_GBK"/>
          <w:color w:val="000000"/>
          <w:sz w:val="28"/>
        </w:rPr>
        <w:t>我部门无其他需要说明的事项。</w:t>
      </w:r>
    </w:p>
    <w:sectPr w:rsidR="009368EB">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690" w:rsidRDefault="00DE7690">
      <w:r>
        <w:separator/>
      </w:r>
    </w:p>
  </w:endnote>
  <w:endnote w:type="continuationSeparator" w:id="0">
    <w:p w:rsidR="00DE7690" w:rsidRDefault="00D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EB" w:rsidRDefault="00305B82">
    <w:r>
      <w:fldChar w:fldCharType="begin"/>
    </w:r>
    <w:r>
      <w:instrText>PAGE "page number"</w:instrText>
    </w:r>
    <w:r>
      <w:fldChar w:fldCharType="separate"/>
    </w:r>
    <w:r w:rsidR="001F1DC4">
      <w:rPr>
        <w:noProof/>
      </w:rPr>
      <w:t>88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EB" w:rsidRDefault="00305B82">
    <w:pPr>
      <w:jc w:val="right"/>
    </w:pPr>
    <w:r>
      <w:fldChar w:fldCharType="begin"/>
    </w:r>
    <w:r>
      <w:instrText>PAGE "page number"</w:instrText>
    </w:r>
    <w:r>
      <w:fldChar w:fldCharType="separate"/>
    </w:r>
    <w:r w:rsidR="001F1DC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690" w:rsidRDefault="00DE7690">
      <w:r>
        <w:separator/>
      </w:r>
    </w:p>
  </w:footnote>
  <w:footnote w:type="continuationSeparator" w:id="0">
    <w:p w:rsidR="00DE7690" w:rsidRDefault="00DE7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720"/>
  <w:evenAndOddHeaders/>
  <w:characterSpacingControl w:val="doNotCompress"/>
  <w:hdrShapeDefaults>
    <o:shapedefaults v:ext="edit" spidmax="4097"/>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EB"/>
    <w:rsid w:val="00107B60"/>
    <w:rsid w:val="001162A9"/>
    <w:rsid w:val="001F1DC4"/>
    <w:rsid w:val="00305B82"/>
    <w:rsid w:val="00577081"/>
    <w:rsid w:val="009368EB"/>
    <w:rsid w:val="00DE7690"/>
    <w:rsid w:val="00EB5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5A8C8E-B060-4773-8B76-34E95422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customStyle="1" w:styleId="font0">
    <w:name w:val="font0"/>
    <w:basedOn w:val="a"/>
    <w:rsid w:val="00EB50F9"/>
    <w:pPr>
      <w:spacing w:before="100" w:beforeAutospacing="1" w:after="100" w:afterAutospacing="1"/>
    </w:pPr>
    <w:rPr>
      <w:rFonts w:ascii="宋体" w:eastAsia="宋体" w:hAnsi="宋体" w:cs="宋体"/>
      <w:color w:val="000000"/>
      <w:sz w:val="22"/>
      <w:szCs w:val="22"/>
      <w:lang w:eastAsia="zh-CN"/>
    </w:rPr>
  </w:style>
  <w:style w:type="paragraph" w:customStyle="1" w:styleId="font1">
    <w:name w:val="font1"/>
    <w:basedOn w:val="a"/>
    <w:rsid w:val="00EB50F9"/>
    <w:pPr>
      <w:spacing w:before="100" w:beforeAutospacing="1" w:after="100" w:afterAutospacing="1"/>
    </w:pPr>
    <w:rPr>
      <w:rFonts w:ascii="宋体" w:eastAsia="宋体" w:hAnsi="宋体" w:cs="宋体"/>
      <w:color w:val="000000"/>
      <w:lang w:eastAsia="zh-CN"/>
    </w:rPr>
  </w:style>
  <w:style w:type="paragraph" w:customStyle="1" w:styleId="font2">
    <w:name w:val="font2"/>
    <w:basedOn w:val="a"/>
    <w:rsid w:val="00EB50F9"/>
    <w:pPr>
      <w:spacing w:before="100" w:beforeAutospacing="1" w:after="100" w:afterAutospacing="1"/>
    </w:pPr>
    <w:rPr>
      <w:rFonts w:ascii="方正书宋_GBK" w:eastAsia="方正书宋_GBK" w:hAnsi="宋体" w:cs="宋体"/>
      <w:b/>
      <w:bCs/>
      <w:color w:val="000000"/>
      <w:lang w:eastAsia="zh-CN"/>
    </w:rPr>
  </w:style>
  <w:style w:type="paragraph" w:customStyle="1" w:styleId="font3">
    <w:name w:val="font3"/>
    <w:basedOn w:val="a"/>
    <w:rsid w:val="00EB50F9"/>
    <w:pPr>
      <w:spacing w:before="100" w:beforeAutospacing="1" w:after="100" w:afterAutospacing="1"/>
    </w:pPr>
    <w:rPr>
      <w:rFonts w:ascii="方正书宋_GBK" w:eastAsia="方正书宋_GBK" w:hAnsi="宋体" w:cs="宋体"/>
      <w:color w:val="000000"/>
      <w:lang w:eastAsia="zh-CN"/>
    </w:rPr>
  </w:style>
  <w:style w:type="paragraph" w:customStyle="1" w:styleId="font4">
    <w:name w:val="font4"/>
    <w:basedOn w:val="a"/>
    <w:rsid w:val="00EB50F9"/>
    <w:pPr>
      <w:spacing w:before="100" w:beforeAutospacing="1" w:after="100" w:afterAutospacing="1"/>
    </w:pPr>
    <w:rPr>
      <w:rFonts w:ascii="Calibri" w:eastAsia="宋体" w:hAnsi="Calibri" w:cs="Calibri"/>
      <w:color w:val="000000"/>
      <w:sz w:val="22"/>
      <w:szCs w:val="22"/>
      <w:lang w:eastAsia="zh-CN"/>
    </w:rPr>
  </w:style>
  <w:style w:type="paragraph" w:customStyle="1" w:styleId="font5">
    <w:name w:val="font5"/>
    <w:basedOn w:val="a"/>
    <w:rsid w:val="00EB50F9"/>
    <w:pPr>
      <w:spacing w:before="100" w:beforeAutospacing="1" w:after="100" w:afterAutospacing="1"/>
    </w:pPr>
    <w:rPr>
      <w:rFonts w:eastAsia="宋体"/>
      <w:color w:val="000000"/>
      <w:sz w:val="22"/>
      <w:szCs w:val="22"/>
      <w:lang w:eastAsia="zh-CN"/>
    </w:rPr>
  </w:style>
  <w:style w:type="paragraph" w:customStyle="1" w:styleId="et2">
    <w:name w:val="et2"/>
    <w:basedOn w:val="a"/>
    <w:rsid w:val="00EB50F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方正书宋_GBK" w:eastAsia="方正书宋_GBK" w:hAnsi="宋体" w:cs="宋体"/>
      <w:b/>
      <w:bCs/>
      <w:lang w:eastAsia="zh-CN"/>
    </w:rPr>
  </w:style>
  <w:style w:type="paragraph" w:customStyle="1" w:styleId="et3">
    <w:name w:val="et3"/>
    <w:basedOn w:val="a"/>
    <w:rsid w:val="00EB50F9"/>
    <w:pPr>
      <w:pBdr>
        <w:top w:val="single" w:sz="8" w:space="0" w:color="000000"/>
        <w:left w:val="single" w:sz="8" w:space="0" w:color="000000"/>
        <w:right w:val="single" w:sz="8" w:space="0" w:color="000000"/>
      </w:pBdr>
      <w:spacing w:before="100" w:beforeAutospacing="1" w:after="100" w:afterAutospacing="1"/>
      <w:jc w:val="center"/>
    </w:pPr>
    <w:rPr>
      <w:rFonts w:ascii="方正书宋_GBK" w:eastAsia="方正书宋_GBK" w:hAnsi="宋体" w:cs="宋体"/>
      <w:b/>
      <w:bCs/>
      <w:lang w:eastAsia="zh-CN"/>
    </w:rPr>
  </w:style>
  <w:style w:type="paragraph" w:customStyle="1" w:styleId="et4">
    <w:name w:val="et4"/>
    <w:basedOn w:val="a"/>
    <w:rsid w:val="00EB50F9"/>
    <w:pPr>
      <w:pBdr>
        <w:left w:val="single" w:sz="8" w:space="0" w:color="000000"/>
        <w:right w:val="single" w:sz="8" w:space="0" w:color="000000"/>
      </w:pBdr>
      <w:spacing w:before="100" w:beforeAutospacing="1" w:after="100" w:afterAutospacing="1"/>
      <w:jc w:val="center"/>
    </w:pPr>
    <w:rPr>
      <w:rFonts w:ascii="方正书宋_GBK" w:eastAsia="方正书宋_GBK" w:hAnsi="宋体" w:cs="宋体"/>
      <w:b/>
      <w:bCs/>
      <w:lang w:eastAsia="zh-CN"/>
    </w:rPr>
  </w:style>
  <w:style w:type="paragraph" w:customStyle="1" w:styleId="et5">
    <w:name w:val="et5"/>
    <w:basedOn w:val="a"/>
    <w:rsid w:val="00EB50F9"/>
    <w:pPr>
      <w:pBdr>
        <w:top w:val="single" w:sz="4" w:space="0" w:color="000000"/>
        <w:left w:val="single" w:sz="4" w:space="0" w:color="000000"/>
        <w:right w:val="single" w:sz="4" w:space="0" w:color="000000"/>
      </w:pBdr>
      <w:spacing w:before="100" w:beforeAutospacing="1" w:after="100" w:afterAutospacing="1"/>
      <w:jc w:val="center"/>
    </w:pPr>
    <w:rPr>
      <w:rFonts w:ascii="方正书宋_GBK" w:eastAsia="方正书宋_GBK" w:hAnsi="宋体" w:cs="宋体"/>
      <w:lang w:eastAsia="zh-CN"/>
    </w:rPr>
  </w:style>
  <w:style w:type="paragraph" w:customStyle="1" w:styleId="et6">
    <w:name w:val="et6"/>
    <w:basedOn w:val="a"/>
    <w:rsid w:val="00EB50F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方正书宋_GBK" w:eastAsia="方正书宋_GBK" w:hAnsi="宋体" w:cs="宋体"/>
      <w:lang w:eastAsia="zh-CN"/>
    </w:rPr>
  </w:style>
  <w:style w:type="paragraph" w:customStyle="1" w:styleId="et7">
    <w:name w:val="et7"/>
    <w:basedOn w:val="a"/>
    <w:rsid w:val="00EB50F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宋体" w:eastAsia="宋体" w:hAnsi="宋体" w:cs="宋体"/>
      <w:color w:val="000000"/>
      <w:sz w:val="22"/>
      <w:szCs w:val="22"/>
      <w:lang w:eastAsia="zh-CN"/>
    </w:rPr>
  </w:style>
  <w:style w:type="paragraph" w:customStyle="1" w:styleId="et8">
    <w:name w:val="et8"/>
    <w:basedOn w:val="a"/>
    <w:rsid w:val="00EB50F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宋体" w:hAnsi="Calibri" w:cs="Calibri"/>
      <w:color w:val="000000"/>
      <w:sz w:val="22"/>
      <w:szCs w:val="22"/>
      <w:lang w:eastAsia="zh-CN"/>
    </w:rPr>
  </w:style>
  <w:style w:type="paragraph" w:customStyle="1" w:styleId="et9">
    <w:name w:val="et9"/>
    <w:basedOn w:val="a"/>
    <w:rsid w:val="00EB50F9"/>
    <w:pPr>
      <w:pBdr>
        <w:left w:val="single" w:sz="4" w:space="0" w:color="000000"/>
        <w:right w:val="single" w:sz="4" w:space="0" w:color="000000"/>
      </w:pBdr>
      <w:spacing w:before="100" w:beforeAutospacing="1" w:after="100" w:afterAutospacing="1"/>
      <w:jc w:val="center"/>
    </w:pPr>
    <w:rPr>
      <w:rFonts w:ascii="方正书宋_GBK" w:eastAsia="方正书宋_GBK" w:hAnsi="宋体" w:cs="宋体"/>
      <w:lang w:eastAsia="zh-CN"/>
    </w:rPr>
  </w:style>
  <w:style w:type="paragraph" w:customStyle="1" w:styleId="et10">
    <w:name w:val="et10"/>
    <w:basedOn w:val="a"/>
    <w:rsid w:val="00EB50F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方正书宋_GBK" w:eastAsia="方正书宋_GBK" w:hAnsi="宋体" w:cs="宋体"/>
      <w:lang w:eastAsia="zh-CN"/>
    </w:rPr>
  </w:style>
  <w:style w:type="paragraph" w:customStyle="1" w:styleId="et11">
    <w:name w:val="et11"/>
    <w:basedOn w:val="a"/>
    <w:rsid w:val="00EB50F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宋体" w:eastAsia="宋体" w:hAnsi="宋体" w:cs="宋体"/>
      <w:color w:val="000000"/>
      <w:sz w:val="22"/>
      <w:szCs w:val="22"/>
      <w:lang w:eastAsia="zh-CN"/>
    </w:rPr>
  </w:style>
  <w:style w:type="paragraph" w:customStyle="1" w:styleId="et12">
    <w:name w:val="et12"/>
    <w:basedOn w:val="a"/>
    <w:rsid w:val="00EB50F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方正书宋_GBK" w:eastAsia="方正书宋_GBK" w:hAnsi="宋体" w:cs="宋体"/>
      <w:lang w:eastAsia="zh-CN"/>
    </w:rPr>
  </w:style>
  <w:style w:type="paragraph" w:customStyle="1" w:styleId="et13">
    <w:name w:val="et13"/>
    <w:basedOn w:val="a"/>
    <w:rsid w:val="00EB50F9"/>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宋体" w:eastAsia="宋体" w:hAnsi="宋体" w:cs="宋体"/>
      <w:color w:val="000000"/>
      <w:sz w:val="22"/>
      <w:szCs w:val="22"/>
      <w:lang w:eastAsia="zh-CN"/>
    </w:rPr>
  </w:style>
  <w:style w:type="paragraph" w:customStyle="1" w:styleId="et14">
    <w:name w:val="et14"/>
    <w:basedOn w:val="a"/>
    <w:rsid w:val="00EB50F9"/>
    <w:pPr>
      <w:pBdr>
        <w:left w:val="single" w:sz="4" w:space="0" w:color="000000"/>
        <w:bottom w:val="single" w:sz="4" w:space="0" w:color="000000"/>
        <w:right w:val="single" w:sz="4" w:space="0" w:color="000000"/>
      </w:pBdr>
      <w:spacing w:before="100" w:beforeAutospacing="1" w:after="100" w:afterAutospacing="1"/>
      <w:jc w:val="center"/>
    </w:pPr>
    <w:rPr>
      <w:rFonts w:ascii="方正书宋_GBK" w:eastAsia="方正书宋_GBK" w:hAnsi="宋体" w:cs="宋体"/>
      <w:lang w:eastAsia="zh-CN"/>
    </w:rPr>
  </w:style>
  <w:style w:type="paragraph" w:customStyle="1" w:styleId="et15">
    <w:name w:val="et15"/>
    <w:basedOn w:val="a"/>
    <w:rsid w:val="00EB50F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eastAsia="宋体" w:hAnsi="宋体" w:cs="宋体"/>
      <w:color w:val="000000"/>
      <w:sz w:val="22"/>
      <w:szCs w:val="22"/>
      <w:lang w:eastAsia="zh-CN"/>
    </w:rPr>
  </w:style>
  <w:style w:type="paragraph" w:customStyle="1" w:styleId="et16">
    <w:name w:val="et16"/>
    <w:basedOn w:val="a"/>
    <w:rsid w:val="00EB50F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方正书宋_GBK" w:eastAsia="方正书宋_GBK" w:hAnsi="宋体" w:cs="宋体"/>
      <w:lang w:eastAsia="zh-CN"/>
    </w:rPr>
  </w:style>
  <w:style w:type="paragraph" w:customStyle="1" w:styleId="et17">
    <w:name w:val="et17"/>
    <w:basedOn w:val="a"/>
    <w:rsid w:val="00EB50F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eastAsia="宋体" w:hAnsi="宋体" w:cs="宋体"/>
      <w:lang w:eastAsia="zh-CN"/>
    </w:rPr>
  </w:style>
  <w:style w:type="paragraph" w:customStyle="1" w:styleId="et18">
    <w:name w:val="et18"/>
    <w:basedOn w:val="a"/>
    <w:rsid w:val="00EB50F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宋体"/>
      <w:color w:val="000000"/>
      <w:sz w:val="22"/>
      <w:szCs w:val="22"/>
      <w:lang w:eastAsia="zh-CN"/>
    </w:rPr>
  </w:style>
  <w:style w:type="paragraph" w:customStyle="1" w:styleId="et19">
    <w:name w:val="et19"/>
    <w:basedOn w:val="a"/>
    <w:rsid w:val="00EB50F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宋体" w:eastAsia="宋体" w:hAnsi="宋体" w:cs="宋体"/>
      <w:color w:val="000000"/>
      <w:sz w:val="22"/>
      <w:szCs w:val="22"/>
      <w:lang w:eastAsia="zh-CN"/>
    </w:rPr>
  </w:style>
  <w:style w:type="paragraph" w:customStyle="1" w:styleId="et20">
    <w:name w:val="et20"/>
    <w:basedOn w:val="a"/>
    <w:rsid w:val="00EB50F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eastAsia="宋体" w:hAnsi="宋体" w:cs="宋体"/>
      <w:color w:val="000000"/>
      <w:sz w:val="22"/>
      <w:szCs w:val="22"/>
      <w:lang w:eastAsia="zh-CN"/>
    </w:rPr>
  </w:style>
  <w:style w:type="paragraph" w:customStyle="1" w:styleId="et21">
    <w:name w:val="et21"/>
    <w:basedOn w:val="a"/>
    <w:rsid w:val="00EB50F9"/>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宋体" w:eastAsia="宋体" w:hAnsi="宋体" w:cs="宋体"/>
      <w:color w:val="000000"/>
      <w:sz w:val="22"/>
      <w:szCs w:val="22"/>
      <w:lang w:eastAsia="zh-CN"/>
    </w:rPr>
  </w:style>
  <w:style w:type="character" w:customStyle="1" w:styleId="font01">
    <w:name w:val="font01"/>
    <w:basedOn w:val="a0"/>
    <w:rsid w:val="00EB50F9"/>
    <w:rPr>
      <w:rFonts w:ascii="宋体" w:eastAsia="宋体" w:hAnsi="宋体" w:hint="eastAsia"/>
      <w:b w:val="0"/>
      <w:bCs w:val="0"/>
      <w:i w:val="0"/>
      <w:iCs w:val="0"/>
      <w:strike w:val="0"/>
      <w:dstrike w:val="0"/>
      <w:color w:val="000000"/>
      <w:sz w:val="22"/>
      <w:szCs w:val="22"/>
      <w:u w:val="none"/>
      <w:effect w:val="none"/>
    </w:rPr>
  </w:style>
  <w:style w:type="character" w:customStyle="1" w:styleId="font41">
    <w:name w:val="font41"/>
    <w:basedOn w:val="a0"/>
    <w:rsid w:val="00EB50F9"/>
    <w:rPr>
      <w:rFonts w:ascii="Calibri" w:hAnsi="Calibri" w:cs="Calibri" w:hint="default"/>
      <w:b w:val="0"/>
      <w:bCs w:val="0"/>
      <w:i w:val="0"/>
      <w:iCs w:val="0"/>
      <w:strike w:val="0"/>
      <w:dstrike w:val="0"/>
      <w:color w:val="000000"/>
      <w:sz w:val="22"/>
      <w:szCs w:val="22"/>
      <w:u w:val="none"/>
      <w:effect w:val="none"/>
    </w:rPr>
  </w:style>
  <w:style w:type="paragraph" w:styleId="a4">
    <w:name w:val="header"/>
    <w:basedOn w:val="a"/>
    <w:link w:val="Char"/>
    <w:uiPriority w:val="99"/>
    <w:unhideWhenUsed/>
    <w:rsid w:val="001162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62A9"/>
    <w:rPr>
      <w:rFonts w:eastAsia="Times New Roman"/>
      <w:sz w:val="18"/>
      <w:szCs w:val="18"/>
      <w:lang w:eastAsia="uk-UA"/>
    </w:rPr>
  </w:style>
  <w:style w:type="paragraph" w:styleId="a5">
    <w:name w:val="footer"/>
    <w:basedOn w:val="a"/>
    <w:link w:val="Char0"/>
    <w:uiPriority w:val="99"/>
    <w:unhideWhenUsed/>
    <w:rsid w:val="001162A9"/>
    <w:pPr>
      <w:tabs>
        <w:tab w:val="center" w:pos="4153"/>
        <w:tab w:val="right" w:pos="8306"/>
      </w:tabs>
      <w:snapToGrid w:val="0"/>
    </w:pPr>
    <w:rPr>
      <w:sz w:val="18"/>
      <w:szCs w:val="18"/>
    </w:rPr>
  </w:style>
  <w:style w:type="character" w:customStyle="1" w:styleId="Char0">
    <w:name w:val="页脚 Char"/>
    <w:basedOn w:val="a0"/>
    <w:link w:val="a5"/>
    <w:uiPriority w:val="99"/>
    <w:rsid w:val="001162A9"/>
    <w:rPr>
      <w:rFonts w:eastAsia="Times New Roman"/>
      <w:sz w:val="18"/>
      <w:szCs w:val="18"/>
      <w:lang w:eastAsia="uk-UA"/>
    </w:rPr>
  </w:style>
  <w:style w:type="character" w:styleId="a6">
    <w:name w:val="Hyperlink"/>
    <w:basedOn w:val="a0"/>
    <w:uiPriority w:val="99"/>
    <w:unhideWhenUsed/>
    <w:rsid w:val="001F1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08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theme" Target="theme/theme1.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footnotes" Target="footnote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settings" Target="settings.xml"/><Relationship Id="rId105"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styles" Target="styles.xml"/><Relationship Id="rId10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2023-03-13T11:11:19Z</dcterms:created>
  <dcterms:modified xsi:type="dcterms:W3CDTF">2023-03-13T03:11:19Z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2023-03-13T11:11:18Z</dcterms:created>
  <dcterms:modified xsi:type="dcterms:W3CDTF">2023-03-13T03:11:18Z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2023-03-13T11:11:19Z</dcterms:created>
  <dcterms:modified xsi:type="dcterms:W3CDTF">2023-03-13T03:11:19Z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2023-03-13T11:11:24Z</dcterms:created>
  <dcterms:modified xsi:type="dcterms:W3CDTF">2023-03-13T03:11:24Z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2023-03-13T11:11:25Z</dcterms:created>
  <dcterms:modified xsi:type="dcterms:W3CDTF">2023-03-13T03:11:25Z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2023-03-13T11:11:17Z</dcterms:created>
  <dcterms:modified xsi:type="dcterms:W3CDTF">2023-03-13T03:11:17Z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2023-03-13T11:11:29Z</dcterms:created>
  <dcterms:modified xsi:type="dcterms:W3CDTF">2023-03-13T03:11:29Z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2023-03-13T11:11:28Z</dcterms:created>
  <dcterms:modified xsi:type="dcterms:W3CDTF">2023-03-13T03:11:28Z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2023-03-13T11:11:15Z</dcterms:created>
  <dcterms:modified xsi:type="dcterms:W3CDTF">2023-03-13T03:11:15Z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2023-03-13T11:11:19Z</dcterms:created>
  <dcterms:modified xsi:type="dcterms:W3CDTF">2023-03-13T03:11:19Z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2023-03-13T11:11:29Z</dcterms:created>
  <dcterms:modified xsi:type="dcterms:W3CDTF">2023-03-13T03:11:29Z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2023-03-13T11:11:18Z</dcterms:created>
  <dcterms:modified xsi:type="dcterms:W3CDTF">2023-03-13T03:11:18Z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2023-03-13T11:11:25Z</dcterms:created>
  <dcterms:modified xsi:type="dcterms:W3CDTF">2023-03-13T03:11:25Z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2023-03-13T11:11:25Z</dcterms:created>
  <dcterms:modified xsi:type="dcterms:W3CDTF">2023-03-13T03:11:25Z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2023-03-13T11:11:19Z</dcterms:created>
  <dcterms:modified xsi:type="dcterms:W3CDTF">2023-03-13T03:11:19Z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2023-03-13T11:11:18Z</dcterms:created>
  <dcterms:modified xsi:type="dcterms:W3CDTF">2023-03-13T03:11:18Z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2023-03-13T11:11:17Z</dcterms:created>
  <dcterms:modified xsi:type="dcterms:W3CDTF">2023-03-13T03:11:17Z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2023-03-13T11:11:17Z</dcterms:created>
  <dcterms:modified xsi:type="dcterms:W3CDTF">2023-03-13T03:11:17Z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2023-03-13T11:11:29Z</dcterms:created>
  <dcterms:modified xsi:type="dcterms:W3CDTF">2023-03-13T03:11:29Z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2023-03-13T11:11:18Z</dcterms:created>
  <dcterms:modified xsi:type="dcterms:W3CDTF">2023-03-13T03:11:18Z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2023-03-13T11:11:24Z</dcterms:created>
  <dcterms:modified xsi:type="dcterms:W3CDTF">2023-03-13T03:11:24Z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2023-03-13T11:11:17Z</dcterms:created>
  <dcterms:modified xsi:type="dcterms:W3CDTF">2023-03-13T03:11:17Z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2023-03-13T11:11:22Z</dcterms:created>
  <dcterms:modified xsi:type="dcterms:W3CDTF">2023-03-13T03:11:22Z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2023-03-13T11:11:29Z</dcterms:created>
  <dcterms:modified xsi:type="dcterms:W3CDTF">2023-03-13T03:11:29Z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2023-03-13T11:11:18Z</dcterms:created>
  <dcterms:modified xsi:type="dcterms:W3CDTF">2023-03-13T03:11:18Z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2023-03-13T11:11:25Z</dcterms:created>
  <dcterms:modified xsi:type="dcterms:W3CDTF">2023-03-13T03:11:25Z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2023-03-13T11:11:18Z</dcterms:created>
  <dcterms:modified xsi:type="dcterms:W3CDTF">2023-03-13T03:11:18Z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2023-03-13T11:11:19Z</dcterms:created>
  <dcterms:modified xsi:type="dcterms:W3CDTF">2023-03-13T03:11:19Z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2023-03-13T11:11:29Z</dcterms:created>
  <dcterms:modified xsi:type="dcterms:W3CDTF">2023-03-13T03:11:29Z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2023-03-13T11:11:18Z</dcterms:created>
  <dcterms:modified xsi:type="dcterms:W3CDTF">2023-03-13T03:11:18Z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2023-03-13T11:11:18Z</dcterms:created>
  <dcterms:modified xsi:type="dcterms:W3CDTF">2023-03-13T03:11:18Z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2023-03-13T11:11:24Z</dcterms:created>
  <dcterms:modified xsi:type="dcterms:W3CDTF">2023-03-13T03:11:24Z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2023-03-13T11:11:18Z</dcterms:created>
  <dcterms:modified xsi:type="dcterms:W3CDTF">2023-03-13T03:11:18Z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2023-03-13T11:11:25Z</dcterms:created>
  <dcterms:modified xsi:type="dcterms:W3CDTF">2023-03-13T03:11:25Z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2023-03-13T11:11:25Z</dcterms:created>
  <dcterms:modified xsi:type="dcterms:W3CDTF">2023-03-13T03:11:25Z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2023-03-13T11:11:24Z</dcterms:created>
  <dcterms:modified xsi:type="dcterms:W3CDTF">2023-03-13T03:11:24Z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2023-03-13T11:11:17Z</dcterms:created>
  <dcterms:modified xsi:type="dcterms:W3CDTF">2023-03-13T03:11:17Z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2023-03-13T11:11:24Z</dcterms:created>
  <dcterms:modified xsi:type="dcterms:W3CDTF">2023-03-13T03:11:24Z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2023-03-13T11:11:18Z</dcterms:created>
  <dcterms:modified xsi:type="dcterms:W3CDTF">2023-03-13T03:11:18Z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2023-03-13T11:11:24Z</dcterms:created>
  <dcterms:modified xsi:type="dcterms:W3CDTF">2023-03-13T03:11:24Z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2023-03-13T11:11:24Z</dcterms:created>
  <dcterms:modified xsi:type="dcterms:W3CDTF">2023-03-13T03:11:24Z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2023-03-13T11:11:17Z</dcterms:created>
  <dcterms:modified xsi:type="dcterms:W3CDTF">2023-03-13T03:11:17Z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2023-03-13T11:11:17Z</dcterms:created>
  <dcterms:modified xsi:type="dcterms:W3CDTF">2023-03-13T03:11:17Z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2023-03-13T11:11:28Z</dcterms:created>
  <dcterms:modified xsi:type="dcterms:W3CDTF">2023-03-13T03:11:28Z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2023-03-13T11:11:25Z</dcterms:created>
  <dcterms:modified xsi:type="dcterms:W3CDTF">2023-03-13T03:11:25Z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2023-03-13T11:11:24Z</dcterms:created>
  <dcterms:modified xsi:type="dcterms:W3CDTF">2023-03-13T03:11:24Z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2023-03-13T11:11:24Z</dcterms:created>
  <dcterms:modified xsi:type="dcterms:W3CDTF">2023-03-13T03:11:24Z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2023-03-13T11:11:25Z</dcterms:created>
  <dcterms:modified xsi:type="dcterms:W3CDTF">2023-03-13T03:11:25Z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2023-03-13T11:11:19Z</dcterms:created>
  <dcterms:modified xsi:type="dcterms:W3CDTF">2023-03-13T03:11:19Z</dcterms:modified>
</cp:coreProperties>
</file>

<file path=customXml/itemProps1.xml><?xml version="1.0" encoding="utf-8"?>
<ds:datastoreItem xmlns:ds="http://schemas.openxmlformats.org/officeDocument/2006/customXml" ds:itemID="{070F559A-A748-4232-B448-3C4A2EF2E638}">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B6EA2431-B8F5-426F-AA5F-7AA520039000}">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1256CF35-5690-4B95-B2D8-D85A3C0EAFF9}">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DDA3D3C2-CC2A-47FA-A2EB-54C8448644DE}">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0DCC2CFF-6EAB-403C-BE93-5F8371FB5127}">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73DB6B42-F240-4F43-911D-0EC1956235FA}">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1BC6B2D9-E04C-4D22-AE2C-1F45F852B4ED}">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63A4F95A-684B-485E-868D-1D92A681F46F}">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3D11C2C5-7E10-4F47-A149-D0027BA34E68}">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55B3E565-C7A3-467E-9A70-5E2DA47107E4}">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DF0BA285-370A-430D-9F0B-D1CCD3F92762}">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E3072779-FF71-41B5-A9A0-58AFF5C19C3A}">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AFA4CA61-B2D1-4732-BCE9-0D999B00B904}">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9B4FD325-D2A5-48C0-B2B2-48ECB894A02E}">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A9BFAAB5-EDDA-4249-B8E4-5DCF561A7153}">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986266C3-F7A4-4779-8844-3A62063D0035}">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B1DDD71D-0C57-4FC4-9B35-23AEA4DF875D}">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ABC94E33-AF99-4D8C-8B1F-FD68E7D1BBD5}">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6DC79F1E-6B71-42BE-912D-47DABCDDFD72}">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2CA6FD34-08AA-4579-AEEE-2422F1D5ED08}">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FC5E3391-0DDB-4EC9-B399-9BB0D041B1EB}">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FC61CD65-1EF6-43DA-8F72-59998853A92F}">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B318FB6B-42B0-4F18-A36A-C0B9AB4BA35D}">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E3EB30C4-674A-4CDA-AF00-B84CB3577105}">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CC0B6AFE-04CF-41E9-B399-3FECA375C0FA}">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ABFA4F8B-F41D-46AC-8F18-CBAC0A6C8121}">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FBFDF3D2-FE2E-45E0-AE62-2AED342ED04C}">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AFE66201-784C-4CE8-8D92-020226810723}">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41A2AF7E-17D0-4E5D-9FF2-FF27962005F2}">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202D19C9-CF9A-43BD-BB37-9172B1F8179F}">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C937D324-B21C-480E-9642-D0FDA0189F99}">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B6B2DE1A-451C-4B3D-B096-5AB17A0291FD}">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C1D6789A-C296-4470-BBD1-26BFCF519AF3}">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B44FBAE2-9AB1-43DE-8C4D-4920149300CC}">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0F58FF9B-4332-4D35-8EAE-E95799C37669}">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B9E1864C-10E1-4C34-B1BF-BE080552F1FF}">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5C1755CF-9350-42F6-89E9-FB7B863F425A}">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A1B6D173-FD91-42AB-BC81-6D7B8833413B}">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7F40432F-1FF3-431E-A3C5-A537968B0399}">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E801CDE1-C21E-4C0A-A5A3-DF24FDD2F8B0}">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1E5DC314-E903-48CB-8D3E-8F85997B1154}">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22A08EAD-8E1F-484D-82A5-3ADAAA7B02F7}">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90E91D98-BC0F-483A-AD11-E89D8FEFA32E}">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22D00A38-4808-4B3B-8B45-EAC9169D9B33}">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F2FCC7F0-3BC2-4873-B82F-CDEF9FD979C7}">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09074436-7F3A-4722-81C1-A703CA9C844B}">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EC50420F-E01B-46E4-B11D-E00607797170}">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52950CF6-778F-4FE0-9849-57D5A1A3FA38}">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93C112D0-74D2-4715-8F40-CFB30A39F5CE}">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CDCA15A0-FE5E-45A1-9326-CF7A1DC1DE4B}">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CD73D8ED-5ED4-411E-9F9B-3EFF69A333CF}">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EEA77013-806B-4A97-8086-3AD99CC36A5A}">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1CFF74AC-34D5-493F-9A0D-7B531DFDBAFC}">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BD18B923-24FF-4C17-8E5B-DF0D5E9F68AF}">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2174A490-EC1D-44D7-B8C3-21F47922DE2F}">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1A58ED0E-97AD-437C-BC2A-089C48C9A188}">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5C143B29-12D2-4E42-A7A6-A99352E293A3}">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3A945F0D-1389-424B-8E4E-55893306BFFA}">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C8DDFE9E-1195-4DB5-9320-89379AC65C6F}">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B6AF0153-FC74-47B5-925B-53FA914014F3}">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1486A2EA-2484-4177-9030-DC22F2C78C9D}">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44F47412-E434-4BFF-95A6-9B1171D0145B}">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2A4EDFBF-C21E-41EC-860E-0D93C8AEC298}">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DBA1856D-E946-4068-A9E9-C8C9A04AF841}">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5990FDA3-8065-445C-B025-90BB8B026376}">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653344D6-AEC0-4A80-A3D3-FF236E997610}">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FC9E07FD-74A4-4C42-8DC5-62014B56F9D8}">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C7A45A95-3E76-442D-97E9-60A048C1316E}">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7FA33382-DF0B-4490-BBF7-188109D5E1B3}">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73AB260F-C686-49AF-A726-F342FD067D98}">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E107AD3F-6D27-46F1-BF30-4AE3AD35C5FC}">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983D09CB-B5BC-4DDA-9CB1-FBB993966FBC}">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4FE4A25B-25CD-499A-9C9F-408620F81DAD}">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264BC5C6-E695-44B2-B6B0-73239401153E}">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09B0588C-5F68-4F6B-A4BB-4D7100A26C24}">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B11452D4-1E51-4622-BA89-E2D92E6383F9}">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842FED97-F2C3-497D-A0A5-3D970819A430}">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5406AE9E-39F3-4147-849B-3BFB797EF305}">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7F2CC7EA-85DB-4186-B952-534900A44A29}">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D115997F-6E78-4430-9081-E03B8DACB2FA}">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F5730E21-D4D7-4A91-9027-A853D0DFB389}">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4559016D-4FEF-4236-A193-B10AD255ED8F}">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08335144-1662-4185-A63C-33EF495542AA}">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26DF83FE-5830-44B4-96FA-FBAD51787EE1}">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E44697DB-132C-4EC9-BC1C-09B809896291}">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0ABCEF1B-34FA-4378-8318-2C322FCC2393}">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6DB4CFDB-1CA1-42CC-B7C1-0FE1FDEA24EC}">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5273108F-856C-49AD-8D32-C0127A232913}">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71A88FC7-4058-4508-B399-B0C28F4C58D2}">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3205CAE5-E010-4930-8582-9B551F49F8E6}">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129A400D-234B-476D-8B51-AA704D7DCF98}">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963EF7C1-C4A8-4BD1-8424-50B39841DC48}">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E28C77A5-EE69-4C86-80EB-0CA57A4D1D4F}">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EEF24135-E108-493B-84A2-FA354E96F4F8}">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B0C1467F-2087-4CB8-9593-7090C150C5FE}">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68904EC3-E171-4A84-AE08-9F9949ED35B5}">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7A058084-DA6C-4232-9808-ECC88BB72B1B}">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6EC0D229-D54D-44CA-933A-80B906A99B78}">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7023</Words>
  <Characters>40034</Characters>
  <Application>Microsoft Office Word</Application>
  <DocSecurity>0</DocSecurity>
  <Lines>333</Lines>
  <Paragraphs>93</Paragraphs>
  <ScaleCrop>false</ScaleCrop>
  <Company>Microsoft</Company>
  <LinksUpToDate>false</LinksUpToDate>
  <CharactersWithSpaces>46964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陈丽杰</cp:lastModifiedBy>
  <cp:revision>4</cp:revision>
  <dcterms:created xsi:type="dcterms:W3CDTF">2023-03-15T06:45:00Z</dcterms:created>
  <dcterms:modified xsi:type="dcterms:W3CDTF">2023-03-15T09:45:00Z</dcterms:modified>
</cp:coreProperties>
</file>