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 w:cs="宋体-方正超大字符集"/>
          <w:bCs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 w:cs="宋体-方正超大字符集"/>
          <w:bCs/>
          <w:sz w:val="44"/>
          <w:szCs w:val="44"/>
        </w:rPr>
        <w:t>廊坊市广阳区信访局</w:t>
      </w:r>
    </w:p>
    <w:p>
      <w:pPr>
        <w:jc w:val="center"/>
        <w:rPr>
          <w:rFonts w:ascii="方正小标宋简体" w:eastAsia="方正小标宋简体" w:cs="宋体-方正超大字符集"/>
          <w:bCs/>
          <w:sz w:val="44"/>
          <w:szCs w:val="44"/>
        </w:rPr>
      </w:pPr>
      <w:r>
        <w:rPr>
          <w:rFonts w:hint="eastAsia" w:ascii="方正小标宋简体" w:eastAsia="方正小标宋简体" w:cs="宋体-方正超大字符集"/>
          <w:bCs/>
          <w:sz w:val="44"/>
          <w:szCs w:val="44"/>
        </w:rPr>
        <w:t>202</w:t>
      </w:r>
      <w:r>
        <w:rPr>
          <w:rFonts w:hint="eastAsia" w:ascii="方正小标宋简体" w:eastAsia="方正小标宋简体" w:cs="宋体-方正超大字符集"/>
          <w:bCs/>
          <w:sz w:val="44"/>
          <w:szCs w:val="44"/>
          <w:lang w:val="en-US" w:eastAsia="zh-CN"/>
        </w:rPr>
        <w:t>2</w:t>
      </w:r>
      <w:r>
        <w:rPr>
          <w:rFonts w:hint="eastAsia" w:ascii="方正小标宋简体" w:eastAsia="方正小标宋简体" w:cs="宋体-方正超大字符集"/>
          <w:bCs/>
          <w:sz w:val="44"/>
          <w:szCs w:val="44"/>
        </w:rPr>
        <w:t>年部门预算信息公开目录</w:t>
      </w:r>
    </w:p>
    <w:p>
      <w:pPr>
        <w:ind w:firstLine="640" w:firstLineChars="200"/>
        <w:rPr>
          <w:rFonts w:ascii="黑体" w:eastAsia="黑体" w:cs="仿宋_GB2312"/>
          <w:sz w:val="32"/>
          <w:szCs w:val="32"/>
        </w:rPr>
      </w:pPr>
      <w:r>
        <w:rPr>
          <w:rFonts w:hint="eastAsia" w:ascii="黑体" w:eastAsia="黑体" w:cs="仿宋_GB2312"/>
          <w:sz w:val="32"/>
          <w:szCs w:val="32"/>
        </w:rPr>
        <w:t>一、202</w:t>
      </w:r>
      <w:r>
        <w:rPr>
          <w:rFonts w:hint="eastAsia" w:ascii="黑体" w:eastAsia="黑体" w:cs="仿宋_GB2312"/>
          <w:sz w:val="32"/>
          <w:szCs w:val="32"/>
          <w:lang w:val="en-US" w:eastAsia="zh-CN"/>
        </w:rPr>
        <w:t>2</w:t>
      </w:r>
      <w:r>
        <w:rPr>
          <w:rFonts w:hint="eastAsia" w:ascii="黑体" w:eastAsia="黑体" w:cs="仿宋_GB2312"/>
          <w:sz w:val="32"/>
          <w:szCs w:val="32"/>
        </w:rPr>
        <w:t>年部门预算公开表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部门预算收支总表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部门预算收入总表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部门预算支出总表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部门预算财政拨款收支总表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部门预算一般公共预算财政拨款支出表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部门预算一般公共预算财政拨款基本支出表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部门预算政府性基金预算财政拨款支出表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部门预算国有资本经营预算财政拨款支出表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部门预算财政拨款“三公”经费支出表</w:t>
      </w:r>
    </w:p>
    <w:p>
      <w:pPr>
        <w:ind w:firstLine="640" w:firstLineChars="200"/>
        <w:rPr>
          <w:rFonts w:ascii="黑体" w:eastAsia="黑体" w:cs="仿宋_GB2312"/>
          <w:sz w:val="32"/>
          <w:szCs w:val="32"/>
        </w:rPr>
      </w:pPr>
      <w:r>
        <w:rPr>
          <w:rFonts w:hint="eastAsia" w:ascii="黑体" w:eastAsia="黑体" w:cs="仿宋_GB2312"/>
          <w:sz w:val="32"/>
          <w:szCs w:val="32"/>
        </w:rPr>
        <w:t>二、202</w:t>
      </w:r>
      <w:r>
        <w:rPr>
          <w:rFonts w:hint="eastAsia" w:ascii="黑体" w:eastAsia="黑体" w:cs="仿宋_GB2312"/>
          <w:sz w:val="32"/>
          <w:szCs w:val="32"/>
          <w:lang w:val="en-US" w:eastAsia="zh-CN"/>
        </w:rPr>
        <w:t>2</w:t>
      </w:r>
      <w:r>
        <w:rPr>
          <w:rFonts w:hint="eastAsia" w:ascii="黑体" w:eastAsia="黑体" w:cs="仿宋_GB2312"/>
          <w:sz w:val="32"/>
          <w:szCs w:val="32"/>
        </w:rPr>
        <w:t>年部门预算公开情况说明</w:t>
      </w:r>
    </w:p>
    <w:p>
      <w:pPr>
        <w:numPr>
          <w:ilvl w:val="0"/>
          <w:numId w:val="2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部门职责及机构设置情况</w:t>
      </w:r>
    </w:p>
    <w:p>
      <w:pPr>
        <w:ind w:firstLine="64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2、部门预算安排的总体情况</w:t>
      </w:r>
    </w:p>
    <w:p>
      <w:p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3、机关运行经费安排情况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4、财政拨款“三公”经费预算情况及增减变化原因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5、预算绩效信息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6、政府采购预算情况</w:t>
      </w:r>
    </w:p>
    <w:p>
      <w:pPr>
        <w:autoSpaceDE w:val="0"/>
        <w:autoSpaceDN w:val="0"/>
        <w:adjustRightInd w:val="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 xml:space="preserve">    7、国有资产信息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8、名词解释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9、其他需要说明的事项</w:t>
      </w:r>
    </w:p>
    <w:p>
      <w:pPr>
        <w:sectPr>
          <w:type w:val="continuous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/>
    <w:sectPr>
      <w:type w:val="continuous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宋体-方正超大字符集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A8F38"/>
    <w:multiLevelType w:val="singleLevel"/>
    <w:tmpl w:val="589A8F38"/>
    <w:lvl w:ilvl="0" w:tentative="0">
      <w:start w:val="1"/>
      <w:numFmt w:val="decimal"/>
      <w:suff w:val="nothing"/>
      <w:lvlText w:val="%1、"/>
      <w:lvlJc w:val="left"/>
      <w:pPr>
        <w:tabs>
          <w:tab w:val="left" w:pos="0"/>
        </w:tabs>
        <w:ind w:left="0" w:firstLine="0"/>
      </w:pPr>
    </w:lvl>
  </w:abstractNum>
  <w:abstractNum w:abstractNumId="1">
    <w:nsid w:val="589A9132"/>
    <w:multiLevelType w:val="singleLevel"/>
    <w:tmpl w:val="589A9132"/>
    <w:lvl w:ilvl="0" w:tentative="0">
      <w:start w:val="1"/>
      <w:numFmt w:val="decimal"/>
      <w:suff w:val="nothing"/>
      <w:lvlText w:val="%1、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EF09EF"/>
    <w:rsid w:val="00044DCA"/>
    <w:rsid w:val="001866AF"/>
    <w:rsid w:val="001F5853"/>
    <w:rsid w:val="00243C22"/>
    <w:rsid w:val="00265E63"/>
    <w:rsid w:val="0038620C"/>
    <w:rsid w:val="00386B1B"/>
    <w:rsid w:val="003B4A27"/>
    <w:rsid w:val="003C2439"/>
    <w:rsid w:val="00442E99"/>
    <w:rsid w:val="004914A3"/>
    <w:rsid w:val="004B289B"/>
    <w:rsid w:val="00532352"/>
    <w:rsid w:val="00543BF0"/>
    <w:rsid w:val="00554103"/>
    <w:rsid w:val="005B4309"/>
    <w:rsid w:val="005E5898"/>
    <w:rsid w:val="005F3688"/>
    <w:rsid w:val="007074CC"/>
    <w:rsid w:val="00751AB3"/>
    <w:rsid w:val="00751FBC"/>
    <w:rsid w:val="008B1EEA"/>
    <w:rsid w:val="0092632B"/>
    <w:rsid w:val="009B14BF"/>
    <w:rsid w:val="00A22985"/>
    <w:rsid w:val="00A377A0"/>
    <w:rsid w:val="00A45972"/>
    <w:rsid w:val="00A74A09"/>
    <w:rsid w:val="00AD0046"/>
    <w:rsid w:val="00AF54BA"/>
    <w:rsid w:val="00BA3049"/>
    <w:rsid w:val="00BF4823"/>
    <w:rsid w:val="00BF515D"/>
    <w:rsid w:val="00C46912"/>
    <w:rsid w:val="00C81BE2"/>
    <w:rsid w:val="00C87E81"/>
    <w:rsid w:val="00CE7FF4"/>
    <w:rsid w:val="00D15920"/>
    <w:rsid w:val="00D34DFA"/>
    <w:rsid w:val="00D82758"/>
    <w:rsid w:val="00D9105B"/>
    <w:rsid w:val="00E44E4F"/>
    <w:rsid w:val="00E831C7"/>
    <w:rsid w:val="00E91D3E"/>
    <w:rsid w:val="00EF4D6D"/>
    <w:rsid w:val="00F00660"/>
    <w:rsid w:val="00F101EA"/>
    <w:rsid w:val="2FFA53FC"/>
    <w:rsid w:val="34233BB8"/>
    <w:rsid w:val="6F39359F"/>
    <w:rsid w:val="77587CCF"/>
    <w:rsid w:val="7EEF0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274</Words>
  <Characters>283</Characters>
  <Lines>2</Lines>
  <Paragraphs>1</Paragraphs>
  <TotalTime>276</TotalTime>
  <ScaleCrop>false</ScaleCrop>
  <LinksUpToDate>false</LinksUpToDate>
  <CharactersWithSpaces>287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2022-03-16T01:12:00Z</dcterms:created>
  <dc:creator>admin</dc:creator>
  <cp:lastModifiedBy>admin</cp:lastModifiedBy>
  <dcterms:modified xsi:type="dcterms:W3CDTF">2022-03-16T01:12:37Z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