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hint="eastAsia" w:ascii="Times New Roman" w:hAnsi="Times New Roman" w:eastAsia="方正小标宋简体" w:cs="Times New Roman"/>
          <w:sz w:val="44"/>
          <w:szCs w:val="44"/>
        </w:rPr>
        <w:t>中国共产党</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r>
        <w:rPr>
          <w:rFonts w:ascii="Times New Roman" w:hAnsi="Times New Roman" w:eastAsia="方正小标宋简体" w:cs="Times New Roman"/>
          <w:sz w:val="44"/>
          <w:szCs w:val="44"/>
        </w:rPr>
        <w:t>委员会组织部</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委员会组织部20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根据《中国共产党廊坊市广阳区委员会组织部职能配置、内设机构和人员编制规定》， 中国共产党廊坊市广阳区委员会组织部的主要职责是：</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负责各级领导班子和干部队伍建设的宏观管理。研究提出领导班子和领导干部队伍建设规划以及干部管理体制的建议，指导领导班子思想作风建设；负责事业单位领导人员宏观管理；负责提出各乡镇、街道、广阳经济开发区和区直各部门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团职军队转业干部安置工作；负责各乡镇、街道、广阳经济开发区和区直部门部分股级干部的审批、备案工作；负责全区选调生、大学生村官的选拔、管理、培养和宏观指导。</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及区级机关职能绩效目标考核；承担区委干部考核领导小组办公室职责。</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研究拟订公务员、参照公务员法管理事业单位工作人员管理政策并组织实施。负责公务员、参照公务员法管理事业单位工作人员录用调配、考核奖惩、培训和工资福利等工作；指导全区公务员、参照公务员法管理事业单位工作人员队伍建设。</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负责全区人才工作和人才队伍建设的牵头抓总、统筹协调、推进落实。负责牵头人才规划的制定、实施，人才发展体制机制的改革推进；负责区管专家等高端人才的联系服务工作；负责区管优秀专家的选拔管理；承担区委人才工作领导小组办公室职责。</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（七）负责全区组织工作的检查督促，及时向区委反映重要情况，提出建议。</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（八）统一管理区委机构编制委员会办公室，归口管理区委老干部局。</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（九）完成区委交办的其他任务。</w:t>
      </w:r>
    </w:p>
    <w:p>
      <w:pPr>
        <w:spacing w:line="584" w:lineRule="exact"/>
        <w:outlineLvl w:val="0"/>
        <w:rPr>
          <w:rFonts w:ascii="Times New Roman" w:hAnsi="Times New Roman" w:eastAsia="仿宋_GB2312" w:cs="Times New Roman"/>
          <w:b/>
          <w:sz w:val="32"/>
          <w:szCs w:val="24"/>
        </w:rPr>
      </w:pPr>
      <w:r>
        <w:rPr>
          <w:rFonts w:hint="eastAsia" w:ascii="楷体_GB2312" w:hAnsi="楷体_GB2312" w:eastAsia="楷体_GB2312" w:cs="楷体_GB2312"/>
          <w:b/>
          <w:sz w:val="32"/>
          <w:szCs w:val="24"/>
        </w:rPr>
        <w:t xml:space="preserve">    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bCs/>
              </w:rPr>
            </w:pPr>
            <w:r>
              <w:rPr>
                <w:rFonts w:hint="eastAsia" w:ascii="仿宋_GB2312" w:hAnsi="仿宋_GB2312" w:eastAsia="仿宋_GB2312" w:cs="仿宋_GB2312"/>
                <w:bCs/>
              </w:rPr>
              <w:t>中国共产党廊坊市广阳区委员会组织部</w:t>
            </w:r>
          </w:p>
        </w:tc>
        <w:tc>
          <w:tcPr>
            <w:tcW w:w="1134" w:type="dxa"/>
            <w:shd w:val="clear" w:color="auto" w:fill="auto"/>
            <w:vAlign w:val="center"/>
          </w:tcPr>
          <w:p>
            <w:pPr>
              <w:spacing w:line="584" w:lineRule="exact"/>
              <w:jc w:val="center"/>
              <w:rPr>
                <w:rFonts w:ascii="仿宋_GB2312" w:hAnsi="仿宋_GB2312" w:eastAsia="仿宋_GB2312" w:cs="仿宋_GB2312"/>
                <w:bCs/>
              </w:rPr>
            </w:pPr>
            <w:r>
              <w:rPr>
                <w:rFonts w:hint="eastAsia" w:ascii="仿宋_GB2312" w:hAnsi="仿宋_GB2312" w:eastAsia="仿宋_GB2312" w:cs="仿宋_GB2312"/>
                <w:bCs/>
              </w:rPr>
              <w:t>行政</w:t>
            </w:r>
          </w:p>
        </w:tc>
        <w:tc>
          <w:tcPr>
            <w:tcW w:w="1276" w:type="dxa"/>
            <w:shd w:val="clear" w:color="auto" w:fill="auto"/>
            <w:vAlign w:val="center"/>
          </w:tcPr>
          <w:p>
            <w:pPr>
              <w:spacing w:line="584" w:lineRule="exact"/>
              <w:jc w:val="center"/>
              <w:rPr>
                <w:rFonts w:ascii="仿宋_GB2312" w:hAnsi="仿宋_GB2312" w:eastAsia="仿宋_GB2312" w:cs="仿宋_GB2312"/>
                <w:bCs/>
              </w:rPr>
            </w:pPr>
            <w:r>
              <w:rPr>
                <w:rFonts w:hint="eastAsia" w:ascii="仿宋_GB2312" w:hAnsi="仿宋_GB2312" w:eastAsia="仿宋_GB2312" w:cs="仿宋_GB2312"/>
                <w:bCs/>
              </w:rPr>
              <w:t>副处级</w:t>
            </w:r>
          </w:p>
        </w:tc>
        <w:tc>
          <w:tcPr>
            <w:tcW w:w="2902" w:type="dxa"/>
            <w:shd w:val="clear" w:color="auto" w:fill="auto"/>
            <w:vAlign w:val="center"/>
          </w:tcPr>
          <w:p>
            <w:pPr>
              <w:spacing w:line="584" w:lineRule="exact"/>
              <w:jc w:val="center"/>
              <w:rPr>
                <w:rFonts w:ascii="仿宋_GB2312" w:hAnsi="仿宋_GB2312" w:eastAsia="仿宋_GB2312" w:cs="仿宋_GB2312"/>
                <w:bCs/>
              </w:rPr>
            </w:pPr>
            <w:r>
              <w:rPr>
                <w:rFonts w:hint="eastAsia" w:ascii="仿宋_GB2312" w:hAnsi="仿宋_GB2312" w:eastAsia="仿宋_GB2312" w:cs="仿宋_GB2312"/>
                <w:bCs/>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中国共产党</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委员会组织部机关</w:t>
      </w:r>
      <w:r>
        <w:rPr>
          <w:rFonts w:hint="eastAsia" w:ascii="Times New Roman" w:hAnsi="Times New Roman" w:eastAsia="仿宋_GB2312" w:cs="Times New Roman"/>
          <w:sz w:val="32"/>
          <w:szCs w:val="32"/>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年预算收入9250.53万元，其中：一般公共预算收入9250.53万元，基金预算收入0万元，财政专户核拨收入0万元，其他来源收入0万元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0" w:lineRule="exact"/>
        <w:ind w:firstLine="640"/>
        <w:rPr>
          <w:rFonts w:ascii="仿宋_GB2312" w:eastAsia="仿宋_GB2312" w:cs="宋体"/>
          <w:color w:val="000000"/>
          <w:kern w:val="0"/>
          <w:sz w:val="32"/>
          <w:szCs w:val="32"/>
        </w:rPr>
      </w:pPr>
      <w:r>
        <w:rPr>
          <w:rFonts w:ascii="Times New Roman" w:hAnsi="Times New Roman" w:eastAsia="仿宋_GB2312" w:cs="Times New Roman"/>
          <w:sz w:val="32"/>
          <w:szCs w:val="32"/>
        </w:rPr>
        <w:t>收支预算总表支出栏、基本支出表、项目支出表按经济分类和支出功能分类科目编制，反映中国共产党廊坊市广阳区委员会组织部2021年度部门预算中支出预算的总体情况。20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年支出预算9250.53万元，其中基本支出373.01万元，包括人员类经费339.54万元和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公用经费33.47万元；运转类其他及特定目标类项目支出8877.52万元，主要为主要为</w:t>
      </w:r>
      <w:r>
        <w:rPr>
          <w:rFonts w:hint="eastAsia" w:ascii="仿宋_GB2312" w:eastAsia="仿宋_GB2312" w:cs="宋体"/>
          <w:color w:val="000000"/>
          <w:kern w:val="0"/>
          <w:sz w:val="32"/>
          <w:szCs w:val="32"/>
        </w:rPr>
        <w:t>社区经费、村级组织运转经费、</w:t>
      </w:r>
      <w:r>
        <w:rPr>
          <w:rFonts w:ascii="仿宋_GB2312" w:eastAsia="仿宋_GB2312" w:cs="宋体"/>
          <w:color w:val="000000"/>
          <w:kern w:val="0"/>
          <w:sz w:val="32"/>
          <w:szCs w:val="32"/>
        </w:rPr>
        <w:t>服务群众</w:t>
      </w:r>
      <w:r>
        <w:rPr>
          <w:rFonts w:hint="eastAsia" w:ascii="仿宋_GB2312" w:eastAsia="仿宋_GB2312" w:cs="宋体"/>
          <w:color w:val="000000"/>
          <w:kern w:val="0"/>
          <w:sz w:val="32"/>
          <w:szCs w:val="32"/>
        </w:rPr>
        <w:t>经费等其他支出。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年预算收支安排9250.53万元，较20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年预算增加2298.19万元，其中：基本支出减少901.2万元，主要为人员</w:t>
      </w:r>
      <w:r>
        <w:rPr>
          <w:rFonts w:hint="eastAsia" w:ascii="Times New Roman" w:hAnsi="Times New Roman" w:eastAsia="仿宋_GB2312" w:cs="Times New Roman"/>
          <w:sz w:val="32"/>
          <w:szCs w:val="32"/>
        </w:rPr>
        <w:t>经费</w:t>
      </w:r>
      <w:r>
        <w:rPr>
          <w:rFonts w:ascii="Times New Roman" w:hAnsi="Times New Roman" w:eastAsia="仿宋_GB2312" w:cs="Times New Roman"/>
          <w:sz w:val="32"/>
          <w:szCs w:val="32"/>
        </w:rPr>
        <w:t>等支出；项目支出增加3199.48万元，主要为</w:t>
      </w:r>
      <w:r>
        <w:rPr>
          <w:rFonts w:hint="eastAsia" w:ascii="Times New Roman" w:hAnsi="Times New Roman" w:eastAsia="仿宋_GB2312" w:cs="Times New Roman"/>
          <w:sz w:val="32"/>
          <w:szCs w:val="32"/>
        </w:rPr>
        <w:t>村级组织运转</w:t>
      </w:r>
      <w:r>
        <w:rPr>
          <w:rFonts w:ascii="Times New Roman" w:hAnsi="Times New Roman" w:eastAsia="仿宋_GB2312" w:cs="Times New Roman"/>
          <w:sz w:val="32"/>
          <w:szCs w:val="32"/>
        </w:rPr>
        <w:t>经费等项目支出。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机关运行经费共计安排33.47万元，主要用于</w:t>
      </w:r>
      <w:r>
        <w:rPr>
          <w:rFonts w:hint="eastAsia" w:ascii="Times New Roman" w:hAnsi="Times New Roman" w:eastAsia="仿宋_GB2312" w:cs="Times New Roman"/>
          <w:sz w:val="32"/>
          <w:szCs w:val="32"/>
        </w:rPr>
        <w:t>中国共产党廊坊市广阳区委员会组织部</w:t>
      </w:r>
      <w:r>
        <w:rPr>
          <w:rFonts w:ascii="Times New Roman" w:hAnsi="Times New Roman" w:eastAsia="仿宋_GB2312" w:cs="Times New Roman"/>
          <w:sz w:val="32"/>
          <w:szCs w:val="32"/>
        </w:rPr>
        <w:t>办公区的日常维修、办公</w:t>
      </w:r>
      <w:r>
        <w:rPr>
          <w:rFonts w:hint="eastAsia" w:ascii="Times New Roman" w:hAnsi="Times New Roman" w:eastAsia="仿宋_GB2312" w:cs="Times New Roman"/>
          <w:sz w:val="32"/>
          <w:szCs w:val="32"/>
        </w:rPr>
        <w:t>用房水电费、办公用房取暖费、办公用房物业管理等日常运行支出</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仿宋_GB2312" w:cs="Times New Roman"/>
          <w:b/>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年，我局财政拨款“三公”经费预算安排2.19万元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因公出国（境）费0万元；公务用车购置及运维费2.19万元（其中：公务用车购置费为0万元，公务用车运维费2.19万元)；公务接待费0万元。</w:t>
      </w:r>
      <w:r>
        <w:rPr>
          <w:rFonts w:hint="eastAsia" w:ascii="Times New Roman" w:hAnsi="Times New Roman" w:eastAsia="仿宋_GB2312" w:cs="Times New Roman"/>
          <w:sz w:val="32"/>
          <w:szCs w:val="32"/>
        </w:rPr>
        <w:t>与2020年相比持平，无增减变化。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jc w:val="left"/>
        <w:rPr>
          <w:rFonts w:ascii="Times New Roman" w:hAnsi="Times New Roman" w:eastAsia="方正仿宋_GBK"/>
          <w:sz w:val="28"/>
        </w:rPr>
      </w:pPr>
      <w:r>
        <w:rPr>
          <w:rFonts w:hint="eastAsia" w:ascii="仿宋_GB2312" w:hAnsi="仿宋_GB2312" w:eastAsia="仿宋_GB2312" w:cs="仿宋_GB2312"/>
          <w:sz w:val="32"/>
          <w:szCs w:val="32"/>
        </w:rPr>
        <w:t>研究和指导全区党组织特别是党的基层组织建设；提出列入区委管理的领导班子调整，配备的意见和建议；负责区委管理的领导班子调整配备的意见和建议；负责区委管理干部的考察和办理任免、奖惩、工资、待遇、退（离）休审批手续；指导领导班子的思想作风建设；负责全区干部的宏观管理工作；负责区委管理干部及区直参照管理单位干部的管理和奖惩工作；承办部分干部的调配、交流和安置事宜；研究制定全区干部及干部队伍建设的方针、政策；组织落实培养选拔后备干部，妇女干部、少数民族干部工作；从宏观上研究和指导全区的组织制度和干部人事制度的改革，制订或参与制订全区组织人事工作的重要政策和制度；负责区直参照国家公务员制度管理工作；负责全区组织工作和干部工作的督促检查，及时向区委反映重要情况、提出建议；主管全区的干部教育工作、制订干部教育工作的计划；研究和探索适合我区实际的培训制度；对各乡镇，街道办事处和区直干部培训工作进行协调、指导、检查，组织区委管理的干部和一定层次的其他干部的培训工作；负责全区知识分子工作的综合协调、检查指导、负责区管拔尖人才和乡土拔尖人才的选拔管理和科级副职的宏观管理工作 ；负责因公出国人员的政治审核，受理党员干部的申诉和来信来访工作；负责党组织、党员、干部的统计，干部档案和文书档案的管理，党费的收缴、管理和使用；指导老干部工作部门做好老干部的安置和管理工作。配合党的纪律检查部门搞好干部队伍廉政建设。</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1、党员和党组织建设</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基层领导班子建设；加强全区大学生村官队伍建设；健全全区党的组织制度、党内生活制度建设；加强民主集中制建设和民主生活会宏观指导；协调和指导区党代会、人代会、政协会和乡镇党代会、人代会；做好代表补选、罢免等事宜。</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2、干部管理</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落实国家工资政策和涉及领导干部收入分配的相关政策，准确高效办理区委管理干部的工资及退休费审批；培养锻炼干部，提高干部整体素质；为各级领导班子储配人才。全区组织系统干部监督工作的综合协调和宏观指导；推进档案工作标准化、规范化、信息化建设；指导全区公务员队伍建设，做好全区公务员公开遴选、公开选调、调任等政策研究和宏观指导，区直单位公务员、参照公务员法管理事业单位股级及以下人员职务任免、退休、挂职锻炼、回避、新录用人员任职定级、辞职辞退等相关规定的落实，并承办相关手续。</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3、人才工作及人才队伍建设</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做好全局性人才工作事项的统筹谋划，研究拟订全区干部教育培训规划和政策，统筹抓好重要人才政策法规和规划的落实、人才发展体制机制改革深化推进；抓好区委管理干部、部分优秀年轻干部、组工干部、全区公务员队伍等教育培训的宏观管理；做好区管优秀专家队伍建设、全区组织系统人才工作者业务培训，以及向市委人才工作协调小组办公室推荐推送高层次人才人选工作。</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4、组织事务管理</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做好部机关机要、文秘、信访、会议、固定资产等工作的计划安排和管理；干部、人事政策科学合理；网宣与舆情监控到位、处置及时；信息系统运行无障碍。</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5、重点工作大督查</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对重点工作开展督查，发现问题、破解难题、推动整改和工作落实上见实效;完成上级交办的督查事项，按照督查计划对接、组织、开展好各项督查，完成全年督查任务。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1、完善制度建设。制定完善相关工作保障制度，为全年预算绩效目标的实现奠定制度基础。</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2、加强支出管理。通过优化支出结构、编细编实预算、加快履行政府采购手续、尽快启动项目、及时支付资金等多种措施，确保支出进度达标。</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3、做好绩效自评。按要求开展上年度部门预算绩效自评和重点评价工作，对评价中发现的问题及时整改，调整优化支出结构，提高财政资金使用效益。</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4、规范财务资产管理。完善财务管理制度，严格审批程序，加强固定资产登记、使用和报废处置管理，做到支出合理，物尽其用。</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5、加强内部监督。加强内部监督制度建设，对绩效运行情况、重大支出决策、资产处置及其他重要经济业务事项的决策和执行进行督导，配合做好审计、财政监督等外部监督工作，确保财政资金安全有效。</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6、加强宣传培训调研等。加强人员培训，提高本部门职工业务素质；加强调研，提出优化财政资金配置、提高资金使用效益的意见；加大宣传力度，强化预算绩效管理意识，促进预算绩效管理水平进一步提升。</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783"/>
        <w:gridCol w:w="1158"/>
        <w:gridCol w:w="1259"/>
        <w:gridCol w:w="3049"/>
        <w:gridCol w:w="2082"/>
        <w:gridCol w:w="762"/>
        <w:gridCol w:w="685"/>
        <w:gridCol w:w="804"/>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82" w:hRule="atLeast"/>
          <w:tblHeader/>
          <w:jc w:val="center"/>
        </w:trPr>
        <w:tc>
          <w:tcPr>
            <w:tcW w:w="7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1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259"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3049"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208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2251"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79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78"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762"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685"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804"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45" w:hRule="atLeast"/>
          <w:jc w:val="center"/>
        </w:trPr>
        <w:tc>
          <w:tcPr>
            <w:tcW w:w="783"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产出</w:t>
            </w:r>
          </w:p>
        </w:tc>
        <w:tc>
          <w:tcPr>
            <w:tcW w:w="115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125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对信息化进行调研</w:t>
            </w:r>
          </w:p>
        </w:tc>
        <w:tc>
          <w:tcPr>
            <w:tcW w:w="3049"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208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针对各个科室业务进</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行需求调研</w:t>
            </w:r>
          </w:p>
        </w:tc>
        <w:tc>
          <w:tcPr>
            <w:tcW w:w="76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68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 调研次数</w:t>
            </w:r>
          </w:p>
        </w:tc>
        <w:tc>
          <w:tcPr>
            <w:tcW w:w="804"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79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充分开展调研为建成符</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合业务需求、技术成熟的</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应用系统打好基础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66"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115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125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业务粘合度</w:t>
            </w:r>
          </w:p>
        </w:tc>
        <w:tc>
          <w:tcPr>
            <w:tcW w:w="3049"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208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业务粘合度</w:t>
            </w:r>
          </w:p>
        </w:tc>
        <w:tc>
          <w:tcPr>
            <w:tcW w:w="762"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68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通过调研对系统使用程度进行</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调研</w:t>
            </w:r>
          </w:p>
        </w:tc>
        <w:tc>
          <w:tcPr>
            <w:tcW w:w="804"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79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信息化系统应立足于业</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务工作实际，实现技术与</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业务的深度融洽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7" w:hRule="atLeast"/>
          <w:jc w:val="center"/>
        </w:trPr>
        <w:tc>
          <w:tcPr>
            <w:tcW w:w="558" w:type="dxa"/>
            <w:vMerge w:val="continue"/>
            <w:tcBorders>
              <w:tl2br w:val="nil"/>
              <w:tr2bl w:val="nil"/>
            </w:tcBorders>
            <w:vAlign w:val="center"/>
          </w:tcPr>
          <w:p>
            <w:pPr>
              <w:jc w:val="center"/>
            </w:pPr>
          </w:p>
        </w:tc>
        <w:tc>
          <w:tcPr>
            <w:tcW w:w="115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时效</w:t>
            </w:r>
          </w:p>
        </w:tc>
        <w:tc>
          <w:tcPr>
            <w:tcW w:w="1259"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中央最新精神列入</w:t>
            </w:r>
          </w:p>
          <w:p>
            <w:pPr>
              <w:jc w:val="center"/>
              <w:rPr>
                <w:rFonts w:ascii="仿宋_GB2312" w:hAnsi="仿宋_GB2312" w:eastAsia="仿宋_GB2312" w:cs="仿宋_GB2312"/>
              </w:rPr>
            </w:pPr>
            <w:r>
              <w:rPr>
                <w:rFonts w:hint="eastAsia" w:ascii="仿宋_GB2312" w:hAnsi="仿宋_GB2312" w:eastAsia="仿宋_GB2312" w:cs="仿宋_GB2312"/>
              </w:rPr>
              <w:t>培训内容</w:t>
            </w:r>
          </w:p>
        </w:tc>
        <w:tc>
          <w:tcPr>
            <w:tcW w:w="3049" w:type="dxa"/>
            <w:tcBorders>
              <w:tl2br w:val="nil"/>
              <w:tr2bl w:val="nil"/>
            </w:tcBorders>
            <w:vAlign w:val="center"/>
          </w:tcPr>
          <w:p>
            <w:pPr>
              <w:jc w:val="center"/>
              <w:rPr>
                <w:rFonts w:ascii="仿宋_GB2312" w:hAnsi="仿宋_GB2312" w:eastAsia="仿宋_GB2312" w:cs="仿宋_GB2312"/>
              </w:rPr>
            </w:pPr>
          </w:p>
        </w:tc>
        <w:tc>
          <w:tcPr>
            <w:tcW w:w="208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中央最新精神列入培训是否及时</w:t>
            </w:r>
          </w:p>
        </w:tc>
        <w:tc>
          <w:tcPr>
            <w:tcW w:w="762" w:type="dxa"/>
            <w:tcBorders>
              <w:tl2br w:val="nil"/>
              <w:tr2bl w:val="nil"/>
            </w:tcBorders>
            <w:vAlign w:val="center"/>
          </w:tcPr>
          <w:p>
            <w:pPr>
              <w:jc w:val="center"/>
              <w:rPr>
                <w:rFonts w:ascii="仿宋_GB2312" w:hAnsi="仿宋_GB2312" w:eastAsia="仿宋_GB2312" w:cs="仿宋_GB2312"/>
              </w:rPr>
            </w:pPr>
          </w:p>
        </w:tc>
        <w:tc>
          <w:tcPr>
            <w:tcW w:w="68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及时</w:t>
            </w:r>
          </w:p>
        </w:tc>
        <w:tc>
          <w:tcPr>
            <w:tcW w:w="804" w:type="dxa"/>
            <w:tcBorders>
              <w:tl2br w:val="nil"/>
              <w:tr2bl w:val="nil"/>
            </w:tcBorders>
            <w:vAlign w:val="center"/>
          </w:tcPr>
          <w:p>
            <w:pPr>
              <w:jc w:val="center"/>
              <w:rPr>
                <w:rFonts w:ascii="仿宋_GB2312" w:hAnsi="仿宋_GB2312" w:eastAsia="仿宋_GB2312" w:cs="仿宋_GB2312"/>
              </w:rPr>
            </w:pPr>
          </w:p>
        </w:tc>
        <w:tc>
          <w:tcPr>
            <w:tcW w:w="179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5" w:hRule="atLeast"/>
          <w:jc w:val="center"/>
        </w:trPr>
        <w:tc>
          <w:tcPr>
            <w:tcW w:w="558" w:type="dxa"/>
            <w:vMerge w:val="continue"/>
            <w:tcBorders>
              <w:tl2br w:val="nil"/>
              <w:tr2bl w:val="nil"/>
            </w:tcBorders>
            <w:vAlign w:val="center"/>
          </w:tcPr>
          <w:p>
            <w:pPr>
              <w:jc w:val="center"/>
            </w:pPr>
          </w:p>
        </w:tc>
        <w:tc>
          <w:tcPr>
            <w:tcW w:w="115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成本</w:t>
            </w:r>
          </w:p>
        </w:tc>
        <w:tc>
          <w:tcPr>
            <w:tcW w:w="1259"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成本吻合度</w:t>
            </w:r>
          </w:p>
        </w:tc>
        <w:tc>
          <w:tcPr>
            <w:tcW w:w="3049" w:type="dxa"/>
            <w:tcBorders>
              <w:tl2br w:val="nil"/>
              <w:tr2bl w:val="nil"/>
            </w:tcBorders>
            <w:vAlign w:val="center"/>
          </w:tcPr>
          <w:p>
            <w:pPr>
              <w:jc w:val="center"/>
              <w:rPr>
                <w:rFonts w:ascii="仿宋_GB2312" w:hAnsi="仿宋_GB2312" w:eastAsia="仿宋_GB2312" w:cs="仿宋_GB2312"/>
              </w:rPr>
            </w:pPr>
          </w:p>
        </w:tc>
        <w:tc>
          <w:tcPr>
            <w:tcW w:w="208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各项建设目标成本</w:t>
            </w:r>
          </w:p>
        </w:tc>
        <w:tc>
          <w:tcPr>
            <w:tcW w:w="762" w:type="dxa"/>
            <w:tcBorders>
              <w:tl2br w:val="nil"/>
              <w:tr2bl w:val="nil"/>
            </w:tcBorders>
            <w:vAlign w:val="center"/>
          </w:tcPr>
          <w:p>
            <w:pPr>
              <w:jc w:val="center"/>
              <w:rPr>
                <w:rFonts w:ascii="仿宋_GB2312" w:hAnsi="仿宋_GB2312" w:eastAsia="仿宋_GB2312" w:cs="仿宋_GB2312"/>
              </w:rPr>
            </w:pPr>
          </w:p>
        </w:tc>
        <w:tc>
          <w:tcPr>
            <w:tcW w:w="68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根据预算计划完成所有涉及的项目</w:t>
            </w:r>
          </w:p>
          <w:p>
            <w:pPr>
              <w:jc w:val="center"/>
              <w:rPr>
                <w:rFonts w:ascii="仿宋_GB2312" w:hAnsi="仿宋_GB2312" w:eastAsia="仿宋_GB2312" w:cs="仿宋_GB2312"/>
              </w:rPr>
            </w:pPr>
            <w:r>
              <w:rPr>
                <w:rFonts w:hint="eastAsia" w:ascii="仿宋_GB2312" w:hAnsi="仿宋_GB2312" w:eastAsia="仿宋_GB2312" w:cs="仿宋_GB2312"/>
              </w:rPr>
              <w:t>建设工作</w:t>
            </w:r>
          </w:p>
        </w:tc>
        <w:tc>
          <w:tcPr>
            <w:tcW w:w="804" w:type="dxa"/>
            <w:tcBorders>
              <w:tl2br w:val="nil"/>
              <w:tr2bl w:val="nil"/>
            </w:tcBorders>
            <w:vAlign w:val="center"/>
          </w:tcPr>
          <w:p>
            <w:pPr>
              <w:jc w:val="center"/>
              <w:rPr>
                <w:rFonts w:ascii="仿宋_GB2312" w:hAnsi="仿宋_GB2312" w:eastAsia="仿宋_GB2312" w:cs="仿宋_GB2312"/>
              </w:rPr>
            </w:pPr>
          </w:p>
        </w:tc>
        <w:tc>
          <w:tcPr>
            <w:tcW w:w="179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5" w:hRule="atLeast"/>
          <w:jc w:val="center"/>
        </w:trPr>
        <w:tc>
          <w:tcPr>
            <w:tcW w:w="783"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w:t>
            </w:r>
          </w:p>
          <w:p>
            <w:pPr>
              <w:adjustRightInd w:val="0"/>
              <w:snapToGrid w:val="0"/>
              <w:jc w:val="center"/>
              <w:rPr>
                <w:rFonts w:ascii="方正书宋_GBK" w:eastAsia="方正书宋_GBK"/>
              </w:rPr>
            </w:pPr>
            <w:r>
              <w:rPr>
                <w:rFonts w:hint="eastAsia" w:ascii="仿宋_GB2312" w:hAnsi="仿宋_GB2312" w:eastAsia="仿宋_GB2312" w:cs="仿宋_GB2312"/>
              </w:rPr>
              <w:t>效果</w:t>
            </w:r>
          </w:p>
        </w:tc>
        <w:tc>
          <w:tcPr>
            <w:tcW w:w="115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社会</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1259"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后进党组织减少</w:t>
            </w:r>
          </w:p>
        </w:tc>
        <w:tc>
          <w:tcPr>
            <w:tcW w:w="3049" w:type="dxa"/>
            <w:tcBorders>
              <w:tl2br w:val="nil"/>
              <w:tr2bl w:val="nil"/>
            </w:tcBorders>
            <w:vAlign w:val="center"/>
          </w:tcPr>
          <w:p>
            <w:pPr>
              <w:jc w:val="center"/>
              <w:rPr>
                <w:rFonts w:ascii="仿宋_GB2312" w:hAnsi="仿宋_GB2312" w:eastAsia="仿宋_GB2312" w:cs="仿宋_GB2312"/>
              </w:rPr>
            </w:pPr>
          </w:p>
        </w:tc>
        <w:tc>
          <w:tcPr>
            <w:tcW w:w="208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考察后进党组织数量减少情况</w:t>
            </w:r>
          </w:p>
        </w:tc>
        <w:tc>
          <w:tcPr>
            <w:tcW w:w="76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68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100%</w:t>
            </w:r>
          </w:p>
        </w:tc>
        <w:tc>
          <w:tcPr>
            <w:tcW w:w="804" w:type="dxa"/>
            <w:tcBorders>
              <w:tl2br w:val="nil"/>
              <w:tr2bl w:val="nil"/>
            </w:tcBorders>
            <w:vAlign w:val="center"/>
          </w:tcPr>
          <w:p>
            <w:pPr>
              <w:jc w:val="center"/>
              <w:rPr>
                <w:rFonts w:ascii="仿宋_GB2312" w:hAnsi="仿宋_GB2312" w:eastAsia="仿宋_GB2312" w:cs="仿宋_GB2312"/>
              </w:rPr>
            </w:pPr>
          </w:p>
        </w:tc>
        <w:tc>
          <w:tcPr>
            <w:tcW w:w="179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根据实际考察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5" w:hRule="atLeast"/>
          <w:jc w:val="center"/>
        </w:trPr>
        <w:tc>
          <w:tcPr>
            <w:tcW w:w="558" w:type="dxa"/>
            <w:vMerge w:val="continue"/>
            <w:tcBorders>
              <w:tl2br w:val="nil"/>
              <w:tr2bl w:val="nil"/>
            </w:tcBorders>
            <w:vAlign w:val="center"/>
          </w:tcPr>
          <w:p/>
        </w:tc>
        <w:tc>
          <w:tcPr>
            <w:tcW w:w="115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经济</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1259" w:type="dxa"/>
            <w:tcBorders>
              <w:tl2br w:val="nil"/>
              <w:tr2bl w:val="nil"/>
            </w:tcBorders>
            <w:vAlign w:val="center"/>
          </w:tcPr>
          <w:p>
            <w:pPr>
              <w:jc w:val="center"/>
              <w:rPr>
                <w:rFonts w:ascii="仿宋_GB2312" w:hAnsi="仿宋_GB2312" w:eastAsia="仿宋_GB2312" w:cs="仿宋_GB2312"/>
              </w:rPr>
            </w:pPr>
          </w:p>
        </w:tc>
        <w:tc>
          <w:tcPr>
            <w:tcW w:w="3049" w:type="dxa"/>
            <w:tcBorders>
              <w:tl2br w:val="nil"/>
              <w:tr2bl w:val="nil"/>
            </w:tcBorders>
            <w:vAlign w:val="center"/>
          </w:tcPr>
          <w:p>
            <w:pPr>
              <w:jc w:val="center"/>
              <w:rPr>
                <w:rFonts w:ascii="仿宋_GB2312" w:hAnsi="仿宋_GB2312" w:eastAsia="仿宋_GB2312" w:cs="仿宋_GB2312"/>
              </w:rPr>
            </w:pPr>
          </w:p>
        </w:tc>
        <w:tc>
          <w:tcPr>
            <w:tcW w:w="2082" w:type="dxa"/>
            <w:tcBorders>
              <w:tl2br w:val="nil"/>
              <w:tr2bl w:val="nil"/>
            </w:tcBorders>
            <w:vAlign w:val="center"/>
          </w:tcPr>
          <w:p>
            <w:pPr>
              <w:jc w:val="center"/>
              <w:rPr>
                <w:rFonts w:ascii="仿宋_GB2312" w:hAnsi="仿宋_GB2312" w:eastAsia="仿宋_GB2312" w:cs="仿宋_GB2312"/>
              </w:rPr>
            </w:pPr>
          </w:p>
        </w:tc>
        <w:tc>
          <w:tcPr>
            <w:tcW w:w="762" w:type="dxa"/>
            <w:tcBorders>
              <w:tl2br w:val="nil"/>
              <w:tr2bl w:val="nil"/>
            </w:tcBorders>
            <w:vAlign w:val="center"/>
          </w:tcPr>
          <w:p>
            <w:pPr>
              <w:jc w:val="center"/>
              <w:rPr>
                <w:rFonts w:ascii="仿宋_GB2312" w:hAnsi="仿宋_GB2312" w:eastAsia="仿宋_GB2312" w:cs="仿宋_GB2312"/>
              </w:rPr>
            </w:pPr>
          </w:p>
        </w:tc>
        <w:tc>
          <w:tcPr>
            <w:tcW w:w="685" w:type="dxa"/>
            <w:tcBorders>
              <w:tl2br w:val="nil"/>
              <w:tr2bl w:val="nil"/>
            </w:tcBorders>
            <w:vAlign w:val="center"/>
          </w:tcPr>
          <w:p>
            <w:pPr>
              <w:jc w:val="center"/>
              <w:rPr>
                <w:rFonts w:ascii="仿宋_GB2312" w:hAnsi="仿宋_GB2312" w:eastAsia="仿宋_GB2312" w:cs="仿宋_GB2312"/>
              </w:rPr>
            </w:pPr>
          </w:p>
        </w:tc>
        <w:tc>
          <w:tcPr>
            <w:tcW w:w="804" w:type="dxa"/>
            <w:tcBorders>
              <w:tl2br w:val="nil"/>
              <w:tr2bl w:val="nil"/>
            </w:tcBorders>
            <w:vAlign w:val="center"/>
          </w:tcPr>
          <w:p>
            <w:pPr>
              <w:jc w:val="center"/>
              <w:rPr>
                <w:rFonts w:ascii="仿宋_GB2312" w:hAnsi="仿宋_GB2312" w:eastAsia="仿宋_GB2312" w:cs="仿宋_GB2312"/>
              </w:rPr>
            </w:pPr>
          </w:p>
        </w:tc>
        <w:tc>
          <w:tcPr>
            <w:tcW w:w="1792" w:type="dxa"/>
            <w:tcBorders>
              <w:tl2br w:val="nil"/>
              <w:tr2bl w:val="nil"/>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5" w:hRule="atLeast"/>
          <w:jc w:val="center"/>
        </w:trPr>
        <w:tc>
          <w:tcPr>
            <w:tcW w:w="558" w:type="dxa"/>
            <w:vMerge w:val="continue"/>
            <w:tcBorders>
              <w:tl2br w:val="nil"/>
              <w:tr2bl w:val="nil"/>
            </w:tcBorders>
            <w:vAlign w:val="center"/>
          </w:tcPr>
          <w:p/>
        </w:tc>
        <w:tc>
          <w:tcPr>
            <w:tcW w:w="115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生态</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1259" w:type="dxa"/>
            <w:tcBorders>
              <w:tl2br w:val="nil"/>
              <w:tr2bl w:val="nil"/>
            </w:tcBorders>
            <w:vAlign w:val="center"/>
          </w:tcPr>
          <w:p>
            <w:pPr>
              <w:jc w:val="center"/>
              <w:rPr>
                <w:rFonts w:ascii="仿宋_GB2312" w:hAnsi="仿宋_GB2312" w:eastAsia="仿宋_GB2312" w:cs="仿宋_GB2312"/>
              </w:rPr>
            </w:pPr>
          </w:p>
        </w:tc>
        <w:tc>
          <w:tcPr>
            <w:tcW w:w="3049" w:type="dxa"/>
            <w:tcBorders>
              <w:tl2br w:val="nil"/>
              <w:tr2bl w:val="nil"/>
            </w:tcBorders>
            <w:vAlign w:val="center"/>
          </w:tcPr>
          <w:p>
            <w:pPr>
              <w:jc w:val="center"/>
              <w:rPr>
                <w:rFonts w:ascii="仿宋_GB2312" w:hAnsi="仿宋_GB2312" w:eastAsia="仿宋_GB2312" w:cs="仿宋_GB2312"/>
              </w:rPr>
            </w:pPr>
          </w:p>
        </w:tc>
        <w:tc>
          <w:tcPr>
            <w:tcW w:w="2082" w:type="dxa"/>
            <w:tcBorders>
              <w:tl2br w:val="nil"/>
              <w:tr2bl w:val="nil"/>
            </w:tcBorders>
            <w:vAlign w:val="center"/>
          </w:tcPr>
          <w:p>
            <w:pPr>
              <w:jc w:val="center"/>
              <w:rPr>
                <w:rFonts w:ascii="仿宋_GB2312" w:hAnsi="仿宋_GB2312" w:eastAsia="仿宋_GB2312" w:cs="仿宋_GB2312"/>
              </w:rPr>
            </w:pPr>
          </w:p>
        </w:tc>
        <w:tc>
          <w:tcPr>
            <w:tcW w:w="762" w:type="dxa"/>
            <w:tcBorders>
              <w:tl2br w:val="nil"/>
              <w:tr2bl w:val="nil"/>
            </w:tcBorders>
            <w:vAlign w:val="center"/>
          </w:tcPr>
          <w:p>
            <w:pPr>
              <w:jc w:val="center"/>
              <w:rPr>
                <w:rFonts w:ascii="仿宋_GB2312" w:hAnsi="仿宋_GB2312" w:eastAsia="仿宋_GB2312" w:cs="仿宋_GB2312"/>
              </w:rPr>
            </w:pPr>
          </w:p>
        </w:tc>
        <w:tc>
          <w:tcPr>
            <w:tcW w:w="685" w:type="dxa"/>
            <w:tcBorders>
              <w:tl2br w:val="nil"/>
              <w:tr2bl w:val="nil"/>
            </w:tcBorders>
            <w:vAlign w:val="center"/>
          </w:tcPr>
          <w:p>
            <w:pPr>
              <w:jc w:val="center"/>
              <w:rPr>
                <w:rFonts w:ascii="仿宋_GB2312" w:hAnsi="仿宋_GB2312" w:eastAsia="仿宋_GB2312" w:cs="仿宋_GB2312"/>
              </w:rPr>
            </w:pPr>
          </w:p>
        </w:tc>
        <w:tc>
          <w:tcPr>
            <w:tcW w:w="804" w:type="dxa"/>
            <w:tcBorders>
              <w:tl2br w:val="nil"/>
              <w:tr2bl w:val="nil"/>
            </w:tcBorders>
            <w:vAlign w:val="center"/>
          </w:tcPr>
          <w:p>
            <w:pPr>
              <w:jc w:val="center"/>
              <w:rPr>
                <w:rFonts w:ascii="仿宋_GB2312" w:hAnsi="仿宋_GB2312" w:eastAsia="仿宋_GB2312" w:cs="仿宋_GB2312"/>
              </w:rPr>
            </w:pPr>
          </w:p>
        </w:tc>
        <w:tc>
          <w:tcPr>
            <w:tcW w:w="1792" w:type="dxa"/>
            <w:tcBorders>
              <w:tl2br w:val="nil"/>
              <w:tr2bl w:val="nil"/>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36" w:hRule="atLeast"/>
          <w:jc w:val="center"/>
        </w:trPr>
        <w:tc>
          <w:tcPr>
            <w:tcW w:w="558" w:type="dxa"/>
            <w:vMerge w:val="continue"/>
            <w:tcBorders>
              <w:tl2br w:val="nil"/>
              <w:tr2bl w:val="nil"/>
            </w:tcBorders>
            <w:vAlign w:val="center"/>
          </w:tcPr>
          <w:p/>
        </w:tc>
        <w:tc>
          <w:tcPr>
            <w:tcW w:w="115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1259"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市直各单位涉及组织</w:t>
            </w:r>
          </w:p>
          <w:p>
            <w:pPr>
              <w:jc w:val="center"/>
              <w:rPr>
                <w:rFonts w:ascii="仿宋_GB2312" w:hAnsi="仿宋_GB2312" w:eastAsia="仿宋_GB2312" w:cs="仿宋_GB2312"/>
              </w:rPr>
            </w:pPr>
            <w:r>
              <w:rPr>
                <w:rFonts w:hint="eastAsia" w:ascii="仿宋_GB2312" w:hAnsi="仿宋_GB2312" w:eastAsia="仿宋_GB2312" w:cs="仿宋_GB2312"/>
              </w:rPr>
              <w:t>人事的各项业务办事</w:t>
            </w:r>
          </w:p>
          <w:p>
            <w:pPr>
              <w:jc w:val="center"/>
              <w:rPr>
                <w:rFonts w:ascii="仿宋_GB2312" w:hAnsi="仿宋_GB2312" w:eastAsia="仿宋_GB2312" w:cs="仿宋_GB2312"/>
              </w:rPr>
            </w:pPr>
            <w:r>
              <w:rPr>
                <w:rFonts w:hint="eastAsia" w:ascii="仿宋_GB2312" w:hAnsi="仿宋_GB2312" w:eastAsia="仿宋_GB2312" w:cs="仿宋_GB2312"/>
              </w:rPr>
              <w:t>效率</w:t>
            </w:r>
          </w:p>
        </w:tc>
        <w:tc>
          <w:tcPr>
            <w:tcW w:w="3049" w:type="dxa"/>
            <w:tcBorders>
              <w:tl2br w:val="nil"/>
              <w:tr2bl w:val="nil"/>
            </w:tcBorders>
            <w:noWrap/>
            <w:vAlign w:val="center"/>
          </w:tcPr>
          <w:p>
            <w:pPr>
              <w:jc w:val="center"/>
              <w:rPr>
                <w:rFonts w:ascii="仿宋_GB2312" w:hAnsi="仿宋_GB2312" w:eastAsia="仿宋_GB2312" w:cs="仿宋_GB2312"/>
              </w:rPr>
            </w:pPr>
          </w:p>
        </w:tc>
        <w:tc>
          <w:tcPr>
            <w:tcW w:w="2082"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大幅减少各单位报送</w:t>
            </w:r>
          </w:p>
          <w:p>
            <w:pPr>
              <w:jc w:val="center"/>
              <w:rPr>
                <w:rFonts w:ascii="仿宋_GB2312" w:hAnsi="仿宋_GB2312" w:eastAsia="仿宋_GB2312" w:cs="仿宋_GB2312"/>
              </w:rPr>
            </w:pPr>
            <w:r>
              <w:rPr>
                <w:rFonts w:hint="eastAsia" w:ascii="仿宋_GB2312" w:hAnsi="仿宋_GB2312" w:eastAsia="仿宋_GB2312" w:cs="仿宋_GB2312"/>
              </w:rPr>
              <w:t>材料的次数，提升工</w:t>
            </w:r>
          </w:p>
          <w:p>
            <w:pPr>
              <w:jc w:val="center"/>
              <w:rPr>
                <w:rFonts w:ascii="仿宋_GB2312" w:hAnsi="仿宋_GB2312" w:eastAsia="仿宋_GB2312" w:cs="仿宋_GB2312"/>
              </w:rPr>
            </w:pPr>
            <w:r>
              <w:rPr>
                <w:rFonts w:hint="eastAsia" w:ascii="仿宋_GB2312" w:hAnsi="仿宋_GB2312" w:eastAsia="仿宋_GB2312" w:cs="仿宋_GB2312"/>
              </w:rPr>
              <w:t>作效率。</w:t>
            </w:r>
          </w:p>
        </w:tc>
        <w:tc>
          <w:tcPr>
            <w:tcW w:w="762" w:type="dxa"/>
            <w:tcBorders>
              <w:tl2br w:val="nil"/>
              <w:tr2bl w:val="nil"/>
            </w:tcBorders>
            <w:vAlign w:val="center"/>
          </w:tcPr>
          <w:p>
            <w:pPr>
              <w:jc w:val="center"/>
              <w:rPr>
                <w:rFonts w:ascii="仿宋_GB2312" w:hAnsi="仿宋_GB2312" w:eastAsia="仿宋_GB2312" w:cs="仿宋_GB2312"/>
              </w:rPr>
            </w:pPr>
          </w:p>
        </w:tc>
        <w:tc>
          <w:tcPr>
            <w:tcW w:w="68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干部教育、干部考核、公务员信</w:t>
            </w:r>
          </w:p>
          <w:p>
            <w:pPr>
              <w:jc w:val="center"/>
              <w:rPr>
                <w:rFonts w:ascii="仿宋_GB2312" w:hAnsi="仿宋_GB2312" w:eastAsia="仿宋_GB2312" w:cs="仿宋_GB2312"/>
              </w:rPr>
            </w:pPr>
            <w:r>
              <w:rPr>
                <w:rFonts w:hint="eastAsia" w:ascii="仿宋_GB2312" w:hAnsi="仿宋_GB2312" w:eastAsia="仿宋_GB2312" w:cs="仿宋_GB2312"/>
              </w:rPr>
              <w:t>息管理、职务与职级并行等业务</w:t>
            </w:r>
          </w:p>
          <w:p>
            <w:pPr>
              <w:jc w:val="center"/>
              <w:rPr>
                <w:rFonts w:ascii="仿宋_GB2312" w:hAnsi="仿宋_GB2312" w:eastAsia="仿宋_GB2312" w:cs="仿宋_GB2312"/>
              </w:rPr>
            </w:pPr>
            <w:r>
              <w:rPr>
                <w:rFonts w:hint="eastAsia" w:ascii="仿宋_GB2312" w:hAnsi="仿宋_GB2312" w:eastAsia="仿宋_GB2312" w:cs="仿宋_GB2312"/>
              </w:rPr>
              <w:t>通过线上完成审批查核等</w:t>
            </w:r>
          </w:p>
        </w:tc>
        <w:tc>
          <w:tcPr>
            <w:tcW w:w="804" w:type="dxa"/>
            <w:tcBorders>
              <w:tl2br w:val="nil"/>
              <w:tr2bl w:val="nil"/>
            </w:tcBorders>
            <w:vAlign w:val="center"/>
          </w:tcPr>
          <w:p>
            <w:pPr>
              <w:jc w:val="center"/>
              <w:rPr>
                <w:rFonts w:ascii="仿宋_GB2312" w:hAnsi="仿宋_GB2312" w:eastAsia="仿宋_GB2312" w:cs="仿宋_GB2312"/>
              </w:rPr>
            </w:pPr>
          </w:p>
        </w:tc>
        <w:tc>
          <w:tcPr>
            <w:tcW w:w="179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各单位业务系统使用率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55" w:hRule="atLeast"/>
          <w:jc w:val="center"/>
        </w:trPr>
        <w:tc>
          <w:tcPr>
            <w:tcW w:w="558" w:type="dxa"/>
            <w:vMerge w:val="continue"/>
            <w:tcBorders>
              <w:tl2br w:val="nil"/>
              <w:tr2bl w:val="nil"/>
            </w:tcBorders>
            <w:vAlign w:val="center"/>
          </w:tcPr>
          <w:p/>
        </w:tc>
        <w:tc>
          <w:tcPr>
            <w:tcW w:w="115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满意度</w:t>
            </w:r>
          </w:p>
        </w:tc>
        <w:tc>
          <w:tcPr>
            <w:tcW w:w="1259"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对应用的满意度</w:t>
            </w:r>
          </w:p>
        </w:tc>
        <w:tc>
          <w:tcPr>
            <w:tcW w:w="3049" w:type="dxa"/>
            <w:tcBorders>
              <w:tl2br w:val="nil"/>
              <w:tr2bl w:val="nil"/>
            </w:tcBorders>
            <w:noWrap/>
            <w:vAlign w:val="center"/>
          </w:tcPr>
          <w:p>
            <w:pPr>
              <w:jc w:val="center"/>
              <w:rPr>
                <w:rFonts w:ascii="仿宋_GB2312" w:hAnsi="仿宋_GB2312" w:eastAsia="仿宋_GB2312" w:cs="仿宋_GB2312"/>
              </w:rPr>
            </w:pPr>
          </w:p>
        </w:tc>
        <w:tc>
          <w:tcPr>
            <w:tcW w:w="2082"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是否方便易用</w:t>
            </w:r>
          </w:p>
        </w:tc>
        <w:tc>
          <w:tcPr>
            <w:tcW w:w="762" w:type="dxa"/>
            <w:tcBorders>
              <w:tl2br w:val="nil"/>
              <w:tr2bl w:val="nil"/>
            </w:tcBorders>
            <w:vAlign w:val="center"/>
          </w:tcPr>
          <w:p>
            <w:pPr>
              <w:jc w:val="center"/>
              <w:rPr>
                <w:rFonts w:ascii="仿宋_GB2312" w:hAnsi="仿宋_GB2312" w:eastAsia="仿宋_GB2312" w:cs="仿宋_GB2312"/>
              </w:rPr>
            </w:pPr>
          </w:p>
        </w:tc>
        <w:tc>
          <w:tcPr>
            <w:tcW w:w="68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对使用效果进行调研</w:t>
            </w:r>
          </w:p>
        </w:tc>
        <w:tc>
          <w:tcPr>
            <w:tcW w:w="804" w:type="dxa"/>
            <w:tcBorders>
              <w:tl2br w:val="nil"/>
              <w:tr2bl w:val="nil"/>
            </w:tcBorders>
            <w:vAlign w:val="center"/>
          </w:tcPr>
          <w:p>
            <w:pPr>
              <w:jc w:val="center"/>
              <w:rPr>
                <w:rFonts w:ascii="仿宋_GB2312" w:hAnsi="仿宋_GB2312" w:eastAsia="仿宋_GB2312" w:cs="仿宋_GB2312"/>
              </w:rPr>
            </w:pPr>
          </w:p>
        </w:tc>
        <w:tc>
          <w:tcPr>
            <w:tcW w:w="1792"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调研问卷结果</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1.农村、社区基层党组织精细化星级管理星级津贴奖励绩效目标表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1.激发村两委干部干事创业热情</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2.提高基层党组织服务群众能力</w:t>
            </w:r>
          </w:p>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3.积极按照六有四无标准打造示范村街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低星级村街数量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星村街数量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5</w:t>
            </w:r>
            <w:r>
              <w:rPr>
                <w:rFonts w:hint="eastAsia" w:ascii="Times New Roman" w:hAnsi="Times New Roman" w:eastAsia="仿宋_GB2312" w:cs="Times New Roman"/>
              </w:rPr>
              <w:t>个</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w:t>
            </w:r>
            <w:r>
              <w:rPr>
                <w:rFonts w:ascii="Times New Roman" w:hAnsi="Times New Roman" w:eastAsia="仿宋_GB2312" w:cs="Times New Roman"/>
              </w:rPr>
              <w:t>2019</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拨付到位率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拨付到位村街数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149</w:t>
            </w:r>
            <w:r>
              <w:rPr>
                <w:rFonts w:hint="eastAsia" w:ascii="Times New Roman" w:hAnsi="Times New Roman" w:eastAsia="仿宋_GB2312" w:cs="Times New Roman"/>
              </w:rPr>
              <w:t>个</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w:t>
            </w:r>
            <w:r>
              <w:rPr>
                <w:rFonts w:ascii="Times New Roman" w:hAnsi="Times New Roman" w:eastAsia="仿宋_GB2312" w:cs="Times New Roman"/>
              </w:rPr>
              <w:t>2019</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拨付及时情况</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按要求及时拨付星级津贴</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及时拨付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w:t>
            </w:r>
            <w:r>
              <w:rPr>
                <w:rFonts w:ascii="Times New Roman" w:hAnsi="Times New Roman" w:eastAsia="仿宋_GB2312" w:cs="Times New Roman"/>
              </w:rPr>
              <w:t>2019</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经费控制</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严格控制经费支出</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有效控制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w:t>
            </w:r>
            <w:r>
              <w:rPr>
                <w:rFonts w:ascii="Times New Roman" w:hAnsi="Times New Roman" w:eastAsia="仿宋_GB2312" w:cs="Times New Roman"/>
              </w:rPr>
              <w:t>2019</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激发村干部干事创业热情</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激发村干部干事创业热情</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有效激发</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w:t>
            </w:r>
            <w:r>
              <w:rPr>
                <w:rFonts w:ascii="Times New Roman" w:hAnsi="Times New Roman" w:eastAsia="仿宋_GB2312" w:cs="Times New Roman"/>
              </w:rPr>
              <w:t>2019</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党员满意度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村街党员占党员总数的满意程度</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廊广发【2019】14号</w:t>
            </w:r>
          </w:p>
        </w:tc>
      </w:tr>
    </w:tbl>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2.提前下达2021年老党员生活补贴省级补助经费绩效目标表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足额发放老党员生后补贴，使老党员感受到人民的温暖和关怀，体现党和政府对老党员额重视股关爱。</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在每年春节七一期间，对全国建国前入党农村老党员和未享受离退休待遇的城镇老党员发放定额生活补贴</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Times New Roman"/>
              </w:rPr>
              <w:t>通过走访慰问老党员活动，在全区营造尊敬老党员、关爱老党员、学习老党员的良好氛围。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发放补贴及慰问金人数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发放补贴及慰问金人数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6</w:t>
            </w:r>
            <w:r>
              <w:rPr>
                <w:rFonts w:hint="eastAsia" w:ascii="Times New Roman" w:hAnsi="Times New Roman" w:eastAsia="仿宋_GB2312" w:cs="Times New Roman"/>
              </w:rPr>
              <w:t>人</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廊组通字</w:t>
            </w:r>
            <w:r>
              <w:rPr>
                <w:rFonts w:ascii="Times New Roman" w:hAnsi="Times New Roman" w:eastAsia="仿宋_GB2312" w:cs="Times New Roman"/>
              </w:rPr>
              <w:t>[2006]112</w:t>
            </w:r>
            <w:r>
              <w:rPr>
                <w:rFonts w:hint="eastAsia" w:ascii="Times New Roman" w:hAnsi="Times New Roman" w:eastAsia="仿宋_GB2312" w:cs="Times New Roman"/>
              </w:rPr>
              <w:t>号、冀退役军人厅【</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号、廊组明字【</w:t>
            </w:r>
            <w:r>
              <w:rPr>
                <w:rFonts w:ascii="Times New Roman" w:hAnsi="Times New Roman" w:eastAsia="仿宋_GB2312" w:cs="Times New Roman"/>
              </w:rPr>
              <w:t>2021</w:t>
            </w:r>
            <w:r>
              <w:rPr>
                <w:rFonts w:hint="eastAsia" w:ascii="Times New Roman" w:hAnsi="Times New Roman" w:eastAsia="仿宋_GB2312" w:cs="Times New Roman"/>
              </w:rPr>
              <w:t>】</w:t>
            </w:r>
            <w:r>
              <w:rPr>
                <w:rFonts w:ascii="Times New Roman" w:hAnsi="Times New Roman" w:eastAsia="仿宋_GB2312" w:cs="Times New Roman"/>
              </w:rPr>
              <w:t>1</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补助金发放达标率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补助发放补贴占上级发放标准的比率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廊组通字</w:t>
            </w:r>
            <w:r>
              <w:rPr>
                <w:rFonts w:ascii="Times New Roman" w:hAnsi="Times New Roman" w:eastAsia="仿宋_GB2312" w:cs="Times New Roman"/>
              </w:rPr>
              <w:t>[2006]112</w:t>
            </w:r>
            <w:r>
              <w:rPr>
                <w:rFonts w:hint="eastAsia" w:ascii="Times New Roman" w:hAnsi="Times New Roman" w:eastAsia="仿宋_GB2312" w:cs="Times New Roman"/>
              </w:rPr>
              <w:t>号、冀退役军人厅【</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号、廊组明字【</w:t>
            </w:r>
            <w:r>
              <w:rPr>
                <w:rFonts w:ascii="Times New Roman" w:hAnsi="Times New Roman" w:eastAsia="仿宋_GB2312" w:cs="Times New Roman"/>
              </w:rPr>
              <w:t>2021</w:t>
            </w:r>
            <w:r>
              <w:rPr>
                <w:rFonts w:hint="eastAsia" w:ascii="Times New Roman" w:hAnsi="Times New Roman" w:eastAsia="仿宋_GB2312" w:cs="Times New Roman"/>
              </w:rPr>
              <w:t>】</w:t>
            </w:r>
            <w:r>
              <w:rPr>
                <w:rFonts w:ascii="Times New Roman" w:hAnsi="Times New Roman" w:eastAsia="仿宋_GB2312" w:cs="Times New Roman"/>
              </w:rPr>
              <w:t>1</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补助金发放及时</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补助发放及时</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廊组通字</w:t>
            </w:r>
            <w:r>
              <w:rPr>
                <w:rFonts w:ascii="Times New Roman" w:hAnsi="Times New Roman" w:eastAsia="仿宋_GB2312" w:cs="Times New Roman"/>
              </w:rPr>
              <w:t>[2006]112</w:t>
            </w:r>
            <w:r>
              <w:rPr>
                <w:rFonts w:hint="eastAsia" w:ascii="Times New Roman" w:hAnsi="Times New Roman" w:eastAsia="仿宋_GB2312" w:cs="Times New Roman"/>
              </w:rPr>
              <w:t>号、冀退役军人厅【</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号、廊组明字【</w:t>
            </w:r>
            <w:r>
              <w:rPr>
                <w:rFonts w:ascii="Times New Roman" w:hAnsi="Times New Roman" w:eastAsia="仿宋_GB2312" w:cs="Times New Roman"/>
              </w:rPr>
              <w:t>2021</w:t>
            </w:r>
            <w:r>
              <w:rPr>
                <w:rFonts w:hint="eastAsia" w:ascii="Times New Roman" w:hAnsi="Times New Roman" w:eastAsia="仿宋_GB2312" w:cs="Times New Roman"/>
              </w:rPr>
              <w:t>】</w:t>
            </w:r>
            <w:r>
              <w:rPr>
                <w:rFonts w:ascii="Times New Roman" w:hAnsi="Times New Roman" w:eastAsia="仿宋_GB2312" w:cs="Times New Roman"/>
              </w:rPr>
              <w:t>1</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预算控制成本</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预算控制成本</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0.24</w:t>
            </w:r>
            <w:r>
              <w:rPr>
                <w:rFonts w:hint="eastAsia" w:ascii="Times New Roman" w:hAnsi="Times New Roman" w:eastAsia="仿宋_GB2312" w:cs="Times New Roman"/>
              </w:rPr>
              <w:t>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廊组通字</w:t>
            </w:r>
            <w:r>
              <w:rPr>
                <w:rFonts w:ascii="Times New Roman" w:hAnsi="Times New Roman" w:eastAsia="仿宋_GB2312" w:cs="Times New Roman"/>
              </w:rPr>
              <w:t>[2006]112</w:t>
            </w:r>
            <w:r>
              <w:rPr>
                <w:rFonts w:hint="eastAsia" w:ascii="Times New Roman" w:hAnsi="Times New Roman" w:eastAsia="仿宋_GB2312" w:cs="Times New Roman"/>
              </w:rPr>
              <w:t>号、冀退役军人厅【</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号、廊组明字【</w:t>
            </w:r>
            <w:r>
              <w:rPr>
                <w:rFonts w:ascii="Times New Roman" w:hAnsi="Times New Roman" w:eastAsia="仿宋_GB2312" w:cs="Times New Roman"/>
              </w:rPr>
              <w:t>2021</w:t>
            </w:r>
            <w:r>
              <w:rPr>
                <w:rFonts w:hint="eastAsia" w:ascii="Times New Roman" w:hAnsi="Times New Roman" w:eastAsia="仿宋_GB2312" w:cs="Times New Roman"/>
              </w:rPr>
              <w:t>】</w:t>
            </w:r>
            <w:r>
              <w:rPr>
                <w:rFonts w:ascii="Times New Roman" w:hAnsi="Times New Roman" w:eastAsia="仿宋_GB2312" w:cs="Times New Roman"/>
              </w:rPr>
              <w:t>1</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补助人群生活改善比率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补助人群在生活方面得到改善占补助总人数的比率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≥80%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廊组通字[2006]112号、冀退役军人厅【2020】14号、廊组明字【2021】1号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受益对象满意度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满意和较满意的受益对象占全部受益对象的比率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廊组通字[2006]112号、冀退役军人厅【2020】14号、廊组明字【2021】1号</w:t>
            </w:r>
          </w:p>
        </w:tc>
      </w:tr>
    </w:tbl>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3.学习、培训经费绩效目标表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培养造就忠诚干净担当的高素质专业化干部队伍，奋力开创新时代加快建设经济强区、美丽广阳新局面</w:t>
            </w:r>
            <w:r>
              <w:rPr>
                <w:rFonts w:ascii="Times New Roman" w:hAnsi="Times New Roman" w:eastAsia="仿宋_GB2312" w:cs="Times New Roman"/>
              </w:rPr>
              <w:t>.</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提高各级党员干部履职尽责能力和为民服务水平</w:t>
            </w:r>
            <w:r>
              <w:rPr>
                <w:rFonts w:ascii="Times New Roman" w:hAnsi="Times New Roman" w:eastAsia="仿宋_GB2312"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参与培训人次数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全区各级参与培训人次数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1000</w:t>
            </w:r>
            <w:r>
              <w:rPr>
                <w:rFonts w:hint="eastAsia" w:ascii="Times New Roman" w:hAnsi="Times New Roman" w:eastAsia="仿宋_GB2312" w:cs="Times New Roman"/>
              </w:rPr>
              <w:t>人次</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w:t>
            </w:r>
            <w:r>
              <w:rPr>
                <w:rFonts w:ascii="Times New Roman" w:hAnsi="Times New Roman" w:eastAsia="仿宋_GB2312" w:cs="Times New Roman"/>
              </w:rPr>
              <w:t>2019</w:t>
            </w:r>
            <w:r>
              <w:rPr>
                <w:rFonts w:hint="eastAsia" w:ascii="Times New Roman" w:hAnsi="Times New Roman" w:eastAsia="仿宋_GB2312" w:cs="Times New Roman"/>
              </w:rPr>
              <w:t>〕</w:t>
            </w:r>
            <w:r>
              <w:rPr>
                <w:rFonts w:ascii="Times New Roman" w:hAnsi="Times New Roman" w:eastAsia="仿宋_GB2312" w:cs="Times New Roman"/>
              </w:rPr>
              <w:t>9</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培训合格率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参训学员培训合格</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r>
              <w:rPr>
                <w:rFonts w:hint="eastAsia" w:ascii="Times New Roman" w:hAnsi="Times New Roman" w:eastAsia="仿宋_GB2312" w:cs="Times New Roman"/>
              </w:rPr>
              <w:t>百分之</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w:t>
            </w:r>
            <w:r>
              <w:rPr>
                <w:rFonts w:ascii="Times New Roman" w:hAnsi="Times New Roman" w:eastAsia="仿宋_GB2312" w:cs="Times New Roman"/>
              </w:rPr>
              <w:t>2019</w:t>
            </w:r>
            <w:r>
              <w:rPr>
                <w:rFonts w:hint="eastAsia" w:ascii="Times New Roman" w:hAnsi="Times New Roman" w:eastAsia="仿宋_GB2312" w:cs="Times New Roman"/>
              </w:rPr>
              <w:t>〕</w:t>
            </w:r>
            <w:r>
              <w:rPr>
                <w:rFonts w:ascii="Times New Roman" w:hAnsi="Times New Roman" w:eastAsia="仿宋_GB2312" w:cs="Times New Roman"/>
              </w:rPr>
              <w:t>9</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全区干部参训率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参训学员占全区干部总数的数量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20</w:t>
            </w:r>
            <w:r>
              <w:rPr>
                <w:rFonts w:hint="eastAsia" w:ascii="Times New Roman" w:hAnsi="Times New Roman" w:eastAsia="仿宋_GB2312" w:cs="Times New Roman"/>
              </w:rPr>
              <w:t>百分之</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w:t>
            </w:r>
            <w:r>
              <w:rPr>
                <w:rFonts w:ascii="Times New Roman" w:hAnsi="Times New Roman" w:eastAsia="仿宋_GB2312" w:cs="Times New Roman"/>
              </w:rPr>
              <w:t>2019</w:t>
            </w:r>
            <w:r>
              <w:rPr>
                <w:rFonts w:hint="eastAsia" w:ascii="Times New Roman" w:hAnsi="Times New Roman" w:eastAsia="仿宋_GB2312" w:cs="Times New Roman"/>
              </w:rPr>
              <w:t>〕</w:t>
            </w:r>
            <w:r>
              <w:rPr>
                <w:rFonts w:ascii="Times New Roman" w:hAnsi="Times New Roman" w:eastAsia="仿宋_GB2312" w:cs="Times New Roman"/>
              </w:rPr>
              <w:t>9</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培训成本控制情况</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实际培训费用</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100</w:t>
            </w:r>
            <w:r>
              <w:rPr>
                <w:rFonts w:hint="eastAsia" w:ascii="Times New Roman" w:hAnsi="Times New Roman" w:eastAsia="仿宋_GB2312" w:cs="Times New Roman"/>
              </w:rPr>
              <w:t>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w:t>
            </w:r>
            <w:r>
              <w:rPr>
                <w:rFonts w:ascii="Times New Roman" w:hAnsi="Times New Roman" w:eastAsia="仿宋_GB2312" w:cs="Times New Roman"/>
              </w:rPr>
              <w:t>2019</w:t>
            </w:r>
            <w:r>
              <w:rPr>
                <w:rFonts w:hint="eastAsia" w:ascii="Times New Roman" w:hAnsi="Times New Roman" w:eastAsia="仿宋_GB2312" w:cs="Times New Roman"/>
              </w:rPr>
              <w:t>〕</w:t>
            </w:r>
            <w:r>
              <w:rPr>
                <w:rFonts w:ascii="Times New Roman" w:hAnsi="Times New Roman" w:eastAsia="仿宋_GB2312" w:cs="Times New Roman"/>
              </w:rPr>
              <w:t>9</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干部理论水平和专业能力</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干部理论水平和专业能力得到有效提升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提高得到</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w:t>
            </w:r>
            <w:r>
              <w:rPr>
                <w:rFonts w:ascii="Times New Roman" w:hAnsi="Times New Roman" w:eastAsia="仿宋_GB2312" w:cs="Times New Roman"/>
              </w:rPr>
              <w:t>2019</w:t>
            </w:r>
            <w:r>
              <w:rPr>
                <w:rFonts w:hint="eastAsia" w:ascii="Times New Roman" w:hAnsi="Times New Roman" w:eastAsia="仿宋_GB2312" w:cs="Times New Roman"/>
              </w:rPr>
              <w:t>〕</w:t>
            </w:r>
            <w:r>
              <w:rPr>
                <w:rFonts w:ascii="Times New Roman" w:hAnsi="Times New Roman" w:eastAsia="仿宋_GB2312" w:cs="Times New Roman"/>
              </w:rPr>
              <w:t>9</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参训学员满意度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参训学员对培训教师、课程满意程度</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r>
              <w:rPr>
                <w:rFonts w:hint="eastAsia" w:ascii="Times New Roman" w:hAnsi="Times New Roman" w:eastAsia="仿宋_GB2312" w:cs="Times New Roman"/>
              </w:rPr>
              <w:t>百分之</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4.村级组织办公经费绩效目标表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维持村级组织正常运转</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提升村级组织服务群众能力</w:t>
            </w:r>
          </w:p>
          <w:p>
            <w:pPr>
              <w:spacing w:line="300" w:lineRule="exact"/>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Times New Roman"/>
              </w:rPr>
              <w:t>提高村级组织办事效率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拨付村街数量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拨付村级组织办公经费的村街数量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149</w:t>
            </w:r>
            <w:r>
              <w:rPr>
                <w:rFonts w:hint="eastAsia" w:ascii="Times New Roman" w:hAnsi="Times New Roman" w:eastAsia="仿宋_GB2312" w:cs="Times New Roman"/>
              </w:rPr>
              <w:t>个</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足额发放达标率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拨付村级组织办公经费足额发放的达标率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及时拨付情况</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村级组织办公经费及时拨付</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及时拨付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经费符合相关文件规定</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经费符合相关文件规定</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符合规定</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保障村级组织各项工作正常运转</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保障村级组织各项工作正常运转</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长期推动</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党员满意度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测评党员满意数占测评党员总数比例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bl>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5.村民小组长误工补贴绩效目标表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方正书宋_GBK" w:eastAsia="方正书宋_GBK"/>
              </w:rPr>
              <w:t>1</w:t>
            </w:r>
            <w:r>
              <w:rPr>
                <w:rFonts w:ascii="Times New Roman" w:hAnsi="Times New Roman" w:eastAsia="仿宋_GB2312" w:cs="Times New Roman"/>
              </w:rPr>
              <w:t>.</w:t>
            </w:r>
            <w:r>
              <w:rPr>
                <w:rFonts w:hint="eastAsia" w:ascii="Times New Roman" w:hAnsi="Times New Roman" w:eastAsia="仿宋_GB2312" w:cs="Times New Roman"/>
              </w:rPr>
              <w:t>村民小组长误工补贴发放到位</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提高村民小组长带头工作积极性</w:t>
            </w:r>
          </w:p>
          <w:p>
            <w:pPr>
              <w:spacing w:line="300" w:lineRule="exact"/>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Times New Roman"/>
              </w:rPr>
              <w:t>提高村民小组长业务水平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拨付村街数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拨付村街数量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149</w:t>
            </w:r>
            <w:r>
              <w:rPr>
                <w:rFonts w:hint="eastAsia" w:ascii="Times New Roman" w:hAnsi="Times New Roman" w:eastAsia="仿宋_GB2312" w:cs="Times New Roman"/>
              </w:rPr>
              <w:t>个</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足额发放达标率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足额发放达标率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及时拨付情况</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村民小组长误工补贴及时拨付</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及时发放</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拨付金额符合要求</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拨付金额符合相关文件要求</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符合要求</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干群关系和谐</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促进村街干群关系，推动村街和谐</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长期推动</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测评群众满意数量占测评群众总数比例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94</w:t>
            </w:r>
            <w:r>
              <w:rPr>
                <w:rFonts w:hint="eastAsia" w:ascii="Times New Roman" w:hAnsi="Times New Roman" w:eastAsia="仿宋_GB2312" w:cs="Times New Roman"/>
              </w:rPr>
              <w:t>号</w:t>
            </w:r>
          </w:p>
        </w:tc>
      </w:tr>
    </w:tbl>
    <w:p>
      <w:pPr>
        <w:ind w:firstLine="560" w:firstLineChars="200"/>
        <w:jc w:val="left"/>
        <w:outlineLvl w:val="1"/>
        <w:rPr>
          <w:rFonts w:ascii="仿宋_GB2312" w:hAnsi="仿宋_GB2312" w:eastAsia="仿宋_GB2312" w:cs="仿宋_GB2312"/>
          <w:sz w:val="28"/>
        </w:rPr>
      </w:pPr>
      <w:r>
        <w:rPr>
          <w:rFonts w:hint="eastAsia" w:ascii="仿宋_GB2312" w:hAnsi="仿宋_GB2312" w:eastAsia="仿宋_GB2312" w:cs="仿宋_GB2312"/>
          <w:sz w:val="28"/>
        </w:rPr>
        <w:t>6.村党组织活动经费绩效目标表</w:t>
      </w:r>
      <w:r>
        <w:rPr>
          <w:rFonts w:hint="eastAsia" w:ascii="仿宋_GB2312" w:hAnsi="仿宋_GB2312" w:eastAsia="仿宋_GB2312" w:cs="仿宋_GB2312"/>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三会一课开展顺利</w:t>
            </w:r>
            <w:r>
              <w:rPr>
                <w:rFonts w:ascii="Times New Roman" w:hAnsi="Times New Roman" w:eastAsia="仿宋_GB2312" w:cs="Times New Roman"/>
              </w:rPr>
              <w:t>,</w:t>
            </w:r>
            <w:r>
              <w:rPr>
                <w:rFonts w:hint="eastAsia" w:ascii="Times New Roman" w:hAnsi="Times New Roman" w:eastAsia="仿宋_GB2312" w:cs="Times New Roman"/>
              </w:rPr>
              <w:t>提升基层党建整体水平</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保障村党组织活动顺利开展</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Times New Roman"/>
              </w:rPr>
              <w:t>提高村级服务管理水平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三会一课开展情况</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保障散会一课规范开展</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1</w:t>
            </w:r>
            <w:r>
              <w:rPr>
                <w:rFonts w:hint="eastAsia" w:ascii="Times New Roman" w:hAnsi="Times New Roman" w:eastAsia="仿宋_GB2312" w:cs="Times New Roman"/>
              </w:rPr>
              <w:t>次</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经费落实合格率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落实村党组织活动经费合格率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经费符合相关文件要求</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经费符合相关文件要求</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符合要求</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及时发放情况</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经费及时发放</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及时发放</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激发服务热情</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村街党员活动不断完善</w:t>
            </w:r>
            <w:r>
              <w:rPr>
                <w:rFonts w:ascii="Times New Roman" w:hAnsi="Times New Roman" w:eastAsia="仿宋_GB2312" w:cs="Times New Roman"/>
              </w:rPr>
              <w:t>,</w:t>
            </w:r>
            <w:r>
              <w:rPr>
                <w:rFonts w:hint="eastAsia" w:ascii="Times New Roman" w:hAnsi="Times New Roman" w:eastAsia="仿宋_GB2312" w:cs="Times New Roman"/>
              </w:rPr>
              <w:t>激发服务村街发展的热情</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长期推动</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党员满意度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评测党员满意数占评测党员总数比例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bl>
    <w:p>
      <w:pPr>
        <w:ind w:firstLine="560" w:firstLineChars="200"/>
        <w:jc w:val="left"/>
        <w:outlineLvl w:val="1"/>
        <w:rPr>
          <w:rFonts w:ascii="仿宋_GB2312" w:hAnsi="仿宋_GB2312" w:eastAsia="仿宋_GB2312" w:cs="仿宋_GB2312"/>
          <w:sz w:val="28"/>
        </w:rPr>
      </w:pPr>
      <w:r>
        <w:rPr>
          <w:rFonts w:hint="eastAsia" w:ascii="仿宋_GB2312" w:hAnsi="仿宋_GB2312" w:eastAsia="仿宋_GB2312" w:cs="仿宋_GB2312"/>
          <w:sz w:val="28"/>
        </w:rPr>
        <w:t>7.人才工作专项经费绩效目标表</w:t>
      </w:r>
      <w:r>
        <w:rPr>
          <w:rFonts w:hint="eastAsia" w:ascii="仿宋_GB2312" w:hAnsi="仿宋_GB2312" w:eastAsia="仿宋_GB2312" w:cs="仿宋_GB2312"/>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落实专家待遇、组织专家研修、修养等人才工作开展。</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提高人才吸引能力和人才对党和政府满意程度。</w:t>
            </w:r>
          </w:p>
          <w:p>
            <w:pPr>
              <w:spacing w:line="300" w:lineRule="exact"/>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Times New Roman"/>
              </w:rPr>
              <w:t>完成市人才工作领导小组安排的相关人才政策支持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落实专家待遇项目</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资金用于</w:t>
            </w:r>
            <w:r>
              <w:rPr>
                <w:rFonts w:ascii="Times New Roman" w:hAnsi="Times New Roman" w:eastAsia="仿宋_GB2312" w:cs="Times New Roman"/>
              </w:rPr>
              <w:t>2</w:t>
            </w:r>
            <w:r>
              <w:rPr>
                <w:rFonts w:hint="eastAsia" w:ascii="Times New Roman" w:hAnsi="Times New Roman" w:eastAsia="仿宋_GB2312" w:cs="Times New Roman"/>
              </w:rPr>
              <w:t>个项目</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个</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《关于印发王亚军同志在市委人才工作领导小组</w:t>
            </w:r>
            <w:r>
              <w:rPr>
                <w:rFonts w:ascii="Times New Roman" w:hAnsi="Times New Roman" w:eastAsia="仿宋_GB2312" w:cs="Times New Roman"/>
              </w:rPr>
              <w:t>2020</w:t>
            </w:r>
            <w:r>
              <w:rPr>
                <w:rFonts w:hint="eastAsia" w:ascii="Times New Roman" w:hAnsi="Times New Roman" w:eastAsia="仿宋_GB2312" w:cs="Times New Roman"/>
              </w:rPr>
              <w:t>年度第一次会议上讲话的通知》（廊才【</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6</w:t>
            </w:r>
            <w:r>
              <w:rPr>
                <w:rFonts w:hint="eastAsia" w:ascii="Times New Roman" w:hAnsi="Times New Roman" w:eastAsia="仿宋_GB2312" w:cs="Times New Roman"/>
              </w:rPr>
              <w:t>号）</w:t>
            </w:r>
            <w:r>
              <w:rPr>
                <w:rFonts w:ascii="Times New Roman" w:hAnsi="Times New Roman" w:eastAsia="仿宋_GB2312" w:cs="Times New Roman"/>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经费使用合格率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合理使用资金占经费比率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《关于印发王亚军同志在市委人才工作领导小组</w:t>
            </w:r>
            <w:r>
              <w:rPr>
                <w:rFonts w:ascii="Times New Roman" w:hAnsi="Times New Roman" w:eastAsia="仿宋_GB2312" w:cs="Times New Roman"/>
              </w:rPr>
              <w:t>2020</w:t>
            </w:r>
            <w:r>
              <w:rPr>
                <w:rFonts w:hint="eastAsia" w:ascii="Times New Roman" w:hAnsi="Times New Roman" w:eastAsia="仿宋_GB2312" w:cs="Times New Roman"/>
              </w:rPr>
              <w:t>年度第一次会议上讲话的通知》（廊才【</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6</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经费使用及时率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按要求及时使用</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《关于印发王亚军同志在市委人才工作领导小组</w:t>
            </w:r>
            <w:r>
              <w:rPr>
                <w:rFonts w:ascii="Times New Roman" w:hAnsi="Times New Roman" w:eastAsia="仿宋_GB2312" w:cs="Times New Roman"/>
              </w:rPr>
              <w:t>2020</w:t>
            </w:r>
            <w:r>
              <w:rPr>
                <w:rFonts w:hint="eastAsia" w:ascii="Times New Roman" w:hAnsi="Times New Roman" w:eastAsia="仿宋_GB2312" w:cs="Times New Roman"/>
              </w:rPr>
              <w:t>年度第一次会议上讲话的通知》（廊才【</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6</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成本控制情况</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50</w:t>
            </w:r>
            <w:r>
              <w:rPr>
                <w:rFonts w:hint="eastAsia" w:ascii="Times New Roman" w:hAnsi="Times New Roman" w:eastAsia="仿宋_GB2312" w:cs="Times New Roman"/>
              </w:rPr>
              <w:t>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《关于印发王亚军同志在市委人才工作领导小组</w:t>
            </w:r>
            <w:r>
              <w:rPr>
                <w:rFonts w:ascii="Times New Roman" w:hAnsi="Times New Roman" w:eastAsia="仿宋_GB2312" w:cs="Times New Roman"/>
              </w:rPr>
              <w:t>2020</w:t>
            </w:r>
            <w:r>
              <w:rPr>
                <w:rFonts w:hint="eastAsia" w:ascii="Times New Roman" w:hAnsi="Times New Roman" w:eastAsia="仿宋_GB2312" w:cs="Times New Roman"/>
              </w:rPr>
              <w:t>年度第一次会议上讲话的通知》（廊才【</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6</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增强党组织影响力</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增强党组织对人才的影响力</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增强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《关于印发王亚军同志在市委人才工作领导小组</w:t>
            </w:r>
            <w:r>
              <w:rPr>
                <w:rFonts w:ascii="Times New Roman" w:hAnsi="Times New Roman" w:eastAsia="仿宋_GB2312" w:cs="Times New Roman"/>
              </w:rPr>
              <w:t>2020</w:t>
            </w:r>
            <w:r>
              <w:rPr>
                <w:rFonts w:hint="eastAsia" w:ascii="Times New Roman" w:hAnsi="Times New Roman" w:eastAsia="仿宋_GB2312" w:cs="Times New Roman"/>
              </w:rPr>
              <w:t>年度第一次会议上讲话的通知》（廊才【</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6</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人才、群众满意度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人才、群众对资金使用情况满意的比率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《关于印发王亚军同志在市委人才工作领导小组</w:t>
            </w:r>
            <w:r>
              <w:rPr>
                <w:rFonts w:ascii="Times New Roman" w:hAnsi="Times New Roman" w:eastAsia="仿宋_GB2312" w:cs="Times New Roman"/>
              </w:rPr>
              <w:t>2020</w:t>
            </w:r>
            <w:r>
              <w:rPr>
                <w:rFonts w:hint="eastAsia" w:ascii="Times New Roman" w:hAnsi="Times New Roman" w:eastAsia="仿宋_GB2312" w:cs="Times New Roman"/>
              </w:rPr>
              <w:t>年度第一次会议上讲话的通知》（廊才【</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6</w:t>
            </w:r>
            <w:r>
              <w:rPr>
                <w:rFonts w:hint="eastAsia" w:ascii="Times New Roman" w:hAnsi="Times New Roman" w:eastAsia="仿宋_GB2312" w:cs="Times New Roman"/>
              </w:rPr>
              <w:t>号）</w:t>
            </w:r>
          </w:p>
        </w:tc>
      </w:tr>
    </w:tbl>
    <w:p>
      <w:pPr>
        <w:ind w:firstLine="560" w:firstLineChars="200"/>
        <w:jc w:val="left"/>
        <w:outlineLvl w:val="1"/>
        <w:rPr>
          <w:rFonts w:ascii="仿宋_GB2312" w:hAnsi="仿宋_GB2312" w:eastAsia="仿宋_GB2312" w:cs="仿宋_GB2312"/>
          <w:sz w:val="28"/>
        </w:rPr>
      </w:pPr>
    </w:p>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8.2021年老党员生活补贴和走访慰问经费绩效目标表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通过及时足额发放老党员生活补贴，使老党员感受到党和人民的温暖和关怀，体现党和政府对老党员的重视和关爱。</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每年春节及七一期间，及时将老党员生活补贴和慰问金发放到老党员手中。</w:t>
            </w:r>
          </w:p>
          <w:p>
            <w:pPr>
              <w:spacing w:line="300" w:lineRule="exact"/>
              <w:jc w:val="left"/>
              <w:rPr>
                <w:rFonts w:ascii="Times New Roman" w:hAnsi="Times New Roman" w:eastAsia="仿宋_GB2312" w:cs="Times New Roman"/>
                <w:b/>
              </w:rPr>
            </w:pPr>
            <w:r>
              <w:rPr>
                <w:rFonts w:ascii="Times New Roman" w:hAnsi="Times New Roman" w:eastAsia="仿宋_GB2312" w:cs="Times New Roman"/>
              </w:rPr>
              <w:t>3.</w:t>
            </w:r>
            <w:r>
              <w:rPr>
                <w:rFonts w:hint="eastAsia" w:ascii="Times New Roman" w:hAnsi="Times New Roman" w:eastAsia="仿宋_GB2312" w:cs="Times New Roman"/>
              </w:rPr>
              <w:t>通过开展走访慰问老党员活动，在全区营造尊敬老党员、关爱老党员、学习老党员的良好氛围。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发放补贴及慰问金人数</w:t>
            </w:r>
          </w:p>
        </w:tc>
        <w:tc>
          <w:tcPr>
            <w:tcW w:w="3402"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发放补贴及慰问金人数</w:t>
            </w:r>
          </w:p>
        </w:tc>
        <w:tc>
          <w:tcPr>
            <w:tcW w:w="1843" w:type="dxa"/>
            <w:shd w:val="clear" w:color="auto" w:fill="auto"/>
            <w:vAlign w:val="center"/>
          </w:tcPr>
          <w:p>
            <w:pPr>
              <w:spacing w:line="300" w:lineRule="exact"/>
              <w:jc w:val="left"/>
              <w:rPr>
                <w:rFonts w:ascii="Times New Roman" w:hAnsi="Times New Roman" w:eastAsia="仿宋_GB2312" w:cs="Times New Roman"/>
                <w:bCs/>
              </w:rPr>
            </w:pPr>
            <w:r>
              <w:rPr>
                <w:rFonts w:hint="eastAsia" w:ascii="Times New Roman" w:hAnsi="Times New Roman" w:eastAsia="仿宋_GB2312" w:cs="Times New Roman"/>
                <w:bCs/>
              </w:rPr>
              <w:t>≥</w:t>
            </w:r>
            <w:r>
              <w:rPr>
                <w:rFonts w:ascii="Times New Roman" w:hAnsi="Times New Roman" w:eastAsia="仿宋_GB2312" w:cs="Times New Roman"/>
                <w:bCs/>
              </w:rPr>
              <w:t>20</w:t>
            </w:r>
            <w:r>
              <w:rPr>
                <w:rFonts w:hint="eastAsia" w:ascii="Times New Roman" w:hAnsi="Times New Roman" w:eastAsia="仿宋_GB2312" w:cs="Times New Roman"/>
                <w:bCs/>
              </w:rPr>
              <w:t>人</w:t>
            </w:r>
          </w:p>
        </w:tc>
        <w:tc>
          <w:tcPr>
            <w:tcW w:w="2155" w:type="dxa"/>
            <w:shd w:val="clear" w:color="auto" w:fill="auto"/>
            <w:vAlign w:val="center"/>
          </w:tcPr>
          <w:p>
            <w:pPr>
              <w:spacing w:line="300" w:lineRule="exact"/>
              <w:jc w:val="left"/>
              <w:rPr>
                <w:rFonts w:ascii="Times New Roman" w:hAnsi="Times New Roman" w:eastAsia="仿宋_GB2312" w:cs="Times New Roman"/>
                <w:bCs/>
              </w:rPr>
            </w:pPr>
            <w:r>
              <w:rPr>
                <w:rFonts w:hint="eastAsia" w:ascii="Times New Roman" w:hAnsi="Times New Roman" w:eastAsia="仿宋_GB2312" w:cs="Times New Roman"/>
                <w:bCs/>
              </w:rPr>
              <w:t>廊组通字【</w:t>
            </w:r>
            <w:r>
              <w:rPr>
                <w:rFonts w:ascii="Times New Roman" w:hAnsi="Times New Roman" w:eastAsia="仿宋_GB2312" w:cs="Times New Roman"/>
                <w:bCs/>
              </w:rPr>
              <w:t>2006</w:t>
            </w:r>
            <w:r>
              <w:rPr>
                <w:rFonts w:hint="eastAsia" w:ascii="Times New Roman" w:hAnsi="Times New Roman" w:eastAsia="仿宋_GB2312" w:cs="Times New Roman"/>
                <w:bCs/>
              </w:rPr>
              <w:t>】</w:t>
            </w:r>
            <w:r>
              <w:rPr>
                <w:rFonts w:ascii="Times New Roman" w:hAnsi="Times New Roman" w:eastAsia="仿宋_GB2312" w:cs="Times New Roman"/>
                <w:bCs/>
              </w:rPr>
              <w:t>112</w:t>
            </w:r>
            <w:r>
              <w:rPr>
                <w:rFonts w:hint="eastAsia" w:ascii="Times New Roman" w:hAnsi="Times New Roman" w:eastAsia="仿宋_GB2312" w:cs="Times New Roman"/>
                <w:bCs/>
              </w:rPr>
              <w:t>号、冀退役军人厅【</w:t>
            </w:r>
            <w:r>
              <w:rPr>
                <w:rFonts w:ascii="Times New Roman" w:hAnsi="Times New Roman" w:eastAsia="仿宋_GB2312" w:cs="Times New Roman"/>
                <w:bCs/>
              </w:rPr>
              <w:t>2020</w:t>
            </w:r>
            <w:r>
              <w:rPr>
                <w:rFonts w:hint="eastAsia" w:ascii="Times New Roman" w:hAnsi="Times New Roman" w:eastAsia="仿宋_GB2312" w:cs="Times New Roman"/>
                <w:bCs/>
              </w:rPr>
              <w:t>】</w:t>
            </w:r>
            <w:r>
              <w:rPr>
                <w:rFonts w:ascii="Times New Roman" w:hAnsi="Times New Roman" w:eastAsia="仿宋_GB2312" w:cs="Times New Roman"/>
                <w:bCs/>
              </w:rPr>
              <w:t>14</w:t>
            </w:r>
            <w:r>
              <w:rPr>
                <w:rFonts w:hint="eastAsia" w:ascii="Times New Roman" w:hAnsi="Times New Roman" w:eastAsia="仿宋_GB2312" w:cs="Times New Roman"/>
                <w:bCs/>
              </w:rPr>
              <w:t>号、廊组明字【</w:t>
            </w:r>
            <w:r>
              <w:rPr>
                <w:rFonts w:ascii="Times New Roman" w:hAnsi="Times New Roman" w:eastAsia="仿宋_GB2312" w:cs="Times New Roman"/>
                <w:bCs/>
              </w:rPr>
              <w:t>2021</w:t>
            </w:r>
            <w:r>
              <w:rPr>
                <w:rFonts w:hint="eastAsia" w:ascii="Times New Roman" w:hAnsi="Times New Roman" w:eastAsia="仿宋_GB2312" w:cs="Times New Roman"/>
                <w:bCs/>
              </w:rPr>
              <w:t>】</w:t>
            </w:r>
            <w:r>
              <w:rPr>
                <w:rFonts w:ascii="Times New Roman" w:hAnsi="Times New Roman" w:eastAsia="仿宋_GB2312" w:cs="Times New Roman"/>
                <w:bCs/>
              </w:rPr>
              <w:t>1</w:t>
            </w:r>
            <w:r>
              <w:rPr>
                <w:rFonts w:hint="eastAsia" w:ascii="Times New Roman" w:hAnsi="Times New Roman" w:eastAsia="仿宋_GB2312" w:cs="Times New Roman"/>
                <w:bCs/>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补助金发放达标率</w:t>
            </w:r>
          </w:p>
        </w:tc>
        <w:tc>
          <w:tcPr>
            <w:tcW w:w="3402"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补助金发放标准占上级发放标准的比率</w:t>
            </w:r>
          </w:p>
        </w:tc>
        <w:tc>
          <w:tcPr>
            <w:tcW w:w="1843" w:type="dxa"/>
            <w:shd w:val="clear" w:color="auto" w:fill="auto"/>
            <w:vAlign w:val="center"/>
          </w:tcPr>
          <w:p>
            <w:pPr>
              <w:spacing w:line="300" w:lineRule="exact"/>
              <w:jc w:val="center"/>
              <w:rPr>
                <w:rFonts w:ascii="Times New Roman" w:hAnsi="Times New Roman" w:eastAsia="仿宋_GB2312" w:cs="Times New Roman"/>
                <w:bCs/>
              </w:rPr>
            </w:pPr>
            <w:r>
              <w:rPr>
                <w:rFonts w:ascii="Times New Roman" w:hAnsi="Times New Roman" w:eastAsia="仿宋_GB2312" w:cs="Times New Roman"/>
                <w:bCs/>
              </w:rPr>
              <w:t>100%</w:t>
            </w:r>
          </w:p>
        </w:tc>
        <w:tc>
          <w:tcPr>
            <w:tcW w:w="2155" w:type="dxa"/>
            <w:shd w:val="clear" w:color="auto" w:fill="auto"/>
            <w:vAlign w:val="center"/>
          </w:tcPr>
          <w:p>
            <w:pPr>
              <w:spacing w:line="300" w:lineRule="exact"/>
              <w:jc w:val="left"/>
              <w:rPr>
                <w:rFonts w:ascii="Times New Roman" w:hAnsi="Times New Roman" w:eastAsia="仿宋_GB2312" w:cs="Times New Roman"/>
                <w:bCs/>
              </w:rPr>
            </w:pPr>
            <w:r>
              <w:rPr>
                <w:rFonts w:hint="eastAsia" w:ascii="Times New Roman" w:hAnsi="Times New Roman" w:eastAsia="仿宋_GB2312" w:cs="Times New Roman"/>
                <w:bCs/>
              </w:rPr>
              <w:t>廊组通字【</w:t>
            </w:r>
            <w:r>
              <w:rPr>
                <w:rFonts w:ascii="Times New Roman" w:hAnsi="Times New Roman" w:eastAsia="仿宋_GB2312" w:cs="Times New Roman"/>
                <w:bCs/>
              </w:rPr>
              <w:t>2006</w:t>
            </w:r>
            <w:r>
              <w:rPr>
                <w:rFonts w:hint="eastAsia" w:ascii="Times New Roman" w:hAnsi="Times New Roman" w:eastAsia="仿宋_GB2312" w:cs="Times New Roman"/>
                <w:bCs/>
              </w:rPr>
              <w:t>】</w:t>
            </w:r>
            <w:r>
              <w:rPr>
                <w:rFonts w:ascii="Times New Roman" w:hAnsi="Times New Roman" w:eastAsia="仿宋_GB2312" w:cs="Times New Roman"/>
                <w:bCs/>
              </w:rPr>
              <w:t>112</w:t>
            </w:r>
            <w:r>
              <w:rPr>
                <w:rFonts w:hint="eastAsia" w:ascii="Times New Roman" w:hAnsi="Times New Roman" w:eastAsia="仿宋_GB2312" w:cs="Times New Roman"/>
                <w:bCs/>
              </w:rPr>
              <w:t>号、冀退役军人厅【</w:t>
            </w:r>
            <w:r>
              <w:rPr>
                <w:rFonts w:ascii="Times New Roman" w:hAnsi="Times New Roman" w:eastAsia="仿宋_GB2312" w:cs="Times New Roman"/>
                <w:bCs/>
              </w:rPr>
              <w:t>2020</w:t>
            </w:r>
            <w:r>
              <w:rPr>
                <w:rFonts w:hint="eastAsia" w:ascii="Times New Roman" w:hAnsi="Times New Roman" w:eastAsia="仿宋_GB2312" w:cs="Times New Roman"/>
                <w:bCs/>
              </w:rPr>
              <w:t>】</w:t>
            </w:r>
            <w:r>
              <w:rPr>
                <w:rFonts w:ascii="Times New Roman" w:hAnsi="Times New Roman" w:eastAsia="仿宋_GB2312" w:cs="Times New Roman"/>
                <w:bCs/>
              </w:rPr>
              <w:t>14</w:t>
            </w:r>
            <w:r>
              <w:rPr>
                <w:rFonts w:hint="eastAsia" w:ascii="Times New Roman" w:hAnsi="Times New Roman" w:eastAsia="仿宋_GB2312" w:cs="Times New Roman"/>
                <w:bCs/>
              </w:rPr>
              <w:t>号、廊组明字【</w:t>
            </w:r>
            <w:r>
              <w:rPr>
                <w:rFonts w:ascii="Times New Roman" w:hAnsi="Times New Roman" w:eastAsia="仿宋_GB2312" w:cs="Times New Roman"/>
                <w:bCs/>
              </w:rPr>
              <w:t>2021</w:t>
            </w:r>
            <w:r>
              <w:rPr>
                <w:rFonts w:hint="eastAsia" w:ascii="Times New Roman" w:hAnsi="Times New Roman" w:eastAsia="仿宋_GB2312" w:cs="Times New Roman"/>
                <w:bCs/>
              </w:rPr>
              <w:t>】</w:t>
            </w:r>
            <w:r>
              <w:rPr>
                <w:rFonts w:ascii="Times New Roman" w:hAnsi="Times New Roman" w:eastAsia="仿宋_GB2312" w:cs="Times New Roman"/>
                <w:bCs/>
              </w:rPr>
              <w:t>1</w:t>
            </w:r>
            <w:r>
              <w:rPr>
                <w:rFonts w:hint="eastAsia" w:ascii="Times New Roman" w:hAnsi="Times New Roman" w:eastAsia="仿宋_GB2312" w:cs="Times New Roman"/>
                <w:bCs/>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补助发放及时</w:t>
            </w:r>
          </w:p>
        </w:tc>
        <w:tc>
          <w:tcPr>
            <w:tcW w:w="3402"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补助发放及时</w:t>
            </w:r>
          </w:p>
        </w:tc>
        <w:tc>
          <w:tcPr>
            <w:tcW w:w="1843"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及时</w:t>
            </w:r>
          </w:p>
        </w:tc>
        <w:tc>
          <w:tcPr>
            <w:tcW w:w="2155" w:type="dxa"/>
            <w:shd w:val="clear" w:color="auto" w:fill="auto"/>
            <w:vAlign w:val="center"/>
          </w:tcPr>
          <w:p>
            <w:pPr>
              <w:spacing w:line="300" w:lineRule="exact"/>
              <w:jc w:val="left"/>
              <w:rPr>
                <w:rFonts w:ascii="Times New Roman" w:hAnsi="Times New Roman" w:eastAsia="仿宋_GB2312" w:cs="Times New Roman"/>
                <w:bCs/>
              </w:rPr>
            </w:pPr>
            <w:r>
              <w:rPr>
                <w:rFonts w:hint="eastAsia" w:ascii="Times New Roman" w:hAnsi="Times New Roman" w:eastAsia="仿宋_GB2312" w:cs="Times New Roman"/>
                <w:bCs/>
              </w:rPr>
              <w:t>廊组通字【</w:t>
            </w:r>
            <w:r>
              <w:rPr>
                <w:rFonts w:ascii="Times New Roman" w:hAnsi="Times New Roman" w:eastAsia="仿宋_GB2312" w:cs="Times New Roman"/>
                <w:bCs/>
              </w:rPr>
              <w:t>2006</w:t>
            </w:r>
            <w:r>
              <w:rPr>
                <w:rFonts w:hint="eastAsia" w:ascii="Times New Roman" w:hAnsi="Times New Roman" w:eastAsia="仿宋_GB2312" w:cs="Times New Roman"/>
                <w:bCs/>
              </w:rPr>
              <w:t>】</w:t>
            </w:r>
            <w:r>
              <w:rPr>
                <w:rFonts w:ascii="Times New Roman" w:hAnsi="Times New Roman" w:eastAsia="仿宋_GB2312" w:cs="Times New Roman"/>
                <w:bCs/>
              </w:rPr>
              <w:t>112</w:t>
            </w:r>
            <w:r>
              <w:rPr>
                <w:rFonts w:hint="eastAsia" w:ascii="Times New Roman" w:hAnsi="Times New Roman" w:eastAsia="仿宋_GB2312" w:cs="Times New Roman"/>
                <w:bCs/>
              </w:rPr>
              <w:t>号、冀退役军人厅【</w:t>
            </w:r>
            <w:r>
              <w:rPr>
                <w:rFonts w:ascii="Times New Roman" w:hAnsi="Times New Roman" w:eastAsia="仿宋_GB2312" w:cs="Times New Roman"/>
                <w:bCs/>
              </w:rPr>
              <w:t>2020</w:t>
            </w:r>
            <w:r>
              <w:rPr>
                <w:rFonts w:hint="eastAsia" w:ascii="Times New Roman" w:hAnsi="Times New Roman" w:eastAsia="仿宋_GB2312" w:cs="Times New Roman"/>
                <w:bCs/>
              </w:rPr>
              <w:t>】</w:t>
            </w:r>
            <w:r>
              <w:rPr>
                <w:rFonts w:ascii="Times New Roman" w:hAnsi="Times New Roman" w:eastAsia="仿宋_GB2312" w:cs="Times New Roman"/>
                <w:bCs/>
              </w:rPr>
              <w:t>14</w:t>
            </w:r>
            <w:r>
              <w:rPr>
                <w:rFonts w:hint="eastAsia" w:ascii="Times New Roman" w:hAnsi="Times New Roman" w:eastAsia="仿宋_GB2312" w:cs="Times New Roman"/>
                <w:bCs/>
              </w:rPr>
              <w:t>号、廊组明字【</w:t>
            </w:r>
            <w:r>
              <w:rPr>
                <w:rFonts w:ascii="Times New Roman" w:hAnsi="Times New Roman" w:eastAsia="仿宋_GB2312" w:cs="Times New Roman"/>
                <w:bCs/>
              </w:rPr>
              <w:t>2021</w:t>
            </w:r>
            <w:r>
              <w:rPr>
                <w:rFonts w:hint="eastAsia" w:ascii="Times New Roman" w:hAnsi="Times New Roman" w:eastAsia="仿宋_GB2312" w:cs="Times New Roman"/>
                <w:bCs/>
              </w:rPr>
              <w:t>】</w:t>
            </w:r>
            <w:r>
              <w:rPr>
                <w:rFonts w:ascii="Times New Roman" w:hAnsi="Times New Roman" w:eastAsia="仿宋_GB2312" w:cs="Times New Roman"/>
                <w:bCs/>
              </w:rPr>
              <w:t>1</w:t>
            </w:r>
            <w:r>
              <w:rPr>
                <w:rFonts w:hint="eastAsia" w:ascii="Times New Roman" w:hAnsi="Times New Roman" w:eastAsia="仿宋_GB2312" w:cs="Times New Roman"/>
                <w:bCs/>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项目预算控制数</w:t>
            </w:r>
          </w:p>
        </w:tc>
        <w:tc>
          <w:tcPr>
            <w:tcW w:w="3402"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项目所需成本的控制数量</w:t>
            </w:r>
          </w:p>
        </w:tc>
        <w:tc>
          <w:tcPr>
            <w:tcW w:w="1843"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w:t>
            </w:r>
            <w:r>
              <w:rPr>
                <w:rFonts w:ascii="Times New Roman" w:hAnsi="Times New Roman" w:eastAsia="仿宋_GB2312" w:cs="Times New Roman"/>
                <w:bCs/>
              </w:rPr>
              <w:t>41.77</w:t>
            </w:r>
            <w:r>
              <w:rPr>
                <w:rFonts w:hint="eastAsia" w:ascii="Times New Roman" w:hAnsi="Times New Roman" w:eastAsia="仿宋_GB2312" w:cs="Times New Roman"/>
                <w:bCs/>
              </w:rPr>
              <w:t>万元</w:t>
            </w:r>
          </w:p>
        </w:tc>
        <w:tc>
          <w:tcPr>
            <w:tcW w:w="2155" w:type="dxa"/>
            <w:shd w:val="clear" w:color="auto" w:fill="auto"/>
            <w:vAlign w:val="center"/>
          </w:tcPr>
          <w:p>
            <w:pPr>
              <w:spacing w:line="300" w:lineRule="exact"/>
              <w:jc w:val="left"/>
              <w:rPr>
                <w:rFonts w:ascii="Times New Roman" w:hAnsi="Times New Roman" w:eastAsia="仿宋_GB2312" w:cs="Times New Roman"/>
                <w:bCs/>
              </w:rPr>
            </w:pPr>
            <w:r>
              <w:rPr>
                <w:rFonts w:hint="eastAsia" w:ascii="Times New Roman" w:hAnsi="Times New Roman" w:eastAsia="仿宋_GB2312" w:cs="Times New Roman"/>
                <w:bCs/>
              </w:rPr>
              <w:t>廊组通字【</w:t>
            </w:r>
            <w:r>
              <w:rPr>
                <w:rFonts w:ascii="Times New Roman" w:hAnsi="Times New Roman" w:eastAsia="仿宋_GB2312" w:cs="Times New Roman"/>
                <w:bCs/>
              </w:rPr>
              <w:t>2006</w:t>
            </w:r>
            <w:r>
              <w:rPr>
                <w:rFonts w:hint="eastAsia" w:ascii="Times New Roman" w:hAnsi="Times New Roman" w:eastAsia="仿宋_GB2312" w:cs="Times New Roman"/>
                <w:bCs/>
              </w:rPr>
              <w:t>】</w:t>
            </w:r>
            <w:r>
              <w:rPr>
                <w:rFonts w:ascii="Times New Roman" w:hAnsi="Times New Roman" w:eastAsia="仿宋_GB2312" w:cs="Times New Roman"/>
                <w:bCs/>
              </w:rPr>
              <w:t>112</w:t>
            </w:r>
            <w:r>
              <w:rPr>
                <w:rFonts w:hint="eastAsia" w:ascii="Times New Roman" w:hAnsi="Times New Roman" w:eastAsia="仿宋_GB2312" w:cs="Times New Roman"/>
                <w:bCs/>
              </w:rPr>
              <w:t>号、冀退役军人厅【</w:t>
            </w:r>
            <w:r>
              <w:rPr>
                <w:rFonts w:ascii="Times New Roman" w:hAnsi="Times New Roman" w:eastAsia="仿宋_GB2312" w:cs="Times New Roman"/>
                <w:bCs/>
              </w:rPr>
              <w:t>2020</w:t>
            </w:r>
            <w:r>
              <w:rPr>
                <w:rFonts w:hint="eastAsia" w:ascii="Times New Roman" w:hAnsi="Times New Roman" w:eastAsia="仿宋_GB2312" w:cs="Times New Roman"/>
                <w:bCs/>
              </w:rPr>
              <w:t>】</w:t>
            </w:r>
            <w:r>
              <w:rPr>
                <w:rFonts w:ascii="Times New Roman" w:hAnsi="Times New Roman" w:eastAsia="仿宋_GB2312" w:cs="Times New Roman"/>
                <w:bCs/>
              </w:rPr>
              <w:t>14</w:t>
            </w:r>
            <w:r>
              <w:rPr>
                <w:rFonts w:hint="eastAsia" w:ascii="Times New Roman" w:hAnsi="Times New Roman" w:eastAsia="仿宋_GB2312" w:cs="Times New Roman"/>
                <w:bCs/>
              </w:rPr>
              <w:t>号、廊组明字【</w:t>
            </w:r>
            <w:r>
              <w:rPr>
                <w:rFonts w:ascii="Times New Roman" w:hAnsi="Times New Roman" w:eastAsia="仿宋_GB2312" w:cs="Times New Roman"/>
                <w:bCs/>
              </w:rPr>
              <w:t>2021</w:t>
            </w:r>
            <w:r>
              <w:rPr>
                <w:rFonts w:hint="eastAsia" w:ascii="Times New Roman" w:hAnsi="Times New Roman" w:eastAsia="仿宋_GB2312" w:cs="Times New Roman"/>
                <w:bCs/>
              </w:rPr>
              <w:t>】</w:t>
            </w:r>
            <w:r>
              <w:rPr>
                <w:rFonts w:ascii="Times New Roman" w:hAnsi="Times New Roman" w:eastAsia="仿宋_GB2312" w:cs="Times New Roman"/>
                <w:bCs/>
              </w:rPr>
              <w:t>1</w:t>
            </w:r>
            <w:r>
              <w:rPr>
                <w:rFonts w:hint="eastAsia" w:ascii="Times New Roman" w:hAnsi="Times New Roman" w:eastAsia="仿宋_GB2312" w:cs="Times New Roman"/>
                <w:bCs/>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补助人群生活改善比率</w:t>
            </w:r>
          </w:p>
        </w:tc>
        <w:tc>
          <w:tcPr>
            <w:tcW w:w="3402"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补助人群在生活方面得到改善占补助总人数比率</w:t>
            </w:r>
          </w:p>
        </w:tc>
        <w:tc>
          <w:tcPr>
            <w:tcW w:w="1843"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w:t>
            </w:r>
            <w:r>
              <w:rPr>
                <w:rFonts w:ascii="Times New Roman" w:hAnsi="Times New Roman" w:eastAsia="仿宋_GB2312" w:cs="Times New Roman"/>
                <w:bCs/>
              </w:rPr>
              <w:t>80%</w:t>
            </w:r>
          </w:p>
        </w:tc>
        <w:tc>
          <w:tcPr>
            <w:tcW w:w="2155" w:type="dxa"/>
            <w:shd w:val="clear" w:color="auto" w:fill="auto"/>
            <w:vAlign w:val="center"/>
          </w:tcPr>
          <w:p>
            <w:pPr>
              <w:spacing w:line="300" w:lineRule="exact"/>
              <w:jc w:val="left"/>
              <w:rPr>
                <w:rFonts w:ascii="Times New Roman" w:hAnsi="Times New Roman" w:eastAsia="仿宋_GB2312" w:cs="Times New Roman"/>
                <w:bCs/>
              </w:rPr>
            </w:pPr>
            <w:r>
              <w:rPr>
                <w:rFonts w:hint="eastAsia" w:ascii="Times New Roman" w:hAnsi="Times New Roman" w:eastAsia="仿宋_GB2312" w:cs="Times New Roman"/>
                <w:bCs/>
              </w:rPr>
              <w:t>廊组通字【</w:t>
            </w:r>
            <w:r>
              <w:rPr>
                <w:rFonts w:ascii="Times New Roman" w:hAnsi="Times New Roman" w:eastAsia="仿宋_GB2312" w:cs="Times New Roman"/>
                <w:bCs/>
              </w:rPr>
              <w:t>2006</w:t>
            </w:r>
            <w:r>
              <w:rPr>
                <w:rFonts w:hint="eastAsia" w:ascii="Times New Roman" w:hAnsi="Times New Roman" w:eastAsia="仿宋_GB2312" w:cs="Times New Roman"/>
                <w:bCs/>
              </w:rPr>
              <w:t>】</w:t>
            </w:r>
            <w:r>
              <w:rPr>
                <w:rFonts w:ascii="Times New Roman" w:hAnsi="Times New Roman" w:eastAsia="仿宋_GB2312" w:cs="Times New Roman"/>
                <w:bCs/>
              </w:rPr>
              <w:t>112</w:t>
            </w:r>
            <w:r>
              <w:rPr>
                <w:rFonts w:hint="eastAsia" w:ascii="Times New Roman" w:hAnsi="Times New Roman" w:eastAsia="仿宋_GB2312" w:cs="Times New Roman"/>
                <w:bCs/>
              </w:rPr>
              <w:t>号、冀退役军人厅【</w:t>
            </w:r>
            <w:r>
              <w:rPr>
                <w:rFonts w:ascii="Times New Roman" w:hAnsi="Times New Roman" w:eastAsia="仿宋_GB2312" w:cs="Times New Roman"/>
                <w:bCs/>
              </w:rPr>
              <w:t>2020</w:t>
            </w:r>
            <w:r>
              <w:rPr>
                <w:rFonts w:hint="eastAsia" w:ascii="Times New Roman" w:hAnsi="Times New Roman" w:eastAsia="仿宋_GB2312" w:cs="Times New Roman"/>
                <w:bCs/>
              </w:rPr>
              <w:t>】</w:t>
            </w:r>
            <w:r>
              <w:rPr>
                <w:rFonts w:ascii="Times New Roman" w:hAnsi="Times New Roman" w:eastAsia="仿宋_GB2312" w:cs="Times New Roman"/>
                <w:bCs/>
              </w:rPr>
              <w:t>14</w:t>
            </w:r>
            <w:r>
              <w:rPr>
                <w:rFonts w:hint="eastAsia" w:ascii="Times New Roman" w:hAnsi="Times New Roman" w:eastAsia="仿宋_GB2312" w:cs="Times New Roman"/>
                <w:bCs/>
              </w:rPr>
              <w:t>号、廊组明字【</w:t>
            </w:r>
            <w:r>
              <w:rPr>
                <w:rFonts w:ascii="Times New Roman" w:hAnsi="Times New Roman" w:eastAsia="仿宋_GB2312" w:cs="Times New Roman"/>
                <w:bCs/>
              </w:rPr>
              <w:t>2021</w:t>
            </w:r>
            <w:r>
              <w:rPr>
                <w:rFonts w:hint="eastAsia" w:ascii="Times New Roman" w:hAnsi="Times New Roman" w:eastAsia="仿宋_GB2312" w:cs="Times New Roman"/>
                <w:bCs/>
              </w:rPr>
              <w:t>】</w:t>
            </w:r>
            <w:r>
              <w:rPr>
                <w:rFonts w:ascii="Times New Roman" w:hAnsi="Times New Roman" w:eastAsia="仿宋_GB2312" w:cs="Times New Roman"/>
                <w:bCs/>
              </w:rPr>
              <w:t>1</w:t>
            </w:r>
            <w:r>
              <w:rPr>
                <w:rFonts w:hint="eastAsia" w:ascii="Times New Roman" w:hAnsi="Times New Roman" w:eastAsia="仿宋_GB2312" w:cs="Times New Roman"/>
                <w:bCs/>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受益对象满意率</w:t>
            </w:r>
          </w:p>
        </w:tc>
        <w:tc>
          <w:tcPr>
            <w:tcW w:w="3402"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满意和较满意的受益对象占全部对象的比例</w:t>
            </w:r>
          </w:p>
        </w:tc>
        <w:tc>
          <w:tcPr>
            <w:tcW w:w="1843" w:type="dxa"/>
            <w:shd w:val="clear" w:color="auto" w:fill="auto"/>
            <w:vAlign w:val="center"/>
          </w:tcPr>
          <w:p>
            <w:pPr>
              <w:spacing w:line="300" w:lineRule="exact"/>
              <w:jc w:val="center"/>
              <w:rPr>
                <w:rFonts w:ascii="Times New Roman" w:hAnsi="Times New Roman" w:eastAsia="仿宋_GB2312" w:cs="Times New Roman"/>
                <w:bCs/>
              </w:rPr>
            </w:pPr>
            <w:r>
              <w:rPr>
                <w:rFonts w:hint="eastAsia" w:ascii="Times New Roman" w:hAnsi="Times New Roman" w:eastAsia="仿宋_GB2312" w:cs="Times New Roman"/>
                <w:bCs/>
              </w:rPr>
              <w:t>≥</w:t>
            </w:r>
            <w:r>
              <w:rPr>
                <w:rFonts w:ascii="Times New Roman" w:hAnsi="Times New Roman" w:eastAsia="仿宋_GB2312" w:cs="Times New Roman"/>
                <w:bCs/>
              </w:rPr>
              <w:t>90%</w:t>
            </w:r>
          </w:p>
        </w:tc>
        <w:tc>
          <w:tcPr>
            <w:tcW w:w="2155" w:type="dxa"/>
            <w:shd w:val="clear" w:color="auto" w:fill="auto"/>
            <w:vAlign w:val="center"/>
          </w:tcPr>
          <w:p>
            <w:pPr>
              <w:spacing w:line="300" w:lineRule="exact"/>
              <w:jc w:val="left"/>
              <w:rPr>
                <w:rFonts w:ascii="Times New Roman" w:hAnsi="Times New Roman" w:eastAsia="仿宋_GB2312" w:cs="Times New Roman"/>
                <w:bCs/>
              </w:rPr>
            </w:pPr>
            <w:r>
              <w:rPr>
                <w:rFonts w:hint="eastAsia" w:ascii="Times New Roman" w:hAnsi="Times New Roman" w:eastAsia="仿宋_GB2312" w:cs="Times New Roman"/>
                <w:bCs/>
              </w:rPr>
              <w:t>调查问卷</w:t>
            </w:r>
          </w:p>
        </w:tc>
      </w:tr>
    </w:tbl>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9.提前下达2021年度下派选调生到村工作中央财政补助资金绩效目标表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加强规范选调生管理，提高选调生到村任职补助水平</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结合本地实际，科学整合优化资金投向，确保选调生各项工作、生活待遇及时落实。</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Times New Roman"/>
              </w:rPr>
              <w:t>增强选调生工作能力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全区到村任职选调生比率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补助资金发放对象占应发人数比例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《关于加强选调生到村任职补助资金管理的通知》（冀组明字</w:t>
            </w:r>
            <w:r>
              <w:rPr>
                <w:rFonts w:ascii="Times New Roman" w:hAnsi="Times New Roman" w:eastAsia="仿宋_GB2312" w:cs="Times New Roman"/>
              </w:rPr>
              <w:t>[2020]26</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优良率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结项检点优秀等级项目占结项总数量的比例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80%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《关于加强选调生到村任职补助资金管理的通知》（冀组明字</w:t>
            </w:r>
            <w:r>
              <w:rPr>
                <w:rFonts w:ascii="Times New Roman" w:hAnsi="Times New Roman" w:eastAsia="仿宋_GB2312" w:cs="Times New Roman"/>
              </w:rPr>
              <w:t>[2020]26</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按照要求和计划完成研究任务的项目在所有立项项目中的比例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85%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《关于加强选调生到村任职补助资金管理的通知》（冀组明字</w:t>
            </w:r>
            <w:r>
              <w:rPr>
                <w:rFonts w:ascii="Times New Roman" w:hAnsi="Times New Roman" w:eastAsia="仿宋_GB2312" w:cs="Times New Roman"/>
              </w:rPr>
              <w:t>[2020]26</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总成本占总资金的比例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《关于加强选调生到村任职补助资金管理的通知》（冀组明字</w:t>
            </w:r>
            <w:r>
              <w:rPr>
                <w:rFonts w:ascii="Times New Roman" w:hAnsi="Times New Roman" w:eastAsia="仿宋_GB2312" w:cs="Times New Roman"/>
              </w:rPr>
              <w:t>[2020]26</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增强基层组织力量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可以增强基层选调生的工作能力和工作条件，增强基层组织力量。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增强</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《关于加强选调生到村任职补助资金管理的通知》（冀组明字</w:t>
            </w:r>
            <w:r>
              <w:rPr>
                <w:rFonts w:ascii="Times New Roman" w:hAnsi="Times New Roman" w:eastAsia="仿宋_GB2312" w:cs="Times New Roman"/>
              </w:rPr>
              <w:t>[2020]26</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到村任职选调生满意度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到村任职选调生通过补助资金对工作及生活的有利影响的满意度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《关于加强选调生到村任职补助资金管理的通知》（冀组明字</w:t>
            </w:r>
            <w:r>
              <w:rPr>
                <w:rFonts w:ascii="Times New Roman" w:hAnsi="Times New Roman" w:eastAsia="仿宋_GB2312" w:cs="Times New Roman"/>
              </w:rPr>
              <w:t>[2020]26</w:t>
            </w:r>
            <w:r>
              <w:rPr>
                <w:rFonts w:hint="eastAsia" w:ascii="Times New Roman" w:hAnsi="Times New Roman" w:eastAsia="仿宋_GB2312" w:cs="Times New Roman"/>
              </w:rPr>
              <w:t>号）</w:t>
            </w:r>
          </w:p>
        </w:tc>
      </w:tr>
    </w:tbl>
    <w:p>
      <w:pPr>
        <w:ind w:firstLine="560" w:firstLineChars="200"/>
        <w:jc w:val="left"/>
        <w:outlineLvl w:val="1"/>
        <w:rPr>
          <w:rFonts w:ascii="仿宋_GB2312" w:hAnsi="仿宋_GB2312" w:eastAsia="仿宋_GB2312" w:cs="仿宋_GB2312"/>
          <w:sz w:val="28"/>
        </w:rPr>
      </w:pPr>
      <w:r>
        <w:rPr>
          <w:rFonts w:hint="eastAsia" w:ascii="仿宋_GB2312" w:hAnsi="仿宋_GB2312" w:eastAsia="仿宋_GB2312" w:cs="仿宋_GB2312"/>
          <w:sz w:val="28"/>
        </w:rPr>
        <w:t>10.服务群众专项经费绩效目标表</w:t>
      </w:r>
      <w:r>
        <w:rPr>
          <w:rFonts w:hint="eastAsia" w:ascii="仿宋_GB2312" w:hAnsi="仿宋_GB2312" w:eastAsia="仿宋_GB2312" w:cs="仿宋_GB2312"/>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提高村级组织服务群众能力</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加强村综合服务站日常运转</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Times New Roman"/>
              </w:rPr>
              <w:t>加强公共设施维护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发放服务群众专项经费的村街数量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发放服务群众专项经费的村街数量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149</w:t>
            </w:r>
            <w:r>
              <w:rPr>
                <w:rFonts w:hint="eastAsia" w:ascii="Times New Roman" w:hAnsi="Times New Roman" w:eastAsia="仿宋_GB2312" w:cs="Times New Roman"/>
              </w:rPr>
              <w:t>个</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经费足额发放率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服务群众专项经费足额发放达标率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经费及时发放</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服务群众专项经费及时发放</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及时发放</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服务群众专项经费符合相关规定</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服务群众专项经费符合相关规定</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符合规定</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干群关系和谐</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促进村街干群关系，推动村街善治和谐</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长期推动</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党员满意度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测评党员满意数占党员总数比例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bl>
    <w:p>
      <w:pPr>
        <w:ind w:firstLine="560" w:firstLineChars="200"/>
        <w:jc w:val="left"/>
        <w:outlineLvl w:val="1"/>
        <w:rPr>
          <w:rFonts w:ascii="仿宋_GB2312" w:hAnsi="仿宋_GB2312" w:eastAsia="仿宋_GB2312" w:cs="仿宋_GB2312"/>
          <w:sz w:val="28"/>
        </w:rPr>
      </w:pPr>
    </w:p>
    <w:p>
      <w:pPr>
        <w:ind w:firstLine="560" w:firstLineChars="200"/>
        <w:jc w:val="left"/>
        <w:outlineLvl w:val="1"/>
        <w:rPr>
          <w:rFonts w:ascii="仿宋_GB2312" w:hAnsi="仿宋_GB2312" w:eastAsia="仿宋_GB2312" w:cs="仿宋_GB2312"/>
          <w:sz w:val="28"/>
        </w:rPr>
      </w:pPr>
    </w:p>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11.智慧党建综合服务中心运维经费绩效目标表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坚持系统集成、数据共享、多网合一、运转高效，充分发挥基层党组织战斗堡垒、党员干部先锋模范和社会力量参与带动作用，突出党建引领，进一步优化基层社会治理的机制、载体和模式，打造指挥调度新平台、为民服务新载体、智能管理新模式、成果展示新窗口，构建全流程、跨领域、多渠道的党建引领社会治理“</w:t>
            </w:r>
            <w:r>
              <w:rPr>
                <w:rFonts w:ascii="Times New Roman" w:hAnsi="Times New Roman" w:eastAsia="仿宋_GB2312" w:cs="Times New Roman"/>
              </w:rPr>
              <w:t>1235+”</w:t>
            </w:r>
            <w:r>
              <w:rPr>
                <w:rFonts w:hint="eastAsia" w:ascii="Times New Roman" w:hAnsi="Times New Roman" w:eastAsia="仿宋_GB2312" w:cs="Times New Roman"/>
              </w:rPr>
              <w:t>模式。</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完善中心的硬件设施，平台系统健全完善，实现指挥调度、数据分析、科学研判功能。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中心平台覆盖率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实行中心系统平台的覆盖的区直、街乡、村街社区数量占全区总数量的比率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&lt;</w:t>
            </w:r>
            <w:r>
              <w:rPr>
                <w:rFonts w:hint="eastAsia" w:ascii="Times New Roman" w:hAnsi="Times New Roman" w:eastAsia="仿宋_GB2312" w:cs="Times New Roman"/>
              </w:rPr>
              <w:t>关于实施</w:t>
            </w:r>
            <w:r>
              <w:rPr>
                <w:rFonts w:ascii="Times New Roman" w:hAnsi="Times New Roman" w:eastAsia="仿宋_GB2312" w:cs="Times New Roman"/>
              </w:rPr>
              <w:t>"1235+"</w:t>
            </w:r>
            <w:r>
              <w:rPr>
                <w:rFonts w:hint="eastAsia" w:ascii="Times New Roman" w:hAnsi="Times New Roman" w:eastAsia="仿宋_GB2312" w:cs="Times New Roman"/>
              </w:rPr>
              <w:t>大党建工作机制的工作方案</w:t>
            </w:r>
            <w:r>
              <w:rPr>
                <w:rFonts w:ascii="Times New Roman" w:hAnsi="Times New Roman" w:eastAsia="仿宋_GB2312" w:cs="Times New Roman"/>
              </w:rPr>
              <w:t>(</w:t>
            </w:r>
            <w:r>
              <w:rPr>
                <w:rFonts w:hint="eastAsia" w:ascii="Times New Roman" w:hAnsi="Times New Roman" w:eastAsia="仿宋_GB2312" w:cs="Times New Roman"/>
              </w:rPr>
              <w:t>试行</w:t>
            </w:r>
            <w:r>
              <w:rPr>
                <w:rFonts w:ascii="Times New Roman" w:hAnsi="Times New Roman" w:eastAsia="仿宋_GB2312" w:cs="Times New Roman"/>
              </w:rPr>
              <w: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中心平台建设达标率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网络平台建设达标率占上级规定标准的比率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&lt;</w:t>
            </w:r>
            <w:r>
              <w:rPr>
                <w:rFonts w:hint="eastAsia" w:ascii="Times New Roman" w:hAnsi="Times New Roman" w:eastAsia="仿宋_GB2312" w:cs="Times New Roman"/>
              </w:rPr>
              <w:t>关于实施</w:t>
            </w:r>
            <w:r>
              <w:rPr>
                <w:rFonts w:ascii="Times New Roman" w:hAnsi="Times New Roman" w:eastAsia="仿宋_GB2312" w:cs="Times New Roman"/>
              </w:rPr>
              <w:t>"1235+"</w:t>
            </w:r>
            <w:r>
              <w:rPr>
                <w:rFonts w:hint="eastAsia" w:ascii="Times New Roman" w:hAnsi="Times New Roman" w:eastAsia="仿宋_GB2312" w:cs="Times New Roman"/>
              </w:rPr>
              <w:t>大党建工作机制的工作方案</w:t>
            </w:r>
            <w:r>
              <w:rPr>
                <w:rFonts w:ascii="Times New Roman" w:hAnsi="Times New Roman" w:eastAsia="仿宋_GB2312" w:cs="Times New Roman"/>
              </w:rPr>
              <w:t>(</w:t>
            </w:r>
            <w:r>
              <w:rPr>
                <w:rFonts w:hint="eastAsia" w:ascii="Times New Roman" w:hAnsi="Times New Roman" w:eastAsia="仿宋_GB2312" w:cs="Times New Roman"/>
              </w:rPr>
              <w:t>试行</w:t>
            </w:r>
            <w:r>
              <w:rPr>
                <w:rFonts w:ascii="Times New Roman" w:hAnsi="Times New Roman" w:eastAsia="仿宋_GB2312" w:cs="Times New Roman"/>
              </w:rPr>
              <w: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中心建设完善健全时间</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按照要求，建设完善中心搭建工作，实现各平台系统党建工作和民生的网络化管理、指挥调度、成果展示。</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2021</w:t>
            </w:r>
            <w:r>
              <w:rPr>
                <w:rFonts w:hint="eastAsia" w:ascii="Times New Roman" w:hAnsi="Times New Roman" w:eastAsia="仿宋_GB2312" w:cs="Times New Roman"/>
              </w:rPr>
              <w:t>年</w:t>
            </w:r>
            <w:r>
              <w:rPr>
                <w:rFonts w:ascii="Times New Roman" w:hAnsi="Times New Roman" w:eastAsia="仿宋_GB2312" w:cs="Times New Roman"/>
              </w:rPr>
              <w:t>12</w:t>
            </w:r>
            <w:r>
              <w:rPr>
                <w:rFonts w:hint="eastAsia" w:ascii="Times New Roman" w:hAnsi="Times New Roman" w:eastAsia="仿宋_GB2312" w:cs="Times New Roman"/>
              </w:rPr>
              <w:t>月</w:t>
            </w:r>
            <w:r>
              <w:rPr>
                <w:rFonts w:ascii="Times New Roman" w:hAnsi="Times New Roman" w:eastAsia="仿宋_GB2312" w:cs="Times New Roman"/>
              </w:rPr>
              <w:t>31</w:t>
            </w:r>
            <w:r>
              <w:rPr>
                <w:rFonts w:hint="eastAsia" w:ascii="Times New Roman" w:hAnsi="Times New Roman" w:eastAsia="仿宋_GB2312" w:cs="Times New Roman"/>
              </w:rPr>
              <w:t>日前完成</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&lt;</w:t>
            </w:r>
            <w:r>
              <w:rPr>
                <w:rFonts w:hint="eastAsia" w:ascii="Times New Roman" w:hAnsi="Times New Roman" w:eastAsia="仿宋_GB2312" w:cs="Times New Roman"/>
              </w:rPr>
              <w:t>关于实施</w:t>
            </w:r>
            <w:r>
              <w:rPr>
                <w:rFonts w:ascii="Times New Roman" w:hAnsi="Times New Roman" w:eastAsia="仿宋_GB2312" w:cs="Times New Roman"/>
              </w:rPr>
              <w:t>"1235+"</w:t>
            </w:r>
            <w:r>
              <w:rPr>
                <w:rFonts w:hint="eastAsia" w:ascii="Times New Roman" w:hAnsi="Times New Roman" w:eastAsia="仿宋_GB2312" w:cs="Times New Roman"/>
              </w:rPr>
              <w:t>大党建工作机制的工作方案</w:t>
            </w:r>
            <w:r>
              <w:rPr>
                <w:rFonts w:ascii="Times New Roman" w:hAnsi="Times New Roman" w:eastAsia="仿宋_GB2312" w:cs="Times New Roman"/>
              </w:rPr>
              <w:t>(</w:t>
            </w:r>
            <w:r>
              <w:rPr>
                <w:rFonts w:hint="eastAsia" w:ascii="Times New Roman" w:hAnsi="Times New Roman" w:eastAsia="仿宋_GB2312" w:cs="Times New Roman"/>
              </w:rPr>
              <w:t>试行</w:t>
            </w:r>
            <w:r>
              <w:rPr>
                <w:rFonts w:ascii="Times New Roman" w:hAnsi="Times New Roman" w:eastAsia="仿宋_GB2312" w:cs="Times New Roman"/>
              </w:rPr>
              <w: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按照预算成本执行</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控制成本支出</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410</w:t>
            </w:r>
            <w:r>
              <w:rPr>
                <w:rFonts w:hint="eastAsia" w:ascii="Times New Roman" w:hAnsi="Times New Roman" w:eastAsia="仿宋_GB2312" w:cs="Times New Roman"/>
              </w:rPr>
              <w:t>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区政府常务会议纪要五届第</w:t>
            </w:r>
            <w:r>
              <w:rPr>
                <w:rFonts w:ascii="Times New Roman" w:hAnsi="Times New Roman" w:eastAsia="仿宋_GB2312" w:cs="Times New Roman"/>
              </w:rPr>
              <w:t>65</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提升党组织社会影响力</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通过高水平的服务，使得党组织和在群众中获得较高的影响力。</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&lt;</w:t>
            </w:r>
            <w:r>
              <w:rPr>
                <w:rFonts w:hint="eastAsia" w:ascii="Times New Roman" w:hAnsi="Times New Roman" w:eastAsia="仿宋_GB2312" w:cs="Times New Roman"/>
              </w:rPr>
              <w:t>关于实施</w:t>
            </w:r>
            <w:r>
              <w:rPr>
                <w:rFonts w:ascii="Times New Roman" w:hAnsi="Times New Roman" w:eastAsia="仿宋_GB2312" w:cs="Times New Roman"/>
              </w:rPr>
              <w:t>"1235+"</w:t>
            </w:r>
            <w:r>
              <w:rPr>
                <w:rFonts w:hint="eastAsia" w:ascii="Times New Roman" w:hAnsi="Times New Roman" w:eastAsia="仿宋_GB2312" w:cs="Times New Roman"/>
              </w:rPr>
              <w:t>大党建工作机制的工作方案</w:t>
            </w:r>
            <w:r>
              <w:rPr>
                <w:rFonts w:ascii="Times New Roman" w:hAnsi="Times New Roman" w:eastAsia="仿宋_GB2312" w:cs="Times New Roman"/>
              </w:rPr>
              <w:t>(</w:t>
            </w:r>
            <w:r>
              <w:rPr>
                <w:rFonts w:hint="eastAsia" w:ascii="Times New Roman" w:hAnsi="Times New Roman" w:eastAsia="仿宋_GB2312" w:cs="Times New Roman"/>
              </w:rPr>
              <w:t>试行</w:t>
            </w:r>
            <w:r>
              <w:rPr>
                <w:rFonts w:ascii="Times New Roman" w:hAnsi="Times New Roman" w:eastAsia="仿宋_GB2312" w:cs="Times New Roman"/>
              </w:rPr>
              <w:t>)&gt;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对服务满意的群众数量占总数的比例。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&lt;</w:t>
            </w:r>
            <w:r>
              <w:rPr>
                <w:rFonts w:hint="eastAsia" w:ascii="Times New Roman" w:hAnsi="Times New Roman" w:eastAsia="仿宋_GB2312" w:cs="Times New Roman"/>
              </w:rPr>
              <w:t>关于实施</w:t>
            </w:r>
            <w:r>
              <w:rPr>
                <w:rFonts w:ascii="Times New Roman" w:hAnsi="Times New Roman" w:eastAsia="仿宋_GB2312" w:cs="Times New Roman"/>
              </w:rPr>
              <w:t>"1235+"</w:t>
            </w:r>
            <w:r>
              <w:rPr>
                <w:rFonts w:hint="eastAsia" w:ascii="Times New Roman" w:hAnsi="Times New Roman" w:eastAsia="仿宋_GB2312" w:cs="Times New Roman"/>
              </w:rPr>
              <w:t>大党建工作机制的工作方案</w:t>
            </w:r>
            <w:r>
              <w:rPr>
                <w:rFonts w:ascii="Times New Roman" w:hAnsi="Times New Roman" w:eastAsia="仿宋_GB2312" w:cs="Times New Roman"/>
              </w:rPr>
              <w:t>(</w:t>
            </w:r>
            <w:r>
              <w:rPr>
                <w:rFonts w:hint="eastAsia" w:ascii="Times New Roman" w:hAnsi="Times New Roman" w:eastAsia="仿宋_GB2312" w:cs="Times New Roman"/>
              </w:rPr>
              <w:t>试行</w:t>
            </w:r>
            <w:r>
              <w:rPr>
                <w:rFonts w:ascii="Times New Roman" w:hAnsi="Times New Roman" w:eastAsia="仿宋_GB2312" w:cs="Times New Roman"/>
              </w:rPr>
              <w:t>)&gt;</w:t>
            </w:r>
          </w:p>
        </w:tc>
      </w:tr>
    </w:tbl>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12.非公党建专项经费绩效目标表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万达商圈、新春驿站党群活动中心高标准提升</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社会组织、园区党群活动中心高标准提升</w:t>
            </w:r>
          </w:p>
          <w:p>
            <w:pPr>
              <w:spacing w:line="300" w:lineRule="exact"/>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Times New Roman"/>
              </w:rPr>
              <w:t>党务工作者队伍素质不断增强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提升打造高标准中心数量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打造高标准中心数量不少于</w:t>
            </w:r>
            <w:r>
              <w:rPr>
                <w:rFonts w:ascii="Times New Roman" w:hAnsi="Times New Roman" w:eastAsia="仿宋_GB2312" w:cs="Times New Roman"/>
              </w:rPr>
              <w:t>3</w:t>
            </w:r>
            <w:r>
              <w:rPr>
                <w:rFonts w:hint="eastAsia" w:ascii="Times New Roman" w:hAnsi="Times New Roman" w:eastAsia="仿宋_GB2312" w:cs="Times New Roman"/>
              </w:rPr>
              <w:t>个</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3</w:t>
            </w:r>
            <w:r>
              <w:rPr>
                <w:rFonts w:hint="eastAsia" w:ascii="Times New Roman" w:hAnsi="Times New Roman" w:eastAsia="仿宋_GB2312" w:cs="Times New Roman"/>
              </w:rPr>
              <w:t>个</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中共廊坊市委办公室《关于深化全市非公企业和社会组织党建工作的若干措施》（廊办字〔</w:t>
            </w:r>
            <w:r>
              <w:rPr>
                <w:rFonts w:ascii="Times New Roman" w:hAnsi="Times New Roman" w:eastAsia="仿宋_GB2312" w:cs="Times New Roman"/>
              </w:rPr>
              <w:t>2017</w:t>
            </w:r>
            <w:r>
              <w:rPr>
                <w:rFonts w:hint="eastAsia" w:ascii="Times New Roman" w:hAnsi="Times New Roman" w:eastAsia="仿宋_GB2312" w:cs="Times New Roman"/>
              </w:rPr>
              <w:t>〕</w:t>
            </w:r>
            <w:r>
              <w:rPr>
                <w:rFonts w:ascii="Times New Roman" w:hAnsi="Times New Roman" w:eastAsia="仿宋_GB2312" w:cs="Times New Roman"/>
              </w:rPr>
              <w:t>22</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经费使用合理率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合理使用资金占经费的比率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中共廊坊市委办公室《关于深化全市非公企业和社会组织党建工作的若干措施》（廊办字〔</w:t>
            </w:r>
            <w:r>
              <w:rPr>
                <w:rFonts w:ascii="Times New Roman" w:hAnsi="Times New Roman" w:eastAsia="仿宋_GB2312" w:cs="Times New Roman"/>
              </w:rPr>
              <w:t>2017</w:t>
            </w:r>
            <w:r>
              <w:rPr>
                <w:rFonts w:hint="eastAsia" w:ascii="Times New Roman" w:hAnsi="Times New Roman" w:eastAsia="仿宋_GB2312" w:cs="Times New Roman"/>
              </w:rPr>
              <w:t>〕</w:t>
            </w:r>
            <w:r>
              <w:rPr>
                <w:rFonts w:ascii="Times New Roman" w:hAnsi="Times New Roman" w:eastAsia="仿宋_GB2312" w:cs="Times New Roman"/>
              </w:rPr>
              <w:t>22</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经费及时使用率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按要求及时使用情况的比率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中共廊坊市委办公室《关于深化全市非公企业和社会组织党建工作的若干措施》（廊办字〔</w:t>
            </w:r>
            <w:r>
              <w:rPr>
                <w:rFonts w:ascii="Times New Roman" w:hAnsi="Times New Roman" w:eastAsia="仿宋_GB2312" w:cs="Times New Roman"/>
              </w:rPr>
              <w:t>2017</w:t>
            </w:r>
            <w:r>
              <w:rPr>
                <w:rFonts w:hint="eastAsia" w:ascii="Times New Roman" w:hAnsi="Times New Roman" w:eastAsia="仿宋_GB2312" w:cs="Times New Roman"/>
              </w:rPr>
              <w:t>〕</w:t>
            </w:r>
            <w:r>
              <w:rPr>
                <w:rFonts w:ascii="Times New Roman" w:hAnsi="Times New Roman" w:eastAsia="仿宋_GB2312" w:cs="Times New Roman"/>
              </w:rPr>
              <w:t>22</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成本控制情况</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r>
              <w:rPr>
                <w:rFonts w:hint="eastAsia" w:ascii="Times New Roman" w:hAnsi="Times New Roman" w:eastAsia="仿宋_GB2312" w:cs="Times New Roman"/>
              </w:rPr>
              <w:t>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中共廊坊市委办公室《关于深化全市非公企业和社会组织党建工作的若干措施》（廊办字〔</w:t>
            </w:r>
            <w:r>
              <w:rPr>
                <w:rFonts w:ascii="Times New Roman" w:hAnsi="Times New Roman" w:eastAsia="仿宋_GB2312" w:cs="Times New Roman"/>
              </w:rPr>
              <w:t>2017</w:t>
            </w:r>
            <w:r>
              <w:rPr>
                <w:rFonts w:hint="eastAsia" w:ascii="Times New Roman" w:hAnsi="Times New Roman" w:eastAsia="仿宋_GB2312" w:cs="Times New Roman"/>
              </w:rPr>
              <w:t>〕</w:t>
            </w:r>
            <w:r>
              <w:rPr>
                <w:rFonts w:ascii="Times New Roman" w:hAnsi="Times New Roman" w:eastAsia="仿宋_GB2312" w:cs="Times New Roman"/>
              </w:rPr>
              <w:t>22</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增强“两新”党组织社会影响力</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增强党组织在群众中的影响力</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增强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中共廊坊市委办公室《关于深化全市非公企业和社会组织党建工作的若干措施》（廊办字〔</w:t>
            </w:r>
            <w:r>
              <w:rPr>
                <w:rFonts w:ascii="Times New Roman" w:hAnsi="Times New Roman" w:eastAsia="仿宋_GB2312" w:cs="Times New Roman"/>
              </w:rPr>
              <w:t>2017</w:t>
            </w:r>
            <w:r>
              <w:rPr>
                <w:rFonts w:hint="eastAsia" w:ascii="Times New Roman" w:hAnsi="Times New Roman" w:eastAsia="仿宋_GB2312" w:cs="Times New Roman"/>
              </w:rPr>
              <w:t>〕</w:t>
            </w:r>
            <w:r>
              <w:rPr>
                <w:rFonts w:ascii="Times New Roman" w:hAnsi="Times New Roman" w:eastAsia="仿宋_GB2312" w:cs="Times New Roman"/>
              </w:rPr>
              <w:t>22</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群众对经费使用情况满意比率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中共廊坊市委办公室《关于深化全市非公企业和社会组织党建工作的若干措施》（廊办字〔</w:t>
            </w:r>
            <w:r>
              <w:rPr>
                <w:rFonts w:ascii="Times New Roman" w:hAnsi="Times New Roman" w:eastAsia="仿宋_GB2312" w:cs="Times New Roman"/>
              </w:rPr>
              <w:t>2017</w:t>
            </w:r>
            <w:r>
              <w:rPr>
                <w:rFonts w:hint="eastAsia" w:ascii="Times New Roman" w:hAnsi="Times New Roman" w:eastAsia="仿宋_GB2312" w:cs="Times New Roman"/>
              </w:rPr>
              <w:t>〕</w:t>
            </w:r>
            <w:r>
              <w:rPr>
                <w:rFonts w:ascii="Times New Roman" w:hAnsi="Times New Roman" w:eastAsia="仿宋_GB2312" w:cs="Times New Roman"/>
              </w:rPr>
              <w:t>22</w:t>
            </w:r>
            <w:r>
              <w:rPr>
                <w:rFonts w:hint="eastAsia" w:ascii="Times New Roman" w:hAnsi="Times New Roman" w:eastAsia="仿宋_GB2312" w:cs="Times New Roman"/>
              </w:rPr>
              <w:t>号）</w:t>
            </w:r>
          </w:p>
        </w:tc>
      </w:tr>
    </w:tbl>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13.2021年市级村级组织运转经费绩效目标表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激发村两委干部干事创业热情</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提升村级组织服务群众能力</w:t>
            </w:r>
          </w:p>
          <w:p>
            <w:pPr>
              <w:spacing w:line="300" w:lineRule="exact"/>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Times New Roman"/>
              </w:rPr>
              <w:t>保障基层组织建设工作顺利开展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拨付村街数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146</w:t>
            </w:r>
            <w:r>
              <w:rPr>
                <w:rFonts w:hint="eastAsia" w:ascii="Times New Roman" w:hAnsi="Times New Roman" w:eastAsia="仿宋_GB2312" w:cs="Times New Roman"/>
              </w:rPr>
              <w:t>个</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拨付到位率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拨付资金村街数占村街总数比例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资金及时拨付</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及时拨付资金情况</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拨付符合规定</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拨付资金符合文件要求</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符合要求</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激发村干部干事创业热情</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激发村干部干事创业热情</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长期</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党员满意度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评测满意的党员数占评测党员总数比例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bl>
    <w:p>
      <w:pPr>
        <w:ind w:firstLine="560" w:firstLineChars="200"/>
        <w:jc w:val="left"/>
        <w:outlineLvl w:val="3"/>
        <w:rPr>
          <w:rFonts w:ascii="Times New Roman" w:hAnsi="Times New Roman"/>
          <w:b/>
          <w:sz w:val="28"/>
        </w:rPr>
      </w:pPr>
      <w:r>
        <w:rPr>
          <w:rFonts w:hint="eastAsia" w:ascii="仿宋_GB2312" w:hAnsi="仿宋_GB2312" w:eastAsia="仿宋_GB2312" w:cs="仿宋_GB2312"/>
          <w:sz w:val="28"/>
          <w:szCs w:val="28"/>
        </w:rPr>
        <w:t>14.加强社区楼门长建设经费绩效目标表</w:t>
      </w:r>
      <w:r>
        <w:rPr>
          <w:rFonts w:ascii="方正仿宋_GBK" w:eastAsia="方正仿宋_GBK"/>
          <w:b/>
          <w:vanish/>
          <w:sz w:val="28"/>
        </w:rPr>
        <w:t xml:space="preserve">{ </w:t>
      </w:r>
      <w:r>
        <w:rPr>
          <w:rFonts w:hint="eastAsia" w:ascii="方正仿宋_GBK" w:eastAsia="方正仿宋_GBK"/>
          <w:b/>
          <w:vanish/>
          <w:sz w:val="28"/>
        </w:rPr>
        <w:t>TC 14、加强社区楼门长建设经费绩效目标表 \f C \l 1</w:t>
      </w:r>
      <w:r>
        <w:rPr>
          <w:rFonts w:ascii="方正仿宋_GBK" w:eastAsia="方正仿宋_GBK"/>
          <w:b/>
          <w:vanish/>
          <w:sz w:val="28"/>
        </w:rPr>
        <w:t xml:space="preserve">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1.持续推动广阳区党建引领社区综合治理体系建设</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2.强化社区工作者、党小组长、楼长、单元长、志愿者队伍，充分发挥作用，努力形成“贴近群众、积极参与、主动承担、共建共享”的网格化管理服务工作新格局。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楼门长补贴人数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无物业有物业楼门长发放补贴的人数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≥5000人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廊广办传【2020】16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社区完善合格率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广阳所辖社区完善的合格比例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廊广办传【2020】16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发放补贴及时性</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及时发放楼门长补贴</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廊广办传【2020】16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拨付符合规定</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拨付资金符合文件要求</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符合要求</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廊广办传【2020】16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增加社会关注度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楼门长参与社区治理工作成效有所提高</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p>
        </w:tc>
        <w:tc>
          <w:tcPr>
            <w:tcW w:w="1985" w:type="dxa"/>
            <w:shd w:val="clear" w:color="auto" w:fill="auto"/>
            <w:vAlign w:val="center"/>
          </w:tcPr>
          <w:p>
            <w:pPr>
              <w:spacing w:line="300" w:lineRule="exact"/>
              <w:jc w:val="center"/>
              <w:rPr>
                <w:rFonts w:ascii="Times New Roman" w:hAnsi="Times New Roman" w:eastAsia="仿宋_GB2312" w:cs="Times New Roman"/>
              </w:rPr>
            </w:pPr>
          </w:p>
        </w:tc>
        <w:tc>
          <w:tcPr>
            <w:tcW w:w="3402" w:type="dxa"/>
            <w:shd w:val="clear" w:color="auto" w:fill="auto"/>
            <w:vAlign w:val="center"/>
          </w:tcPr>
          <w:p>
            <w:pPr>
              <w:spacing w:line="300" w:lineRule="exact"/>
              <w:jc w:val="center"/>
              <w:rPr>
                <w:rFonts w:ascii="Times New Roman" w:hAnsi="Times New Roman" w:eastAsia="仿宋_GB2312" w:cs="Times New Roman"/>
              </w:rPr>
            </w:pPr>
          </w:p>
        </w:tc>
        <w:tc>
          <w:tcPr>
            <w:tcW w:w="1843" w:type="dxa"/>
            <w:shd w:val="clear" w:color="auto" w:fill="auto"/>
            <w:vAlign w:val="center"/>
          </w:tcPr>
          <w:p>
            <w:pPr>
              <w:spacing w:line="300" w:lineRule="exact"/>
              <w:jc w:val="center"/>
              <w:rPr>
                <w:rFonts w:ascii="Times New Roman" w:hAnsi="Times New Roman" w:eastAsia="仿宋_GB2312" w:cs="Times New Roman"/>
              </w:rPr>
            </w:pPr>
          </w:p>
        </w:tc>
        <w:tc>
          <w:tcPr>
            <w:tcW w:w="2155" w:type="dxa"/>
            <w:shd w:val="clear" w:color="auto" w:fill="auto"/>
            <w:vAlign w:val="center"/>
          </w:tcPr>
          <w:p>
            <w:pPr>
              <w:spacing w:line="300"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服务的群众对楼门长工作的满意度</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15.村干部基本报酬绩效目标表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保障村干部基本生产生活需要</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提高村干部履职能力</w:t>
            </w:r>
          </w:p>
          <w:p>
            <w:pPr>
              <w:spacing w:line="300" w:lineRule="exact"/>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Times New Roman"/>
              </w:rPr>
              <w:t>提升村干部干事创业热情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享受村干部基本报酬人数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享受村干部基本报酬人数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200</w:t>
            </w:r>
            <w:r>
              <w:rPr>
                <w:rFonts w:hint="eastAsia" w:ascii="Times New Roman" w:hAnsi="Times New Roman" w:eastAsia="仿宋_GB2312" w:cs="Times New Roman"/>
              </w:rPr>
              <w:t>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94</w:t>
            </w:r>
            <w:r>
              <w:rPr>
                <w:rFonts w:hint="eastAsia" w:ascii="Times New Roman" w:hAnsi="Times New Roman" w:eastAsia="仿宋_GB2312" w:cs="Times New Roman"/>
              </w:rPr>
              <w:t>号，冀组字【</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18</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经费足额发放达标率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村干部基本报酬足额发放达标率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94</w:t>
            </w:r>
            <w:r>
              <w:rPr>
                <w:rFonts w:hint="eastAsia" w:ascii="Times New Roman" w:hAnsi="Times New Roman" w:eastAsia="仿宋_GB2312" w:cs="Times New Roman"/>
              </w:rPr>
              <w:t>号，冀组字【</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18</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及时拨付情况</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村干部基本报酬及时拨付</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及时拨付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94</w:t>
            </w:r>
            <w:r>
              <w:rPr>
                <w:rFonts w:hint="eastAsia" w:ascii="Times New Roman" w:hAnsi="Times New Roman" w:eastAsia="仿宋_GB2312" w:cs="Times New Roman"/>
              </w:rPr>
              <w:t>号，冀组字【</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18</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符合拨付规定</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拨付金额符合相关文件规定</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符合规定</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94</w:t>
            </w:r>
            <w:r>
              <w:rPr>
                <w:rFonts w:hint="eastAsia" w:ascii="Times New Roman" w:hAnsi="Times New Roman" w:eastAsia="仿宋_GB2312" w:cs="Times New Roman"/>
              </w:rPr>
              <w:t>号，冀组字【</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18</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服务群众能力提升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落实党的方针政策、服务群众能力提升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长期提升</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94</w:t>
            </w:r>
            <w:r>
              <w:rPr>
                <w:rFonts w:hint="eastAsia" w:ascii="Times New Roman" w:hAnsi="Times New Roman" w:eastAsia="仿宋_GB2312" w:cs="Times New Roman"/>
              </w:rPr>
              <w:t>号，冀组字【</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18</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党员满意度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参加测评的党员满意数量占测评党员总数比例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廊组字【</w:t>
            </w:r>
            <w:r>
              <w:rPr>
                <w:rFonts w:ascii="Times New Roman" w:hAnsi="Times New Roman" w:eastAsia="仿宋_GB2312" w:cs="Times New Roman"/>
              </w:rPr>
              <w:t>2018</w:t>
            </w:r>
            <w:r>
              <w:rPr>
                <w:rFonts w:hint="eastAsia" w:ascii="Times New Roman" w:hAnsi="Times New Roman" w:eastAsia="仿宋_GB2312" w:cs="Times New Roman"/>
              </w:rPr>
              <w:t>】</w:t>
            </w:r>
            <w:r>
              <w:rPr>
                <w:rFonts w:ascii="Times New Roman" w:hAnsi="Times New Roman" w:eastAsia="仿宋_GB2312" w:cs="Times New Roman"/>
              </w:rPr>
              <w:t>94</w:t>
            </w:r>
            <w:r>
              <w:rPr>
                <w:rFonts w:hint="eastAsia" w:ascii="Times New Roman" w:hAnsi="Times New Roman" w:eastAsia="仿宋_GB2312" w:cs="Times New Roman"/>
              </w:rPr>
              <w:t>号，冀组字【</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18</w:t>
            </w:r>
            <w:r>
              <w:rPr>
                <w:rFonts w:hint="eastAsia" w:ascii="Times New Roman" w:hAnsi="Times New Roman" w:eastAsia="仿宋_GB2312" w:cs="Times New Roman"/>
              </w:rPr>
              <w:t>号</w:t>
            </w:r>
          </w:p>
        </w:tc>
      </w:tr>
    </w:tbl>
    <w:p>
      <w:pPr>
        <w:ind w:firstLine="560" w:firstLineChars="200"/>
        <w:jc w:val="left"/>
        <w:outlineLvl w:val="3"/>
        <w:rPr>
          <w:rFonts w:ascii="Times New Roman" w:hAnsi="Times New Roman"/>
          <w:b/>
          <w:sz w:val="28"/>
        </w:rPr>
      </w:pPr>
      <w:r>
        <w:rPr>
          <w:rFonts w:hint="eastAsia" w:ascii="仿宋_GB2312" w:hAnsi="仿宋_GB2312" w:eastAsia="仿宋_GB2312" w:cs="仿宋_GB2312"/>
          <w:sz w:val="28"/>
          <w:szCs w:val="28"/>
        </w:rPr>
        <w:t>16.正常离任村干部生活补贴经费绩效目标表</w:t>
      </w:r>
      <w:r>
        <w:rPr>
          <w:rFonts w:ascii="方正仿宋_GBK" w:eastAsia="方正仿宋_GBK"/>
          <w:b/>
          <w:vanish/>
          <w:sz w:val="28"/>
        </w:rPr>
        <w:t xml:space="preserve">{ </w:t>
      </w:r>
      <w:r>
        <w:rPr>
          <w:rFonts w:hint="eastAsia" w:ascii="方正仿宋_GBK" w:eastAsia="方正仿宋_GBK"/>
          <w:b/>
          <w:vanish/>
          <w:sz w:val="28"/>
        </w:rPr>
        <w:t>TC 14、加强社区楼门长建设经费绩效目标表 \f C \l 1</w:t>
      </w:r>
      <w:r>
        <w:rPr>
          <w:rFonts w:ascii="方正仿宋_GBK" w:eastAsia="方正仿宋_GBK"/>
          <w:b/>
          <w:vanish/>
          <w:sz w:val="28"/>
        </w:rPr>
        <w:t xml:space="preserve">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充分调动农村干部工作积极性，妥善解决村党组织书记、村委会主任“退后有所养”的问题</w:t>
            </w:r>
          </w:p>
          <w:p>
            <w:pPr>
              <w:spacing w:line="300" w:lineRule="exac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全面落实河北省委“一定三有”激励保障机制，通过给予正常离退村干部补贴，激发村干部干事创业热情。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离任补贴人数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符合发放离任补贴条件的离任村干部人数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200</w:t>
            </w:r>
            <w:r>
              <w:rPr>
                <w:rFonts w:hint="eastAsia" w:ascii="Times New Roman" w:hAnsi="Times New Roman" w:eastAsia="仿宋_GB2312" w:cs="Times New Roman"/>
              </w:rPr>
              <w:t>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市委组织部、市财政局《关于认真落实省委组织部、省财政厅印发的</w:t>
            </w:r>
            <w:r>
              <w:rPr>
                <w:rFonts w:ascii="Times New Roman" w:hAnsi="Times New Roman" w:eastAsia="仿宋_GB2312" w:cs="Times New Roman"/>
              </w:rPr>
              <w:t>&lt;</w:t>
            </w:r>
            <w:r>
              <w:rPr>
                <w:rFonts w:hint="eastAsia" w:ascii="Times New Roman" w:hAnsi="Times New Roman" w:eastAsia="仿宋_GB2312" w:cs="Times New Roman"/>
              </w:rPr>
              <w:t>关于提高村级组织运转经费保障水平的意见</w:t>
            </w:r>
            <w:r>
              <w:rPr>
                <w:rFonts w:ascii="Times New Roman" w:hAnsi="Times New Roman" w:eastAsia="仿宋_GB2312" w:cs="Times New Roman"/>
              </w:rPr>
              <w:t>&gt;</w:t>
            </w:r>
            <w:r>
              <w:rPr>
                <w:rFonts w:hint="eastAsia" w:ascii="Times New Roman" w:hAnsi="Times New Roman" w:eastAsia="仿宋_GB2312" w:cs="Times New Roman"/>
              </w:rPr>
              <w:t>的通知》（廊组字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拨付率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村干部工资拨付情况占应拨付村干部工资的比例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市委组织部、市财政局《关于认真落实省委组织部、省财政厅印发的</w:t>
            </w:r>
            <w:r>
              <w:rPr>
                <w:rFonts w:ascii="Times New Roman" w:hAnsi="Times New Roman" w:eastAsia="仿宋_GB2312" w:cs="Times New Roman"/>
              </w:rPr>
              <w:t>&lt;</w:t>
            </w:r>
            <w:r>
              <w:rPr>
                <w:rFonts w:hint="eastAsia" w:ascii="Times New Roman" w:hAnsi="Times New Roman" w:eastAsia="仿宋_GB2312" w:cs="Times New Roman"/>
              </w:rPr>
              <w:t>关于提高村级组织运转经费保障水平的意见</w:t>
            </w:r>
            <w:r>
              <w:rPr>
                <w:rFonts w:ascii="Times New Roman" w:hAnsi="Times New Roman" w:eastAsia="仿宋_GB2312" w:cs="Times New Roman"/>
              </w:rPr>
              <w:t>&gt;</w:t>
            </w:r>
            <w:r>
              <w:rPr>
                <w:rFonts w:hint="eastAsia" w:ascii="Times New Roman" w:hAnsi="Times New Roman" w:eastAsia="仿宋_GB2312" w:cs="Times New Roman"/>
              </w:rPr>
              <w:t>的通知》（廊组字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当年拨付村干部工资完成情况占应拨付工资的比例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市委组织部、市财政局《关于认真落实省委组织部、省财政厅印发的</w:t>
            </w:r>
            <w:r>
              <w:rPr>
                <w:rFonts w:ascii="Times New Roman" w:hAnsi="Times New Roman" w:eastAsia="仿宋_GB2312" w:cs="Times New Roman"/>
              </w:rPr>
              <w:t>&lt;</w:t>
            </w:r>
            <w:r>
              <w:rPr>
                <w:rFonts w:hint="eastAsia" w:ascii="Times New Roman" w:hAnsi="Times New Roman" w:eastAsia="仿宋_GB2312" w:cs="Times New Roman"/>
              </w:rPr>
              <w:t>关于提高村级组织运转经费保障水平的意见</w:t>
            </w:r>
            <w:r>
              <w:rPr>
                <w:rFonts w:ascii="Times New Roman" w:hAnsi="Times New Roman" w:eastAsia="仿宋_GB2312" w:cs="Times New Roman"/>
              </w:rPr>
              <w:t>&gt;</w:t>
            </w:r>
            <w:r>
              <w:rPr>
                <w:rFonts w:hint="eastAsia" w:ascii="Times New Roman" w:hAnsi="Times New Roman" w:eastAsia="仿宋_GB2312" w:cs="Times New Roman"/>
              </w:rPr>
              <w:t>的通知》（廊组字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按照成本计划控制支出</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120.5</w:t>
            </w:r>
            <w:r>
              <w:rPr>
                <w:rFonts w:hint="eastAsia" w:ascii="Times New Roman" w:hAnsi="Times New Roman" w:eastAsia="仿宋_GB2312" w:cs="Times New Roman"/>
              </w:rPr>
              <w:t>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市委组织部、市财政局《关于认真落实省委组织部、省财政厅印发的</w:t>
            </w:r>
            <w:r>
              <w:rPr>
                <w:rFonts w:ascii="Times New Roman" w:hAnsi="Times New Roman" w:eastAsia="仿宋_GB2312" w:cs="Times New Roman"/>
              </w:rPr>
              <w:t>&lt;</w:t>
            </w:r>
            <w:r>
              <w:rPr>
                <w:rFonts w:hint="eastAsia" w:ascii="Times New Roman" w:hAnsi="Times New Roman" w:eastAsia="仿宋_GB2312" w:cs="Times New Roman"/>
              </w:rPr>
              <w:t>关于提高村级组织运转经费保障水平的意见</w:t>
            </w:r>
            <w:r>
              <w:rPr>
                <w:rFonts w:ascii="Times New Roman" w:hAnsi="Times New Roman" w:eastAsia="仿宋_GB2312" w:cs="Times New Roman"/>
              </w:rPr>
              <w:t>&gt;</w:t>
            </w:r>
            <w:r>
              <w:rPr>
                <w:rFonts w:hint="eastAsia" w:ascii="Times New Roman" w:hAnsi="Times New Roman" w:eastAsia="仿宋_GB2312" w:cs="Times New Roman"/>
              </w:rPr>
              <w:t>的通知》（廊组字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社会影响力</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妥善解决村党组织书记、村委会主任“退后有所养”的问题，增强党组织影响力</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有所提升</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市委组织部、市财政局《关于认真落实省委组织部、省财政厅印发的</w:t>
            </w:r>
            <w:r>
              <w:rPr>
                <w:rFonts w:ascii="Times New Roman" w:hAnsi="Times New Roman" w:eastAsia="仿宋_GB2312" w:cs="Times New Roman"/>
              </w:rPr>
              <w:t>&lt;</w:t>
            </w:r>
            <w:r>
              <w:rPr>
                <w:rFonts w:hint="eastAsia" w:ascii="Times New Roman" w:hAnsi="Times New Roman" w:eastAsia="仿宋_GB2312" w:cs="Times New Roman"/>
              </w:rPr>
              <w:t>关于提高村级组织运转经费保障水平的意见</w:t>
            </w:r>
            <w:r>
              <w:rPr>
                <w:rFonts w:ascii="Times New Roman" w:hAnsi="Times New Roman" w:eastAsia="仿宋_GB2312" w:cs="Times New Roman"/>
              </w:rPr>
              <w:t>&gt;</w:t>
            </w:r>
            <w:r>
              <w:rPr>
                <w:rFonts w:hint="eastAsia" w:ascii="Times New Roman" w:hAnsi="Times New Roman" w:eastAsia="仿宋_GB2312" w:cs="Times New Roman"/>
              </w:rPr>
              <w:t>的通知》（廊组字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长期使用性</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能够长期较好满足正常离任村干部需求</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满足需求</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市委组织部、市财政局《关于认真落实省委组织部、省财政厅印发的</w:t>
            </w:r>
            <w:r>
              <w:rPr>
                <w:rFonts w:ascii="Times New Roman" w:hAnsi="Times New Roman" w:eastAsia="仿宋_GB2312" w:cs="Times New Roman"/>
              </w:rPr>
              <w:t>&lt;</w:t>
            </w:r>
            <w:r>
              <w:rPr>
                <w:rFonts w:hint="eastAsia" w:ascii="Times New Roman" w:hAnsi="Times New Roman" w:eastAsia="仿宋_GB2312" w:cs="Times New Roman"/>
              </w:rPr>
              <w:t>关于提高村级组织运转经费保障水平的意见</w:t>
            </w:r>
            <w:r>
              <w:rPr>
                <w:rFonts w:ascii="Times New Roman" w:hAnsi="Times New Roman" w:eastAsia="仿宋_GB2312" w:cs="Times New Roman"/>
              </w:rPr>
              <w:t>&gt;</w:t>
            </w:r>
            <w:r>
              <w:rPr>
                <w:rFonts w:hint="eastAsia" w:ascii="Times New Roman" w:hAnsi="Times New Roman" w:eastAsia="仿宋_GB2312" w:cs="Times New Roman"/>
              </w:rPr>
              <w:t>的通知》（廊组字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群众满意数量占总数的比例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市委组织部、市财政局《关于认真落实省委组织部、省财政厅印发的</w:t>
            </w:r>
            <w:r>
              <w:rPr>
                <w:rFonts w:ascii="Times New Roman" w:hAnsi="Times New Roman" w:eastAsia="仿宋_GB2312" w:cs="Times New Roman"/>
              </w:rPr>
              <w:t>&lt;</w:t>
            </w:r>
            <w:r>
              <w:rPr>
                <w:rFonts w:hint="eastAsia" w:ascii="Times New Roman" w:hAnsi="Times New Roman" w:eastAsia="仿宋_GB2312" w:cs="Times New Roman"/>
              </w:rPr>
              <w:t>关于提高村级组织运转经费保障水平的意见</w:t>
            </w:r>
            <w:r>
              <w:rPr>
                <w:rFonts w:ascii="Times New Roman" w:hAnsi="Times New Roman" w:eastAsia="仿宋_GB2312" w:cs="Times New Roman"/>
              </w:rPr>
              <w:t>&gt;</w:t>
            </w:r>
            <w:r>
              <w:rPr>
                <w:rFonts w:hint="eastAsia" w:ascii="Times New Roman" w:hAnsi="Times New Roman" w:eastAsia="仿宋_GB2312" w:cs="Times New Roman"/>
              </w:rPr>
              <w:t>的通知》（廊组字</w:t>
            </w:r>
            <w:r>
              <w:rPr>
                <w:rFonts w:ascii="Times New Roman" w:hAnsi="Times New Roman" w:eastAsia="仿宋_GB2312" w:cs="Times New Roman"/>
              </w:rPr>
              <w:t>[2018]94</w:t>
            </w:r>
            <w:r>
              <w:rPr>
                <w:rFonts w:hint="eastAsia" w:ascii="Times New Roman" w:hAnsi="Times New Roman" w:eastAsia="仿宋_GB2312" w:cs="Times New Roman"/>
              </w:rPr>
              <w:t>号）</w:t>
            </w:r>
          </w:p>
        </w:tc>
      </w:tr>
    </w:tbl>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17.全区重点工作大督查活动经费绩效目标表</w:t>
      </w:r>
      <w:r>
        <w:rPr>
          <w:rFonts w:ascii="Times New Roman" w:hAnsi="Times New Roman" w:eastAsia="仿宋_GB2312" w:cs="Times New Roman"/>
          <w:vanish/>
          <w:sz w:val="28"/>
        </w:rPr>
        <w:t>{ TC 2、办公自动化（OA）和督查督办系统升级及推广费绩效目标表 \f C \l 1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1.确保区委、区政府各项重点任务圆满完成，确保人民群众反映的突出问题得到及时有效解决。</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2.确保省市区委重点工作落地见效，推动区委各部委、区直各单位、各乡镇（办事处）街道按照职责规范工作。</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3.确保各专项集中督查任务圆满完成。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督查次数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开展督查次数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≥20次</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项目督查覆盖率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督查单位占全区所有单位的比率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督查完成率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按照要求和计划完成督查任务在所有重点工作中的比率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项目预算控制数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开展督查工作中产生的费用</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≤45万元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社会影响力</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规范各单位工作开展，确保各项重点工作落实到位</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落实</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长期使用性</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能够长期较好的推动督查工作开展</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长期推动</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被督查单位满意度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被督查单位满意数量占总数的比率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18.社区工作经费绩效目标表</w:t>
      </w:r>
      <w:r>
        <w:rPr>
          <w:rFonts w:ascii="Times New Roman" w:hAnsi="Times New Roman" w:eastAsia="仿宋_GB2312" w:cs="Times New Roman"/>
          <w:vanish/>
          <w:sz w:val="28"/>
        </w:rPr>
        <w:t>{ TC 2、办公自动化（OA）和督查督办系统升级及推广费绩效目标表 \f C \l 1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1.加强和改进城市基层党的建设</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2.推动街道党工委聚焦主责主页</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3.推动街道党工委抓服务、抓治理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发放社区数量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按要求发放工作经费社区数量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81个</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廊坊市委办公室《关于深化全市城市基层党建工作的若干措施》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经费使用合格率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按要求使用经费的社区数量占总社区数量的比例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廊坊市委办公室《关于深化全市城市基层党建工作的若干措施》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经费及时发放率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及时发放经费的社区占总社区的比例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廊坊市委办公室《关于深化全市城市基层党建工作的若干措施》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成本控制情况</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810万元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廊坊市委办公室《关于深化全市城市基层党建工作的若干措施》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增强党组织社会影响力</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增强党组织在群众中的影响力</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党组织在群众中的影响力不断增强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廊坊市委办公室《关于深化全市城市基层党建工作的若干措施》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长期使用性</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能够长期较好的推动督查工作开展</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长期推动</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对工作经费产生效果比较满意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工作经费良好效果满意的社区占总社区比例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廊坊市委办公室《关于深化全市城市基层党建工作的若干措施》</w:t>
            </w:r>
          </w:p>
        </w:tc>
      </w:tr>
    </w:tbl>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19.农村人居环境督查工作经费绩效目标表</w:t>
      </w:r>
      <w:r>
        <w:rPr>
          <w:rFonts w:ascii="Times New Roman" w:hAnsi="Times New Roman" w:eastAsia="仿宋_GB2312" w:cs="Times New Roman"/>
          <w:vanish/>
          <w:sz w:val="28"/>
        </w:rPr>
        <w:t>{ TC 2、办公自动化（OA）和督查督办系统升级及推广费绩效目标表 \f C \l 1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改善农村人居环境</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提升乡镇办事处村容村貌水平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覆盖乡镇数量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覆盖乡镇数量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w:t>
            </w:r>
            <w:r>
              <w:rPr>
                <w:rFonts w:hint="eastAsia" w:ascii="Times New Roman" w:hAnsi="Times New Roman" w:eastAsia="仿宋_GB2312" w:cs="Times New Roman"/>
              </w:rPr>
              <w:t>个</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廊广大督发</w:t>
            </w:r>
            <w:r>
              <w:rPr>
                <w:rFonts w:ascii="Times New Roman" w:hAnsi="Times New Roman" w:eastAsia="仿宋_GB2312" w:cs="Times New Roman"/>
              </w:rPr>
              <w:t>[2020]2</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评比率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通过考核、评比出的优秀乡镇数占乡镇总数的比例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40%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廊广大督发</w:t>
            </w:r>
            <w:r>
              <w:rPr>
                <w:rFonts w:ascii="Times New Roman" w:hAnsi="Times New Roman" w:eastAsia="仿宋_GB2312" w:cs="Times New Roman"/>
              </w:rPr>
              <w:t>[2020]2</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奖补时间</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按季度、按年给予乡镇办事处奖励、补助</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年</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廊广大督发</w:t>
            </w:r>
            <w:r>
              <w:rPr>
                <w:rFonts w:ascii="Times New Roman" w:hAnsi="Times New Roman" w:eastAsia="仿宋_GB2312" w:cs="Times New Roman"/>
              </w:rPr>
              <w:t>[2020]2</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严格控制经费</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严格控制经费支出</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500</w:t>
            </w:r>
            <w:r>
              <w:rPr>
                <w:rFonts w:hint="eastAsia" w:ascii="Times New Roman" w:hAnsi="Times New Roman" w:eastAsia="仿宋_GB2312" w:cs="Times New Roman"/>
              </w:rPr>
              <w:t>万</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廊广大督发</w:t>
            </w:r>
            <w:r>
              <w:rPr>
                <w:rFonts w:ascii="Times New Roman" w:hAnsi="Times New Roman" w:eastAsia="仿宋_GB2312" w:cs="Times New Roman"/>
              </w:rPr>
              <w:t>[2020]2</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改善农村人居环境</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大大改善了农村人居环境</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改善</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依据实际情况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提升乡镇办事村容村貌水平</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提升乡镇办事处村容村貌水平</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提升</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依据实际情况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满意群众占调查群众的比例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85%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依据实际情况</w:t>
            </w:r>
          </w:p>
        </w:tc>
      </w:tr>
    </w:tbl>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20.社区党组织服务群众专项经费绩效目标表</w:t>
      </w:r>
      <w:r>
        <w:rPr>
          <w:rFonts w:ascii="Times New Roman" w:hAnsi="Times New Roman" w:eastAsia="仿宋_GB2312" w:cs="Times New Roman"/>
          <w:vanish/>
          <w:sz w:val="28"/>
        </w:rPr>
        <w:t>{ TC 2、办公自动化（OA）和督查督办系统升级及推广费绩效目标表 \f C \l 1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进一步加强城市基层党建工作，推动街道党工委聚焦主责主业</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解决关系群众切身利益问题和联系服务群众</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Times New Roman"/>
              </w:rPr>
              <w:t>推动街道党工委集中精力抓治理、抓服务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发放社区数量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按要求发放经费社区数量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81</w:t>
            </w:r>
            <w:r>
              <w:rPr>
                <w:rFonts w:hint="eastAsia" w:ascii="Times New Roman" w:hAnsi="Times New Roman" w:eastAsia="仿宋_GB2312" w:cs="Times New Roman"/>
              </w:rPr>
              <w:t>个</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廊坊市委办公室《关于深化城市基层党建工作的若干措施》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经费使用合格率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按要求使用经费的社区数量占总社区数量的比例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廊坊市委办公室《关于深化城市基层党建工作的若干措施》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经费及时发放率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及时发放经费的社区占总社区的比例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廊坊市委办公室《关于深化城市基层党建工作的若干措施》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成本控制情况</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1620</w:t>
            </w:r>
            <w:r>
              <w:rPr>
                <w:rFonts w:hint="eastAsia" w:ascii="Times New Roman" w:hAnsi="Times New Roman" w:eastAsia="仿宋_GB2312" w:cs="Times New Roman"/>
              </w:rPr>
              <w:t>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廊坊市委办公室《关于深化城市基层党建工作的若干措施》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增强党组织社会影响</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党组织在群众中的影响力不断增强</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廊坊市委办公室《关于深化城市基层党建工作的若干措施》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p>
        </w:tc>
        <w:tc>
          <w:tcPr>
            <w:tcW w:w="1985" w:type="dxa"/>
            <w:shd w:val="clear" w:color="auto" w:fill="auto"/>
            <w:vAlign w:val="center"/>
          </w:tcPr>
          <w:p>
            <w:pPr>
              <w:spacing w:line="300" w:lineRule="exact"/>
              <w:jc w:val="center"/>
              <w:rPr>
                <w:rFonts w:ascii="Times New Roman" w:hAnsi="Times New Roman" w:eastAsia="仿宋_GB2312" w:cs="Times New Roman"/>
              </w:rPr>
            </w:pPr>
          </w:p>
        </w:tc>
        <w:tc>
          <w:tcPr>
            <w:tcW w:w="3402" w:type="dxa"/>
            <w:shd w:val="clear" w:color="auto" w:fill="auto"/>
            <w:vAlign w:val="center"/>
          </w:tcPr>
          <w:p>
            <w:pPr>
              <w:spacing w:line="300" w:lineRule="exact"/>
              <w:jc w:val="center"/>
              <w:rPr>
                <w:rFonts w:ascii="Times New Roman" w:hAnsi="Times New Roman" w:eastAsia="仿宋_GB2312" w:cs="Times New Roman"/>
              </w:rPr>
            </w:pPr>
          </w:p>
        </w:tc>
        <w:tc>
          <w:tcPr>
            <w:tcW w:w="1843" w:type="dxa"/>
            <w:shd w:val="clear" w:color="auto" w:fill="auto"/>
            <w:vAlign w:val="center"/>
          </w:tcPr>
          <w:p>
            <w:pPr>
              <w:spacing w:line="300" w:lineRule="exact"/>
              <w:jc w:val="center"/>
              <w:rPr>
                <w:rFonts w:ascii="Times New Roman" w:hAnsi="Times New Roman" w:eastAsia="仿宋_GB2312" w:cs="Times New Roman"/>
              </w:rPr>
            </w:pPr>
          </w:p>
        </w:tc>
        <w:tc>
          <w:tcPr>
            <w:tcW w:w="2155" w:type="dxa"/>
            <w:shd w:val="clear" w:color="auto" w:fill="auto"/>
            <w:vAlign w:val="center"/>
          </w:tcPr>
          <w:p>
            <w:pPr>
              <w:spacing w:line="300"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对经费产生的效果比较满意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经费良好效果满意的社区占总社区的比率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廊坊市委办公室《关于深化城市基层党建工作的若干措施》</w:t>
            </w:r>
          </w:p>
        </w:tc>
      </w:tr>
    </w:tbl>
    <w:p>
      <w:pPr>
        <w:ind w:firstLine="560" w:firstLineChars="200"/>
        <w:jc w:val="left"/>
        <w:outlineLvl w:val="1"/>
        <w:rPr>
          <w:rFonts w:ascii="Times New Roman" w:hAnsi="Times New Roman" w:eastAsia="仿宋_GB2312" w:cs="Times New Roman"/>
          <w:sz w:val="28"/>
        </w:rPr>
      </w:pPr>
      <w:r>
        <w:rPr>
          <w:rFonts w:hint="eastAsia" w:ascii="仿宋_GB2312" w:hAnsi="仿宋_GB2312" w:eastAsia="仿宋_GB2312" w:cs="仿宋_GB2312"/>
          <w:sz w:val="28"/>
        </w:rPr>
        <w:t>21.2021年老党员生活补贴中央补助经费绩效目标表</w:t>
      </w:r>
      <w:r>
        <w:rPr>
          <w:rFonts w:ascii="Times New Roman" w:hAnsi="Times New Roman" w:eastAsia="仿宋_GB2312" w:cs="Times New Roman"/>
          <w:vanish/>
          <w:sz w:val="28"/>
        </w:rPr>
        <w:t>{ TC 2、办公自动化（OA）和督查督办系统升级及推广费绩效目标表 \f C \l 1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通过及时足额发放老党员生活补贴，使老党员感受到党和人民的温暖和关怀，体现党和政府对老党员的重视和关爱</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每年春节及七一期间，及时将老党员生活补贴和慰问金发放到老党员手中</w:t>
            </w:r>
          </w:p>
          <w:p>
            <w:pPr>
              <w:spacing w:line="300" w:lineRule="exact"/>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Times New Roman"/>
              </w:rPr>
              <w:t>通过开展走访慰问老党员活动，在全区营造尊敬老党员、关爱老党员、学习老党员的良好氛围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发放补贴及慰问金人数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发放补贴及慰问金人数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6</w:t>
            </w:r>
            <w:r>
              <w:rPr>
                <w:rFonts w:hint="eastAsia" w:ascii="Times New Roman" w:hAnsi="Times New Roman" w:eastAsia="仿宋_GB2312" w:cs="Times New Roman"/>
              </w:rPr>
              <w:t>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廊组通字</w:t>
            </w:r>
            <w:r>
              <w:rPr>
                <w:rFonts w:ascii="Times New Roman" w:hAnsi="Times New Roman" w:eastAsia="仿宋_GB2312" w:cs="Times New Roman"/>
              </w:rPr>
              <w:t>[2006]112</w:t>
            </w:r>
            <w:r>
              <w:rPr>
                <w:rFonts w:hint="eastAsia" w:ascii="Times New Roman" w:hAnsi="Times New Roman" w:eastAsia="仿宋_GB2312" w:cs="Times New Roman"/>
              </w:rPr>
              <w:t>号、冀退役军人厅【</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号、廊组明字【</w:t>
            </w:r>
            <w:r>
              <w:rPr>
                <w:rFonts w:ascii="Times New Roman" w:hAnsi="Times New Roman" w:eastAsia="仿宋_GB2312" w:cs="Times New Roman"/>
              </w:rPr>
              <w:t>2021</w:t>
            </w:r>
            <w:r>
              <w:rPr>
                <w:rFonts w:hint="eastAsia" w:ascii="Times New Roman" w:hAnsi="Times New Roman" w:eastAsia="仿宋_GB2312" w:cs="Times New Roman"/>
              </w:rPr>
              <w:t>】</w:t>
            </w:r>
            <w:r>
              <w:rPr>
                <w:rFonts w:ascii="Times New Roman" w:hAnsi="Times New Roman" w:eastAsia="仿宋_GB2312" w:cs="Times New Roman"/>
              </w:rPr>
              <w:t>1</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补助金发放达标率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补助金发放标准占上级发放标准的比率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廊组通字</w:t>
            </w:r>
            <w:r>
              <w:rPr>
                <w:rFonts w:ascii="Times New Roman" w:hAnsi="Times New Roman" w:eastAsia="仿宋_GB2312" w:cs="Times New Roman"/>
              </w:rPr>
              <w:t>[2006]112</w:t>
            </w:r>
            <w:r>
              <w:rPr>
                <w:rFonts w:hint="eastAsia" w:ascii="Times New Roman" w:hAnsi="Times New Roman" w:eastAsia="仿宋_GB2312" w:cs="Times New Roman"/>
              </w:rPr>
              <w:t>号、冀退役军人厅【</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号、廊组明字【</w:t>
            </w:r>
            <w:r>
              <w:rPr>
                <w:rFonts w:ascii="Times New Roman" w:hAnsi="Times New Roman" w:eastAsia="仿宋_GB2312" w:cs="Times New Roman"/>
              </w:rPr>
              <w:t>2021</w:t>
            </w:r>
            <w:r>
              <w:rPr>
                <w:rFonts w:hint="eastAsia" w:ascii="Times New Roman" w:hAnsi="Times New Roman" w:eastAsia="仿宋_GB2312" w:cs="Times New Roman"/>
              </w:rPr>
              <w:t>】</w:t>
            </w:r>
            <w:r>
              <w:rPr>
                <w:rFonts w:ascii="Times New Roman" w:hAnsi="Times New Roman" w:eastAsia="仿宋_GB2312" w:cs="Times New Roman"/>
              </w:rPr>
              <w:t>1</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补助发放及时</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补助发放及时</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廊组通字</w:t>
            </w:r>
            <w:r>
              <w:rPr>
                <w:rFonts w:ascii="Times New Roman" w:hAnsi="Times New Roman" w:eastAsia="仿宋_GB2312" w:cs="Times New Roman"/>
              </w:rPr>
              <w:t>[2006]112</w:t>
            </w:r>
            <w:r>
              <w:rPr>
                <w:rFonts w:hint="eastAsia" w:ascii="Times New Roman" w:hAnsi="Times New Roman" w:eastAsia="仿宋_GB2312" w:cs="Times New Roman"/>
              </w:rPr>
              <w:t>号、冀退役军人厅【</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号、廊组明字【</w:t>
            </w:r>
            <w:r>
              <w:rPr>
                <w:rFonts w:ascii="Times New Roman" w:hAnsi="Times New Roman" w:eastAsia="仿宋_GB2312" w:cs="Times New Roman"/>
              </w:rPr>
              <w:t>2021</w:t>
            </w:r>
            <w:r>
              <w:rPr>
                <w:rFonts w:hint="eastAsia" w:ascii="Times New Roman" w:hAnsi="Times New Roman" w:eastAsia="仿宋_GB2312" w:cs="Times New Roman"/>
              </w:rPr>
              <w:t>】</w:t>
            </w:r>
            <w:r>
              <w:rPr>
                <w:rFonts w:ascii="Times New Roman" w:hAnsi="Times New Roman" w:eastAsia="仿宋_GB2312" w:cs="Times New Roman"/>
              </w:rPr>
              <w:t>1</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预算控制数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预算控制数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1.96</w:t>
            </w:r>
            <w:r>
              <w:rPr>
                <w:rFonts w:hint="eastAsia" w:ascii="Times New Roman" w:hAnsi="Times New Roman" w:eastAsia="仿宋_GB2312" w:cs="Times New Roman"/>
              </w:rPr>
              <w:t>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廊组通字</w:t>
            </w:r>
            <w:r>
              <w:rPr>
                <w:rFonts w:ascii="Times New Roman" w:hAnsi="Times New Roman" w:eastAsia="仿宋_GB2312" w:cs="Times New Roman"/>
              </w:rPr>
              <w:t>[2006]112</w:t>
            </w:r>
            <w:r>
              <w:rPr>
                <w:rFonts w:hint="eastAsia" w:ascii="Times New Roman" w:hAnsi="Times New Roman" w:eastAsia="仿宋_GB2312" w:cs="Times New Roman"/>
              </w:rPr>
              <w:t>号、冀退役军人厅【</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号、廊组明字【</w:t>
            </w:r>
            <w:r>
              <w:rPr>
                <w:rFonts w:ascii="Times New Roman" w:hAnsi="Times New Roman" w:eastAsia="仿宋_GB2312" w:cs="Times New Roman"/>
              </w:rPr>
              <w:t>2021</w:t>
            </w:r>
            <w:r>
              <w:rPr>
                <w:rFonts w:hint="eastAsia" w:ascii="Times New Roman" w:hAnsi="Times New Roman" w:eastAsia="仿宋_GB2312" w:cs="Times New Roman"/>
              </w:rPr>
              <w:t>】</w:t>
            </w:r>
            <w:r>
              <w:rPr>
                <w:rFonts w:ascii="Times New Roman" w:hAnsi="Times New Roman" w:eastAsia="仿宋_GB2312" w:cs="Times New Roman"/>
              </w:rPr>
              <w:t>1</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补助人群生活改善比率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补助人群在生活方面得到改善占补助总人数比率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80%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廊组通字</w:t>
            </w:r>
            <w:r>
              <w:rPr>
                <w:rFonts w:ascii="Times New Roman" w:hAnsi="Times New Roman" w:eastAsia="仿宋_GB2312" w:cs="Times New Roman"/>
              </w:rPr>
              <w:t>[2006]112</w:t>
            </w:r>
            <w:r>
              <w:rPr>
                <w:rFonts w:hint="eastAsia" w:ascii="Times New Roman" w:hAnsi="Times New Roman" w:eastAsia="仿宋_GB2312" w:cs="Times New Roman"/>
              </w:rPr>
              <w:t>号、冀退役军人厅【</w:t>
            </w:r>
            <w:r>
              <w:rPr>
                <w:rFonts w:ascii="Times New Roman" w:hAnsi="Times New Roman" w:eastAsia="仿宋_GB2312" w:cs="Times New Roman"/>
              </w:rPr>
              <w:t>2020</w:t>
            </w:r>
            <w:r>
              <w:rPr>
                <w:rFonts w:hint="eastAsia" w:ascii="Times New Roman" w:hAnsi="Times New Roman" w:eastAsia="仿宋_GB2312" w:cs="Times New Roman"/>
              </w:rPr>
              <w:t>】</w:t>
            </w:r>
            <w:r>
              <w:rPr>
                <w:rFonts w:ascii="Times New Roman" w:hAnsi="Times New Roman" w:eastAsia="仿宋_GB2312" w:cs="Times New Roman"/>
              </w:rPr>
              <w:t>14</w:t>
            </w:r>
            <w:r>
              <w:rPr>
                <w:rFonts w:hint="eastAsia" w:ascii="Times New Roman" w:hAnsi="Times New Roman" w:eastAsia="仿宋_GB2312" w:cs="Times New Roman"/>
              </w:rPr>
              <w:t>号、廊组明字【</w:t>
            </w:r>
            <w:r>
              <w:rPr>
                <w:rFonts w:ascii="Times New Roman" w:hAnsi="Times New Roman" w:eastAsia="仿宋_GB2312" w:cs="Times New Roman"/>
              </w:rPr>
              <w:t>2021</w:t>
            </w:r>
            <w:r>
              <w:rPr>
                <w:rFonts w:hint="eastAsia" w:ascii="Times New Roman" w:hAnsi="Times New Roman" w:eastAsia="仿宋_GB2312" w:cs="Times New Roman"/>
              </w:rPr>
              <w:t>】</w:t>
            </w:r>
            <w:r>
              <w:rPr>
                <w:rFonts w:ascii="Times New Roman" w:hAnsi="Times New Roman" w:eastAsia="仿宋_GB2312" w:cs="Times New Roman"/>
              </w:rPr>
              <w:t>1</w:t>
            </w:r>
            <w:r>
              <w:rPr>
                <w:rFonts w:hint="eastAsia" w:ascii="Times New Roman" w:hAnsi="Times New Roman" w:eastAsia="仿宋_GB2312"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p>
        </w:tc>
        <w:tc>
          <w:tcPr>
            <w:tcW w:w="1985" w:type="dxa"/>
            <w:shd w:val="clear" w:color="auto" w:fill="auto"/>
            <w:vAlign w:val="center"/>
          </w:tcPr>
          <w:p>
            <w:pPr>
              <w:spacing w:line="300" w:lineRule="exact"/>
              <w:jc w:val="center"/>
              <w:rPr>
                <w:rFonts w:ascii="Times New Roman" w:hAnsi="Times New Roman" w:eastAsia="仿宋_GB2312" w:cs="Times New Roman"/>
              </w:rPr>
            </w:pPr>
          </w:p>
        </w:tc>
        <w:tc>
          <w:tcPr>
            <w:tcW w:w="3402" w:type="dxa"/>
            <w:shd w:val="clear" w:color="auto" w:fill="auto"/>
            <w:vAlign w:val="center"/>
          </w:tcPr>
          <w:p>
            <w:pPr>
              <w:spacing w:line="300" w:lineRule="exact"/>
              <w:jc w:val="center"/>
              <w:rPr>
                <w:rFonts w:ascii="Times New Roman" w:hAnsi="Times New Roman" w:eastAsia="仿宋_GB2312" w:cs="Times New Roman"/>
              </w:rPr>
            </w:pPr>
          </w:p>
        </w:tc>
        <w:tc>
          <w:tcPr>
            <w:tcW w:w="1843" w:type="dxa"/>
            <w:shd w:val="clear" w:color="auto" w:fill="auto"/>
            <w:vAlign w:val="center"/>
          </w:tcPr>
          <w:p>
            <w:pPr>
              <w:spacing w:line="300" w:lineRule="exact"/>
              <w:jc w:val="center"/>
              <w:rPr>
                <w:rFonts w:ascii="Times New Roman" w:hAnsi="Times New Roman" w:eastAsia="仿宋_GB2312" w:cs="Times New Roman"/>
              </w:rPr>
            </w:pPr>
          </w:p>
        </w:tc>
        <w:tc>
          <w:tcPr>
            <w:tcW w:w="2155" w:type="dxa"/>
            <w:shd w:val="clear" w:color="auto" w:fill="auto"/>
            <w:vAlign w:val="center"/>
          </w:tcPr>
          <w:p>
            <w:pPr>
              <w:spacing w:line="300"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受益对象满意度指标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满意和较满意的受益对象占全部受益对象的比率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调查问卷</w:t>
            </w: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年，我部门安排政府采购预算300万元。具体内容见下表。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简体" w:hAnsi="方正小标宋简体" w:eastAsia="方正小标宋简体" w:cs="方正小标宋简体"/>
          <w:sz w:val="32"/>
        </w:rPr>
        <w:t>部门政府采购预算</w:t>
      </w:r>
      <w:bookmarkEnd w:id="2"/>
    </w:p>
    <w:tbl>
      <w:tblPr>
        <w:tblStyle w:val="8"/>
        <w:tblW w:w="148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865"/>
        <w:gridCol w:w="992"/>
        <w:gridCol w:w="993"/>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bCs/>
                <w:sz w:val="24"/>
              </w:rPr>
            </w:pPr>
            <w:r>
              <w:rPr>
                <w:rFonts w:hint="eastAsia" w:ascii="黑体" w:hAnsi="黑体" w:eastAsia="黑体" w:cs="黑体"/>
                <w:bCs/>
                <w:sz w:val="24"/>
                <w:szCs w:val="24"/>
              </w:rPr>
              <w:t>[263001]中国共产党廊坊市广阳区委员会组织部</w:t>
            </w:r>
          </w:p>
        </w:tc>
        <w:tc>
          <w:tcPr>
            <w:tcW w:w="6110"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bCs/>
                <w:sz w:val="24"/>
              </w:rPr>
            </w:pPr>
            <w:r>
              <w:rPr>
                <w:rFonts w:hint="eastAsia" w:ascii="黑体" w:hAnsi="黑体" w:eastAsia="黑体" w:cs="黑体"/>
                <w:bCs/>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110"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865"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992"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993"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992"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865" w:type="dxa"/>
            <w:shd w:val="clear" w:color="auto" w:fill="auto"/>
            <w:vAlign w:val="center"/>
          </w:tcPr>
          <w:p>
            <w:pPr>
              <w:spacing w:line="300" w:lineRule="exact"/>
              <w:jc w:val="right"/>
              <w:rPr>
                <w:rFonts w:ascii="黑体" w:hAnsi="黑体" w:eastAsia="黑体" w:cs="黑体"/>
                <w:bCs/>
              </w:rPr>
            </w:pPr>
          </w:p>
        </w:tc>
        <w:tc>
          <w:tcPr>
            <w:tcW w:w="992" w:type="dxa"/>
            <w:shd w:val="clear" w:color="auto" w:fill="auto"/>
            <w:vAlign w:val="center"/>
          </w:tcPr>
          <w:p>
            <w:pPr>
              <w:spacing w:line="300" w:lineRule="exact"/>
              <w:jc w:val="right"/>
              <w:rPr>
                <w:rFonts w:ascii="黑体" w:hAnsi="黑体" w:eastAsia="黑体" w:cs="黑体"/>
                <w:bCs/>
              </w:rPr>
            </w:pPr>
          </w:p>
        </w:tc>
        <w:tc>
          <w:tcPr>
            <w:tcW w:w="993" w:type="dxa"/>
            <w:shd w:val="clear" w:color="auto" w:fill="auto"/>
            <w:vAlign w:val="center"/>
          </w:tcPr>
          <w:p>
            <w:pPr>
              <w:spacing w:line="300" w:lineRule="exact"/>
              <w:jc w:val="right"/>
              <w:rPr>
                <w:rFonts w:ascii="黑体" w:hAnsi="黑体" w:eastAsia="黑体" w:cs="黑体"/>
                <w:bCs/>
              </w:rPr>
            </w:pPr>
          </w:p>
        </w:tc>
        <w:tc>
          <w:tcPr>
            <w:tcW w:w="992"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智慧党建综合服务中心运营经费</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60</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服务器</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A02010103</w:t>
            </w:r>
          </w:p>
        </w:tc>
        <w:tc>
          <w:tcPr>
            <w:tcW w:w="709"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台</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3</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20</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60</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60</w:t>
            </w:r>
          </w:p>
        </w:tc>
        <w:tc>
          <w:tcPr>
            <w:tcW w:w="865" w:type="dxa"/>
            <w:shd w:val="clear" w:color="auto" w:fill="auto"/>
            <w:vAlign w:val="center"/>
          </w:tcPr>
          <w:p>
            <w:pPr>
              <w:spacing w:line="300" w:lineRule="exact"/>
              <w:jc w:val="center"/>
              <w:rPr>
                <w:rFonts w:ascii="仿宋_GB2312" w:hAnsi="仿宋_GB2312" w:eastAsia="仿宋_GB2312" w:cs="仿宋_GB2312"/>
                <w:bCs/>
              </w:rPr>
            </w:pPr>
          </w:p>
        </w:tc>
        <w:tc>
          <w:tcPr>
            <w:tcW w:w="992" w:type="dxa"/>
            <w:shd w:val="clear" w:color="auto" w:fill="auto"/>
            <w:vAlign w:val="center"/>
          </w:tcPr>
          <w:p>
            <w:pPr>
              <w:spacing w:line="300" w:lineRule="exact"/>
              <w:jc w:val="right"/>
              <w:rPr>
                <w:rFonts w:ascii="方正书宋_GBK" w:eastAsia="方正书宋_GBK" w:cs="Times New Roman"/>
                <w:b/>
              </w:rPr>
            </w:pPr>
          </w:p>
        </w:tc>
        <w:tc>
          <w:tcPr>
            <w:tcW w:w="993" w:type="dxa"/>
            <w:shd w:val="clear" w:color="auto" w:fill="auto"/>
            <w:vAlign w:val="center"/>
          </w:tcPr>
          <w:p>
            <w:pPr>
              <w:spacing w:line="300" w:lineRule="exact"/>
              <w:jc w:val="right"/>
              <w:rPr>
                <w:rFonts w:ascii="方正书宋_GBK" w:eastAsia="方正书宋_GBK" w:cs="Times New Roman"/>
                <w:b/>
              </w:rPr>
            </w:pPr>
          </w:p>
        </w:tc>
        <w:tc>
          <w:tcPr>
            <w:tcW w:w="992"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智慧党建综合服务中心运营经费</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42.8</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触摸屏</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A0201060807</w:t>
            </w:r>
          </w:p>
        </w:tc>
        <w:tc>
          <w:tcPr>
            <w:tcW w:w="709"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台</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4</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10.7</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42.8</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42.8</w:t>
            </w:r>
          </w:p>
        </w:tc>
        <w:tc>
          <w:tcPr>
            <w:tcW w:w="865" w:type="dxa"/>
            <w:shd w:val="clear" w:color="auto" w:fill="auto"/>
            <w:vAlign w:val="center"/>
          </w:tcPr>
          <w:p>
            <w:pPr>
              <w:spacing w:line="300" w:lineRule="exact"/>
              <w:jc w:val="center"/>
              <w:rPr>
                <w:rFonts w:ascii="仿宋_GB2312" w:hAnsi="仿宋_GB2312" w:eastAsia="仿宋_GB2312" w:cs="仿宋_GB2312"/>
                <w:bCs/>
              </w:rPr>
            </w:pPr>
          </w:p>
        </w:tc>
        <w:tc>
          <w:tcPr>
            <w:tcW w:w="992" w:type="dxa"/>
            <w:shd w:val="clear" w:color="auto" w:fill="auto"/>
            <w:vAlign w:val="center"/>
          </w:tcPr>
          <w:p>
            <w:pPr>
              <w:spacing w:line="300" w:lineRule="exact"/>
              <w:jc w:val="right"/>
              <w:rPr>
                <w:rFonts w:ascii="方正书宋_GBK" w:eastAsia="方正书宋_GBK" w:cs="Times New Roman"/>
              </w:rPr>
            </w:pPr>
          </w:p>
        </w:tc>
        <w:tc>
          <w:tcPr>
            <w:tcW w:w="993" w:type="dxa"/>
            <w:shd w:val="clear" w:color="auto" w:fill="auto"/>
            <w:vAlign w:val="center"/>
          </w:tcPr>
          <w:p>
            <w:pPr>
              <w:spacing w:line="300" w:lineRule="exact"/>
              <w:jc w:val="righ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智慧党建综合服务中心运营经费</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24.7</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管理系统</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A0201080102</w:t>
            </w:r>
          </w:p>
        </w:tc>
        <w:tc>
          <w:tcPr>
            <w:tcW w:w="709"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套</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1</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24.7</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24.7</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24.7</w:t>
            </w:r>
          </w:p>
        </w:tc>
        <w:tc>
          <w:tcPr>
            <w:tcW w:w="865" w:type="dxa"/>
            <w:shd w:val="clear" w:color="auto" w:fill="auto"/>
            <w:vAlign w:val="center"/>
          </w:tcPr>
          <w:p>
            <w:pPr>
              <w:spacing w:line="300" w:lineRule="exact"/>
              <w:jc w:val="center"/>
              <w:rPr>
                <w:rFonts w:ascii="仿宋_GB2312" w:hAnsi="仿宋_GB2312" w:eastAsia="仿宋_GB2312" w:cs="仿宋_GB2312"/>
                <w:bCs/>
              </w:rPr>
            </w:pPr>
          </w:p>
        </w:tc>
        <w:tc>
          <w:tcPr>
            <w:tcW w:w="992" w:type="dxa"/>
            <w:shd w:val="clear" w:color="auto" w:fill="auto"/>
            <w:vAlign w:val="center"/>
          </w:tcPr>
          <w:p>
            <w:pPr>
              <w:spacing w:line="300" w:lineRule="exact"/>
              <w:jc w:val="right"/>
              <w:rPr>
                <w:rFonts w:ascii="方正书宋_GBK" w:eastAsia="方正书宋_GBK" w:cs="Times New Roman"/>
              </w:rPr>
            </w:pPr>
          </w:p>
        </w:tc>
        <w:tc>
          <w:tcPr>
            <w:tcW w:w="993" w:type="dxa"/>
            <w:shd w:val="clear" w:color="auto" w:fill="auto"/>
            <w:vAlign w:val="center"/>
          </w:tcPr>
          <w:p>
            <w:pPr>
              <w:spacing w:line="300" w:lineRule="exact"/>
              <w:jc w:val="righ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智慧党建综合服务中心运营经费</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32</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管理系统</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A0201080102</w:t>
            </w:r>
          </w:p>
        </w:tc>
        <w:tc>
          <w:tcPr>
            <w:tcW w:w="709"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套</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1</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32</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32</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32</w:t>
            </w:r>
          </w:p>
        </w:tc>
        <w:tc>
          <w:tcPr>
            <w:tcW w:w="865" w:type="dxa"/>
            <w:shd w:val="clear" w:color="auto" w:fill="auto"/>
            <w:vAlign w:val="center"/>
          </w:tcPr>
          <w:p>
            <w:pPr>
              <w:spacing w:line="300" w:lineRule="exact"/>
              <w:jc w:val="center"/>
              <w:rPr>
                <w:rFonts w:ascii="仿宋_GB2312" w:hAnsi="仿宋_GB2312" w:eastAsia="仿宋_GB2312" w:cs="仿宋_GB2312"/>
                <w:bCs/>
              </w:rPr>
            </w:pPr>
          </w:p>
        </w:tc>
        <w:tc>
          <w:tcPr>
            <w:tcW w:w="992" w:type="dxa"/>
            <w:shd w:val="clear" w:color="auto" w:fill="auto"/>
            <w:vAlign w:val="center"/>
          </w:tcPr>
          <w:p>
            <w:pPr>
              <w:spacing w:line="300" w:lineRule="exact"/>
              <w:jc w:val="right"/>
              <w:rPr>
                <w:rFonts w:ascii="方正书宋_GBK" w:eastAsia="方正书宋_GBK" w:cs="Times New Roman"/>
              </w:rPr>
            </w:pPr>
          </w:p>
        </w:tc>
        <w:tc>
          <w:tcPr>
            <w:tcW w:w="993" w:type="dxa"/>
            <w:shd w:val="clear" w:color="auto" w:fill="auto"/>
            <w:vAlign w:val="center"/>
          </w:tcPr>
          <w:p>
            <w:pPr>
              <w:spacing w:line="300" w:lineRule="exact"/>
              <w:jc w:val="righ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智慧党建综合服务中心运营经费</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23</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管理系统</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A0201080102</w:t>
            </w:r>
          </w:p>
        </w:tc>
        <w:tc>
          <w:tcPr>
            <w:tcW w:w="709"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套</w:t>
            </w:r>
          </w:p>
        </w:tc>
        <w:tc>
          <w:tcPr>
            <w:tcW w:w="907" w:type="dxa"/>
            <w:shd w:val="clear" w:color="auto" w:fill="auto"/>
            <w:vAlign w:val="center"/>
          </w:tcPr>
          <w:p>
            <w:pPr>
              <w:jc w:val="center"/>
              <w:rPr>
                <w:rFonts w:ascii="仿宋_GB2312" w:hAnsi="仿宋_GB2312" w:eastAsia="仿宋_GB2312" w:cs="仿宋_GB2312"/>
                <w:bCs/>
              </w:rPr>
            </w:pPr>
            <w:r>
              <w:rPr>
                <w:rFonts w:hint="eastAsia" w:ascii="仿宋_GB2312" w:hAnsi="仿宋_GB2312" w:eastAsia="仿宋_GB2312" w:cs="仿宋_GB2312"/>
                <w:bCs/>
              </w:rPr>
              <w:t>1</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23</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23</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23</w:t>
            </w:r>
          </w:p>
        </w:tc>
        <w:tc>
          <w:tcPr>
            <w:tcW w:w="865" w:type="dxa"/>
            <w:shd w:val="clear" w:color="auto" w:fill="auto"/>
            <w:vAlign w:val="center"/>
          </w:tcPr>
          <w:p>
            <w:pPr>
              <w:spacing w:line="300" w:lineRule="exact"/>
              <w:jc w:val="center"/>
              <w:rPr>
                <w:rFonts w:ascii="仿宋_GB2312" w:hAnsi="仿宋_GB2312" w:eastAsia="仿宋_GB2312" w:cs="仿宋_GB2312"/>
                <w:bCs/>
              </w:rPr>
            </w:pPr>
          </w:p>
        </w:tc>
        <w:tc>
          <w:tcPr>
            <w:tcW w:w="992" w:type="dxa"/>
            <w:shd w:val="clear" w:color="auto" w:fill="auto"/>
            <w:vAlign w:val="center"/>
          </w:tcPr>
          <w:p>
            <w:pPr>
              <w:spacing w:line="300" w:lineRule="exact"/>
              <w:jc w:val="right"/>
              <w:rPr>
                <w:rFonts w:ascii="方正书宋_GBK" w:eastAsia="方正书宋_GBK" w:cs="Times New Roman"/>
              </w:rPr>
            </w:pPr>
          </w:p>
        </w:tc>
        <w:tc>
          <w:tcPr>
            <w:tcW w:w="993" w:type="dxa"/>
            <w:shd w:val="clear" w:color="auto" w:fill="auto"/>
            <w:vAlign w:val="center"/>
          </w:tcPr>
          <w:p>
            <w:pPr>
              <w:spacing w:line="300" w:lineRule="exact"/>
              <w:jc w:val="righ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智慧党建综合服务中心运营经费</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24.9</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管理系统</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A0201080102</w:t>
            </w:r>
          </w:p>
        </w:tc>
        <w:tc>
          <w:tcPr>
            <w:tcW w:w="709"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套</w:t>
            </w:r>
          </w:p>
        </w:tc>
        <w:tc>
          <w:tcPr>
            <w:tcW w:w="907" w:type="dxa"/>
            <w:shd w:val="clear" w:color="auto" w:fill="auto"/>
            <w:vAlign w:val="center"/>
          </w:tcPr>
          <w:p>
            <w:pPr>
              <w:jc w:val="center"/>
              <w:rPr>
                <w:rFonts w:ascii="仿宋_GB2312" w:hAnsi="仿宋_GB2312" w:eastAsia="仿宋_GB2312" w:cs="仿宋_GB2312"/>
                <w:bCs/>
              </w:rPr>
            </w:pPr>
            <w:r>
              <w:rPr>
                <w:rFonts w:hint="eastAsia" w:ascii="仿宋_GB2312" w:hAnsi="仿宋_GB2312" w:eastAsia="仿宋_GB2312" w:cs="仿宋_GB2312"/>
                <w:bCs/>
              </w:rPr>
              <w:t>1</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24.9</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24.9</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24.9</w:t>
            </w:r>
          </w:p>
        </w:tc>
        <w:tc>
          <w:tcPr>
            <w:tcW w:w="865" w:type="dxa"/>
            <w:shd w:val="clear" w:color="auto" w:fill="auto"/>
            <w:vAlign w:val="center"/>
          </w:tcPr>
          <w:p>
            <w:pPr>
              <w:spacing w:line="300" w:lineRule="exact"/>
              <w:jc w:val="center"/>
              <w:rPr>
                <w:rFonts w:ascii="仿宋_GB2312" w:hAnsi="仿宋_GB2312" w:eastAsia="仿宋_GB2312" w:cs="仿宋_GB2312"/>
                <w:bCs/>
              </w:rPr>
            </w:pPr>
          </w:p>
        </w:tc>
        <w:tc>
          <w:tcPr>
            <w:tcW w:w="992" w:type="dxa"/>
            <w:shd w:val="clear" w:color="auto" w:fill="auto"/>
            <w:vAlign w:val="center"/>
          </w:tcPr>
          <w:p>
            <w:pPr>
              <w:spacing w:line="300" w:lineRule="exact"/>
              <w:jc w:val="right"/>
              <w:rPr>
                <w:rFonts w:ascii="方正书宋_GBK" w:eastAsia="方正书宋_GBK" w:cs="Times New Roman"/>
              </w:rPr>
            </w:pPr>
          </w:p>
        </w:tc>
        <w:tc>
          <w:tcPr>
            <w:tcW w:w="993" w:type="dxa"/>
            <w:shd w:val="clear" w:color="auto" w:fill="auto"/>
            <w:vAlign w:val="center"/>
          </w:tcPr>
          <w:p>
            <w:pPr>
              <w:spacing w:line="300" w:lineRule="exact"/>
              <w:jc w:val="righ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智慧党建综合服务中心运营经费</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27.69</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管理系统</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A0201080102</w:t>
            </w:r>
          </w:p>
        </w:tc>
        <w:tc>
          <w:tcPr>
            <w:tcW w:w="709"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套</w:t>
            </w:r>
          </w:p>
        </w:tc>
        <w:tc>
          <w:tcPr>
            <w:tcW w:w="907" w:type="dxa"/>
            <w:shd w:val="clear" w:color="auto" w:fill="auto"/>
            <w:vAlign w:val="center"/>
          </w:tcPr>
          <w:p>
            <w:pPr>
              <w:jc w:val="center"/>
              <w:rPr>
                <w:rFonts w:ascii="仿宋_GB2312" w:hAnsi="仿宋_GB2312" w:eastAsia="仿宋_GB2312" w:cs="仿宋_GB2312"/>
                <w:bCs/>
              </w:rPr>
            </w:pPr>
            <w:r>
              <w:rPr>
                <w:rFonts w:hint="eastAsia" w:ascii="仿宋_GB2312" w:hAnsi="仿宋_GB2312" w:eastAsia="仿宋_GB2312" w:cs="仿宋_GB2312"/>
                <w:bCs/>
              </w:rPr>
              <w:t>1</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27.69</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27.69</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27.69</w:t>
            </w:r>
          </w:p>
        </w:tc>
        <w:tc>
          <w:tcPr>
            <w:tcW w:w="865" w:type="dxa"/>
            <w:shd w:val="clear" w:color="auto" w:fill="auto"/>
            <w:vAlign w:val="center"/>
          </w:tcPr>
          <w:p>
            <w:pPr>
              <w:spacing w:line="300" w:lineRule="exact"/>
              <w:jc w:val="center"/>
              <w:rPr>
                <w:rFonts w:ascii="仿宋_GB2312" w:hAnsi="仿宋_GB2312" w:eastAsia="仿宋_GB2312" w:cs="仿宋_GB2312"/>
                <w:bCs/>
              </w:rPr>
            </w:pPr>
          </w:p>
        </w:tc>
        <w:tc>
          <w:tcPr>
            <w:tcW w:w="992" w:type="dxa"/>
            <w:shd w:val="clear" w:color="auto" w:fill="auto"/>
            <w:vAlign w:val="center"/>
          </w:tcPr>
          <w:p>
            <w:pPr>
              <w:spacing w:line="300" w:lineRule="exact"/>
              <w:jc w:val="right"/>
              <w:rPr>
                <w:rFonts w:ascii="方正书宋_GBK" w:eastAsia="方正书宋_GBK" w:cs="Times New Roman"/>
              </w:rPr>
            </w:pPr>
          </w:p>
        </w:tc>
        <w:tc>
          <w:tcPr>
            <w:tcW w:w="993" w:type="dxa"/>
            <w:shd w:val="clear" w:color="auto" w:fill="auto"/>
            <w:vAlign w:val="center"/>
          </w:tcPr>
          <w:p>
            <w:pPr>
              <w:spacing w:line="300" w:lineRule="exact"/>
              <w:jc w:val="righ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98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智慧党建综合服务中心运营经费</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25.1</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管理系统</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A0201080102</w:t>
            </w:r>
          </w:p>
        </w:tc>
        <w:tc>
          <w:tcPr>
            <w:tcW w:w="709"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套</w:t>
            </w:r>
          </w:p>
        </w:tc>
        <w:tc>
          <w:tcPr>
            <w:tcW w:w="907" w:type="dxa"/>
            <w:shd w:val="clear" w:color="auto" w:fill="auto"/>
            <w:vAlign w:val="center"/>
          </w:tcPr>
          <w:p>
            <w:pPr>
              <w:jc w:val="center"/>
              <w:rPr>
                <w:rFonts w:ascii="仿宋_GB2312" w:hAnsi="仿宋_GB2312" w:eastAsia="仿宋_GB2312" w:cs="仿宋_GB2312"/>
                <w:bCs/>
              </w:rPr>
            </w:pPr>
            <w:r>
              <w:rPr>
                <w:rFonts w:hint="eastAsia" w:ascii="仿宋_GB2312" w:hAnsi="仿宋_GB2312" w:eastAsia="仿宋_GB2312" w:cs="仿宋_GB2312"/>
                <w:bCs/>
              </w:rPr>
              <w:t>1</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25.1</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25.1</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25.1</w:t>
            </w:r>
          </w:p>
        </w:tc>
        <w:tc>
          <w:tcPr>
            <w:tcW w:w="865" w:type="dxa"/>
            <w:shd w:val="clear" w:color="auto" w:fill="auto"/>
            <w:vAlign w:val="center"/>
          </w:tcPr>
          <w:p>
            <w:pPr>
              <w:spacing w:line="300" w:lineRule="exact"/>
              <w:jc w:val="center"/>
              <w:rPr>
                <w:rFonts w:ascii="仿宋_GB2312" w:hAnsi="仿宋_GB2312" w:eastAsia="仿宋_GB2312" w:cs="仿宋_GB2312"/>
                <w:bCs/>
              </w:rPr>
            </w:pPr>
          </w:p>
        </w:tc>
        <w:tc>
          <w:tcPr>
            <w:tcW w:w="992" w:type="dxa"/>
            <w:shd w:val="clear" w:color="auto" w:fill="auto"/>
            <w:vAlign w:val="center"/>
          </w:tcPr>
          <w:p>
            <w:pPr>
              <w:spacing w:line="300" w:lineRule="exact"/>
              <w:jc w:val="right"/>
              <w:rPr>
                <w:rFonts w:ascii="方正书宋_GBK" w:eastAsia="方正书宋_GBK" w:cs="Times New Roman"/>
              </w:rPr>
            </w:pPr>
          </w:p>
        </w:tc>
        <w:tc>
          <w:tcPr>
            <w:tcW w:w="993" w:type="dxa"/>
            <w:shd w:val="clear" w:color="auto" w:fill="auto"/>
            <w:vAlign w:val="center"/>
          </w:tcPr>
          <w:p>
            <w:pPr>
              <w:spacing w:line="300" w:lineRule="exact"/>
              <w:jc w:val="righ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8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智慧党建综合服务中心运营经费</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14.2</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投影仪</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A020202</w:t>
            </w:r>
          </w:p>
        </w:tc>
        <w:tc>
          <w:tcPr>
            <w:tcW w:w="709"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套</w:t>
            </w:r>
          </w:p>
        </w:tc>
        <w:tc>
          <w:tcPr>
            <w:tcW w:w="907" w:type="dxa"/>
            <w:shd w:val="clear" w:color="auto" w:fill="auto"/>
            <w:vAlign w:val="center"/>
          </w:tcPr>
          <w:p>
            <w:pPr>
              <w:jc w:val="center"/>
              <w:rPr>
                <w:rFonts w:ascii="仿宋_GB2312" w:hAnsi="仿宋_GB2312" w:eastAsia="仿宋_GB2312" w:cs="仿宋_GB2312"/>
                <w:bCs/>
              </w:rPr>
            </w:pPr>
            <w:r>
              <w:rPr>
                <w:rFonts w:hint="eastAsia" w:ascii="仿宋_GB2312" w:hAnsi="仿宋_GB2312" w:eastAsia="仿宋_GB2312" w:cs="仿宋_GB2312"/>
                <w:bCs/>
              </w:rPr>
              <w:t>1</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14.2</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14.2</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14.2</w:t>
            </w:r>
          </w:p>
        </w:tc>
        <w:tc>
          <w:tcPr>
            <w:tcW w:w="865" w:type="dxa"/>
            <w:shd w:val="clear" w:color="auto" w:fill="auto"/>
            <w:vAlign w:val="center"/>
          </w:tcPr>
          <w:p>
            <w:pPr>
              <w:spacing w:line="300" w:lineRule="exact"/>
              <w:jc w:val="center"/>
              <w:rPr>
                <w:rFonts w:ascii="仿宋_GB2312" w:hAnsi="仿宋_GB2312" w:eastAsia="仿宋_GB2312" w:cs="仿宋_GB2312"/>
                <w:bCs/>
              </w:rPr>
            </w:pPr>
          </w:p>
        </w:tc>
        <w:tc>
          <w:tcPr>
            <w:tcW w:w="992" w:type="dxa"/>
            <w:shd w:val="clear" w:color="auto" w:fill="auto"/>
            <w:vAlign w:val="center"/>
          </w:tcPr>
          <w:p>
            <w:pPr>
              <w:spacing w:line="300" w:lineRule="exact"/>
              <w:jc w:val="right"/>
              <w:rPr>
                <w:rFonts w:ascii="方正书宋_GBK" w:eastAsia="方正书宋_GBK" w:cs="Times New Roman"/>
              </w:rPr>
            </w:pPr>
          </w:p>
        </w:tc>
        <w:tc>
          <w:tcPr>
            <w:tcW w:w="993" w:type="dxa"/>
            <w:shd w:val="clear" w:color="auto" w:fill="auto"/>
            <w:vAlign w:val="center"/>
          </w:tcPr>
          <w:p>
            <w:pPr>
              <w:spacing w:line="300" w:lineRule="exact"/>
              <w:jc w:val="righ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8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智慧党建综合服务中心运营经费</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1.37</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LED显示屏</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A020207</w:t>
            </w:r>
          </w:p>
        </w:tc>
        <w:tc>
          <w:tcPr>
            <w:tcW w:w="709"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平方米</w:t>
            </w:r>
          </w:p>
        </w:tc>
        <w:tc>
          <w:tcPr>
            <w:tcW w:w="907" w:type="dxa"/>
            <w:shd w:val="clear" w:color="auto" w:fill="auto"/>
            <w:vAlign w:val="center"/>
          </w:tcPr>
          <w:p>
            <w:pPr>
              <w:jc w:val="center"/>
              <w:rPr>
                <w:rFonts w:ascii="仿宋_GB2312" w:hAnsi="仿宋_GB2312" w:eastAsia="仿宋_GB2312" w:cs="仿宋_GB2312"/>
                <w:bCs/>
              </w:rPr>
            </w:pPr>
            <w:r>
              <w:rPr>
                <w:rFonts w:hint="eastAsia" w:ascii="仿宋_GB2312" w:hAnsi="仿宋_GB2312" w:eastAsia="仿宋_GB2312" w:cs="仿宋_GB2312"/>
                <w:bCs/>
              </w:rPr>
              <w:t>9</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1.37</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1.37</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1.37</w:t>
            </w:r>
          </w:p>
        </w:tc>
        <w:tc>
          <w:tcPr>
            <w:tcW w:w="865" w:type="dxa"/>
            <w:shd w:val="clear" w:color="auto" w:fill="auto"/>
            <w:vAlign w:val="center"/>
          </w:tcPr>
          <w:p>
            <w:pPr>
              <w:spacing w:line="300" w:lineRule="exact"/>
              <w:jc w:val="center"/>
              <w:rPr>
                <w:rFonts w:ascii="仿宋_GB2312" w:hAnsi="仿宋_GB2312" w:eastAsia="仿宋_GB2312" w:cs="仿宋_GB2312"/>
                <w:bCs/>
              </w:rPr>
            </w:pPr>
          </w:p>
        </w:tc>
        <w:tc>
          <w:tcPr>
            <w:tcW w:w="992" w:type="dxa"/>
            <w:shd w:val="clear" w:color="auto" w:fill="auto"/>
            <w:vAlign w:val="center"/>
          </w:tcPr>
          <w:p>
            <w:pPr>
              <w:spacing w:line="300" w:lineRule="exact"/>
              <w:jc w:val="right"/>
              <w:rPr>
                <w:rFonts w:ascii="方正书宋_GBK" w:eastAsia="方正书宋_GBK" w:cs="Times New Roman"/>
              </w:rPr>
            </w:pPr>
          </w:p>
        </w:tc>
        <w:tc>
          <w:tcPr>
            <w:tcW w:w="993" w:type="dxa"/>
            <w:shd w:val="clear" w:color="auto" w:fill="auto"/>
            <w:vAlign w:val="center"/>
          </w:tcPr>
          <w:p>
            <w:pPr>
              <w:spacing w:line="300" w:lineRule="exact"/>
              <w:jc w:val="righ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8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智慧党建综合服务中心运营经费</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3.32</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触控一体机</w:t>
            </w:r>
          </w:p>
        </w:tc>
        <w:tc>
          <w:tcPr>
            <w:tcW w:w="1531"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A020208</w:t>
            </w:r>
          </w:p>
        </w:tc>
        <w:tc>
          <w:tcPr>
            <w:tcW w:w="709"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台</w:t>
            </w:r>
          </w:p>
        </w:tc>
        <w:tc>
          <w:tcPr>
            <w:tcW w:w="907" w:type="dxa"/>
            <w:shd w:val="clear" w:color="auto" w:fill="auto"/>
            <w:vAlign w:val="center"/>
          </w:tcPr>
          <w:p>
            <w:pPr>
              <w:jc w:val="center"/>
              <w:rPr>
                <w:rFonts w:ascii="仿宋_GB2312" w:hAnsi="仿宋_GB2312" w:eastAsia="仿宋_GB2312" w:cs="仿宋_GB2312"/>
                <w:bCs/>
              </w:rPr>
            </w:pPr>
            <w:r>
              <w:rPr>
                <w:rFonts w:hint="eastAsia" w:ascii="仿宋_GB2312" w:hAnsi="仿宋_GB2312" w:eastAsia="仿宋_GB2312" w:cs="仿宋_GB2312"/>
                <w:bCs/>
              </w:rPr>
              <w:t>4</w:t>
            </w:r>
          </w:p>
        </w:tc>
        <w:tc>
          <w:tcPr>
            <w:tcW w:w="907"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3.32</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3.32</w:t>
            </w:r>
          </w:p>
        </w:tc>
        <w:tc>
          <w:tcPr>
            <w:tcW w:w="1134" w:type="dxa"/>
            <w:shd w:val="clear" w:color="auto" w:fill="auto"/>
            <w:vAlign w:val="center"/>
          </w:tcPr>
          <w:p>
            <w:pPr>
              <w:spacing w:line="300" w:lineRule="exact"/>
              <w:jc w:val="center"/>
              <w:rPr>
                <w:rFonts w:ascii="仿宋_GB2312" w:hAnsi="仿宋_GB2312" w:eastAsia="仿宋_GB2312" w:cs="仿宋_GB2312"/>
                <w:bCs/>
              </w:rPr>
            </w:pPr>
            <w:r>
              <w:rPr>
                <w:rFonts w:hint="eastAsia" w:ascii="仿宋_GB2312" w:hAnsi="仿宋_GB2312" w:eastAsia="仿宋_GB2312" w:cs="仿宋_GB2312"/>
                <w:bCs/>
              </w:rPr>
              <w:t>3.32</w:t>
            </w:r>
          </w:p>
        </w:tc>
        <w:tc>
          <w:tcPr>
            <w:tcW w:w="865" w:type="dxa"/>
            <w:shd w:val="clear" w:color="auto" w:fill="auto"/>
            <w:vAlign w:val="center"/>
          </w:tcPr>
          <w:p>
            <w:pPr>
              <w:spacing w:line="300" w:lineRule="exact"/>
              <w:jc w:val="center"/>
              <w:rPr>
                <w:rFonts w:ascii="仿宋_GB2312" w:hAnsi="仿宋_GB2312" w:eastAsia="仿宋_GB2312" w:cs="仿宋_GB2312"/>
                <w:bCs/>
              </w:rPr>
            </w:pPr>
          </w:p>
        </w:tc>
        <w:tc>
          <w:tcPr>
            <w:tcW w:w="992" w:type="dxa"/>
            <w:shd w:val="clear" w:color="auto" w:fill="auto"/>
            <w:vAlign w:val="center"/>
          </w:tcPr>
          <w:p>
            <w:pPr>
              <w:spacing w:line="300" w:lineRule="exact"/>
              <w:jc w:val="right"/>
              <w:rPr>
                <w:rFonts w:ascii="方正书宋_GBK" w:eastAsia="方正书宋_GBK" w:cs="Times New Roman"/>
              </w:rPr>
            </w:pPr>
          </w:p>
        </w:tc>
        <w:tc>
          <w:tcPr>
            <w:tcW w:w="993" w:type="dxa"/>
            <w:shd w:val="clear" w:color="auto" w:fill="auto"/>
            <w:vAlign w:val="center"/>
          </w:tcPr>
          <w:p>
            <w:pPr>
              <w:spacing w:line="300" w:lineRule="exact"/>
              <w:jc w:val="righ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广阳区中国共产党廊坊市广阳区委员会组织部（含所属单位）上</w:t>
      </w:r>
      <w:r>
        <w:rPr>
          <w:rFonts w:ascii="Times New Roman" w:hAnsi="Times New Roman" w:eastAsia="仿宋_GB2312" w:cs="Times New Roman"/>
          <w:sz w:val="32"/>
          <w:szCs w:val="32"/>
        </w:rPr>
        <w:t>年末固定资产金额为1714.56万元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主要为计算机设备、打印设备、空调、办公家具等，已列入政府采购预算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kern w:val="0"/>
          <w:sz w:val="2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Cs/>
                <w:kern w:val="0"/>
                <w:sz w:val="22"/>
              </w:rPr>
            </w:pPr>
            <w:r>
              <w:rPr>
                <w:rFonts w:hint="eastAsia" w:ascii="Times New Roman" w:hAnsi="Times New Roman" w:eastAsia="仿宋_GB2312" w:cs="Times New Roman"/>
                <w:sz w:val="32"/>
                <w:szCs w:val="32"/>
              </w:rPr>
              <w:t>中国共产党廊坊市广阳区委员会组织部</w:t>
            </w:r>
            <w:r>
              <w:rPr>
                <w:rFonts w:hint="eastAsia" w:ascii="Times New Roman" w:hAnsi="Times New Roman" w:eastAsia="仿宋_GB2312" w:cs="Times New Roman"/>
                <w:bCs/>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中国共产党廊坊市广阳区委员会组织部</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1714.56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101.55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733.03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1525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879.98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B6"/>
    <w:rsid w:val="0002243A"/>
    <w:rsid w:val="005B1443"/>
    <w:rsid w:val="007D5CAC"/>
    <w:rsid w:val="008A28B6"/>
    <w:rsid w:val="008B32B2"/>
    <w:rsid w:val="00C838D9"/>
    <w:rsid w:val="00D81C6D"/>
    <w:rsid w:val="00D83223"/>
    <w:rsid w:val="00EB3E21"/>
    <w:rsid w:val="029216DF"/>
    <w:rsid w:val="05A17885"/>
    <w:rsid w:val="2B925438"/>
    <w:rsid w:val="2F2B2A3E"/>
    <w:rsid w:val="325A01E2"/>
    <w:rsid w:val="573730D3"/>
    <w:rsid w:val="674D063C"/>
    <w:rsid w:val="74E717EE"/>
    <w:rsid w:val="7C632B40"/>
    <w:rsid w:val="7F6C0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2820</Words>
  <Characters>16079</Characters>
  <Lines>133</Lines>
  <Paragraphs>37</Paragraphs>
  <TotalTime>44</TotalTime>
  <ScaleCrop>false</ScaleCrop>
  <LinksUpToDate>false</LinksUpToDate>
  <CharactersWithSpaces>18862</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2022-07-08T07:10:52Z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02411835E6CE4848BA8CD981A0235A56</vt:lpwstr>
  </property>
</Properties>
</file>